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8D00F" w14:textId="77777777" w:rsidR="0041574C" w:rsidRPr="00705CA0" w:rsidRDefault="0041574C" w:rsidP="0041574C">
      <w:pPr>
        <w:spacing w:line="276" w:lineRule="auto"/>
        <w:jc w:val="both"/>
        <w:rPr>
          <w:rFonts w:ascii="Franklin Gothic Book" w:hAnsi="Franklin Gothic Book"/>
          <w:b/>
          <w:sz w:val="22"/>
          <w:szCs w:val="22"/>
        </w:rPr>
      </w:pPr>
      <w:r w:rsidRPr="00705CA0">
        <w:rPr>
          <w:rFonts w:ascii="Franklin Gothic Book" w:hAnsi="Franklin Gothic Book"/>
          <w:b/>
          <w:sz w:val="22"/>
          <w:szCs w:val="22"/>
        </w:rPr>
        <w:t xml:space="preserve">Anexo 4. Escape </w:t>
      </w:r>
      <w:proofErr w:type="spellStart"/>
      <w:r w:rsidRPr="00705CA0">
        <w:rPr>
          <w:rFonts w:ascii="Franklin Gothic Book" w:hAnsi="Franklin Gothic Book"/>
          <w:b/>
          <w:sz w:val="22"/>
          <w:szCs w:val="22"/>
        </w:rPr>
        <w:t>room</w:t>
      </w:r>
      <w:proofErr w:type="spellEnd"/>
      <w:r w:rsidRPr="00705CA0">
        <w:rPr>
          <w:rFonts w:ascii="Franklin Gothic Book" w:hAnsi="Franklin Gothic Book"/>
          <w:b/>
          <w:sz w:val="22"/>
          <w:szCs w:val="22"/>
        </w:rPr>
        <w:t xml:space="preserve"> “Tras la huella de Vygotsky”, realizado en la asignatura de “Adquisición y desarrollo del lenguaje” del Grado en Logopedia. </w:t>
      </w:r>
    </w:p>
    <w:p w14:paraId="7D028937" w14:textId="77777777" w:rsidR="0041574C" w:rsidRPr="00705CA0" w:rsidRDefault="0041574C" w:rsidP="0041574C">
      <w:pPr>
        <w:spacing w:line="276" w:lineRule="auto"/>
        <w:jc w:val="both"/>
        <w:rPr>
          <w:rFonts w:ascii="Franklin Gothic Book" w:hAnsi="Franklin Gothic Book"/>
          <w:sz w:val="22"/>
          <w:szCs w:val="22"/>
        </w:rPr>
      </w:pPr>
    </w:p>
    <w:p w14:paraId="655704E7" w14:textId="77777777" w:rsidR="0041574C" w:rsidRPr="00705CA0" w:rsidRDefault="0041574C" w:rsidP="0041574C">
      <w:pPr>
        <w:spacing w:line="276" w:lineRule="auto"/>
        <w:jc w:val="both"/>
        <w:rPr>
          <w:rFonts w:ascii="Franklin Gothic Book" w:hAnsi="Franklin Gothic Book"/>
          <w:sz w:val="22"/>
          <w:szCs w:val="22"/>
        </w:rPr>
      </w:pPr>
      <w:r w:rsidRPr="00705CA0">
        <w:rPr>
          <w:rFonts w:ascii="Franklin Gothic Book" w:hAnsi="Franklin Gothic Book"/>
          <w:sz w:val="22"/>
          <w:szCs w:val="22"/>
        </w:rPr>
        <w:t>Se plantea una situación a los estudiantes en la cual esa mañana la primera plana de los periódicos más importantes del mundo era la noticia de unos nuevos documentos de Vygotsky (psicólogo estudioso del desarrollo del lenguaje, fallecido en 1934)</w:t>
      </w:r>
      <w:r>
        <w:rPr>
          <w:rFonts w:ascii="Franklin Gothic Book" w:hAnsi="Franklin Gothic Book"/>
          <w:sz w:val="22"/>
          <w:szCs w:val="22"/>
        </w:rPr>
        <w:t>, como se puede ver en la Figura 15</w:t>
      </w:r>
    </w:p>
    <w:p w14:paraId="566410EC" w14:textId="77777777" w:rsidR="0041574C" w:rsidRPr="00705CA0" w:rsidRDefault="0041574C" w:rsidP="0041574C">
      <w:pPr>
        <w:spacing w:line="276" w:lineRule="auto"/>
        <w:jc w:val="both"/>
        <w:rPr>
          <w:rFonts w:ascii="Franklin Gothic Book" w:hAnsi="Franklin Gothic Book"/>
          <w:sz w:val="22"/>
          <w:szCs w:val="22"/>
        </w:rPr>
      </w:pPr>
    </w:p>
    <w:p w14:paraId="57EA0300" w14:textId="77777777" w:rsidR="0041574C" w:rsidRDefault="0041574C" w:rsidP="0041574C">
      <w:pPr>
        <w:jc w:val="both"/>
      </w:pPr>
      <w:r>
        <w:rPr>
          <w:noProof/>
        </w:rPr>
        <w:drawing>
          <wp:inline distT="0" distB="0" distL="0" distR="0" wp14:anchorId="28B792E2" wp14:editId="258AAA44">
            <wp:extent cx="5390515" cy="30302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0515" cy="3030220"/>
                    </a:xfrm>
                    <a:prstGeom prst="rect">
                      <a:avLst/>
                    </a:prstGeom>
                    <a:noFill/>
                    <a:ln>
                      <a:noFill/>
                    </a:ln>
                  </pic:spPr>
                </pic:pic>
              </a:graphicData>
            </a:graphic>
          </wp:inline>
        </w:drawing>
      </w:r>
    </w:p>
    <w:p w14:paraId="47820BF7" w14:textId="77777777" w:rsidR="0041574C" w:rsidRDefault="0041574C" w:rsidP="0041574C">
      <w:pPr>
        <w:rPr>
          <w:rFonts w:ascii="Franklin Gothic Book" w:hAnsi="Franklin Gothic Book"/>
          <w:b/>
          <w:sz w:val="22"/>
          <w:lang w:val="es-ES"/>
        </w:rPr>
      </w:pPr>
    </w:p>
    <w:p w14:paraId="6311CAF6" w14:textId="77777777" w:rsidR="0041574C" w:rsidRPr="00193F0F" w:rsidRDefault="0041574C" w:rsidP="0041574C">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15</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Periódicos del mundo donde se puede leer la noticia de los nuevos documentos de Vygotsky.</w:t>
      </w:r>
    </w:p>
    <w:p w14:paraId="3CA41D1A" w14:textId="77777777" w:rsidR="0041574C" w:rsidRPr="00705CA0" w:rsidRDefault="0041574C" w:rsidP="0041574C">
      <w:pPr>
        <w:jc w:val="both"/>
        <w:rPr>
          <w:lang w:val="es-ES"/>
        </w:rPr>
      </w:pPr>
    </w:p>
    <w:p w14:paraId="7EFD5133" w14:textId="77777777" w:rsidR="0041574C" w:rsidRPr="00705CA0" w:rsidRDefault="0041574C" w:rsidP="0041574C">
      <w:pPr>
        <w:spacing w:line="276" w:lineRule="auto"/>
        <w:jc w:val="both"/>
        <w:rPr>
          <w:rFonts w:ascii="Franklin Gothic Book" w:hAnsi="Franklin Gothic Book"/>
          <w:sz w:val="22"/>
        </w:rPr>
      </w:pPr>
    </w:p>
    <w:p w14:paraId="5720FACD" w14:textId="77777777" w:rsidR="0041574C" w:rsidRPr="00705CA0" w:rsidRDefault="0041574C" w:rsidP="0041574C">
      <w:pPr>
        <w:spacing w:line="276" w:lineRule="auto"/>
        <w:jc w:val="both"/>
        <w:rPr>
          <w:rFonts w:ascii="Franklin Gothic Book" w:hAnsi="Franklin Gothic Book"/>
          <w:sz w:val="22"/>
        </w:rPr>
      </w:pPr>
      <w:r w:rsidRPr="00705CA0">
        <w:rPr>
          <w:rFonts w:ascii="Franklin Gothic Book" w:hAnsi="Franklin Gothic Book"/>
          <w:sz w:val="22"/>
        </w:rPr>
        <w:t>En ese momento, tras colocarse por grupos, reciben un sobre en el que tienen información que les ayudará a encontrar esos documentos</w:t>
      </w:r>
      <w:r>
        <w:rPr>
          <w:rFonts w:ascii="Franklin Gothic Book" w:hAnsi="Franklin Gothic Book"/>
          <w:sz w:val="22"/>
        </w:rPr>
        <w:t xml:space="preserve"> (Figura 16)</w:t>
      </w:r>
      <w:r w:rsidRPr="00705CA0">
        <w:rPr>
          <w:rFonts w:ascii="Franklin Gothic Book" w:hAnsi="Franklin Gothic Book"/>
          <w:sz w:val="22"/>
        </w:rPr>
        <w:t xml:space="preserve">. Esta información incluye un mapa de Gomel y de Moscú, con lugares importantes en los que trabajó Vygotsky señalados, un sistema de códigos, un alfabeto ruso, una lupa, y una plantilla que les ayudará cuando tengan que realizar el crucigrama. Junto a ello, recibirán la primera pista, una fotografía de la biblioteca de </w:t>
      </w:r>
      <w:proofErr w:type="spellStart"/>
      <w:r w:rsidRPr="00705CA0">
        <w:rPr>
          <w:rFonts w:ascii="Franklin Gothic Book" w:hAnsi="Franklin Gothic Book"/>
          <w:sz w:val="22"/>
        </w:rPr>
        <w:t>Vygostky</w:t>
      </w:r>
      <w:proofErr w:type="spellEnd"/>
      <w:r w:rsidRPr="00705CA0">
        <w:rPr>
          <w:rFonts w:ascii="Franklin Gothic Book" w:hAnsi="Franklin Gothic Book"/>
          <w:sz w:val="22"/>
        </w:rPr>
        <w:t xml:space="preserve">, donde deben observar que algunas letras de los títulos de los libros están destacadas sobre otras, lo que les permite formar el nombre del primer lugar al que dirigirse. </w:t>
      </w:r>
    </w:p>
    <w:p w14:paraId="27426C42" w14:textId="77777777" w:rsidR="0041574C" w:rsidRDefault="0041574C" w:rsidP="0041574C">
      <w:pPr>
        <w:jc w:val="both"/>
      </w:pPr>
      <w:r>
        <w:rPr>
          <w:noProof/>
        </w:rPr>
        <w:lastRenderedPageBreak/>
        <w:drawing>
          <wp:inline distT="0" distB="0" distL="0" distR="0" wp14:anchorId="53B2B517" wp14:editId="09DA0AA7">
            <wp:extent cx="2541181" cy="2721691"/>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467" cy="2758413"/>
                    </a:xfrm>
                    <a:prstGeom prst="rect">
                      <a:avLst/>
                    </a:prstGeom>
                    <a:noFill/>
                    <a:ln>
                      <a:noFill/>
                    </a:ln>
                  </pic:spPr>
                </pic:pic>
              </a:graphicData>
            </a:graphic>
          </wp:inline>
        </w:drawing>
      </w:r>
    </w:p>
    <w:p w14:paraId="3A3FD507" w14:textId="77777777" w:rsidR="0041574C" w:rsidRDefault="0041574C" w:rsidP="0041574C">
      <w:pPr>
        <w:jc w:val="both"/>
      </w:pPr>
    </w:p>
    <w:p w14:paraId="3DDC3819" w14:textId="77777777" w:rsidR="0041574C" w:rsidRPr="00193F0F" w:rsidRDefault="0041574C" w:rsidP="0041574C">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16</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Material que reciben los estudiantes al inicio de la actividad.</w:t>
      </w:r>
    </w:p>
    <w:p w14:paraId="4460E6A8" w14:textId="77777777" w:rsidR="0041574C" w:rsidRPr="00705CA0" w:rsidRDefault="0041574C" w:rsidP="0041574C">
      <w:pPr>
        <w:jc w:val="both"/>
        <w:rPr>
          <w:lang w:val="es-ES"/>
        </w:rPr>
      </w:pPr>
    </w:p>
    <w:p w14:paraId="547D911F" w14:textId="77777777" w:rsidR="0041574C" w:rsidRDefault="0041574C" w:rsidP="0041574C">
      <w:pPr>
        <w:spacing w:line="276" w:lineRule="auto"/>
        <w:jc w:val="both"/>
        <w:rPr>
          <w:rFonts w:ascii="Franklin Gothic Book" w:hAnsi="Franklin Gothic Book"/>
          <w:sz w:val="22"/>
        </w:rPr>
      </w:pPr>
      <w:r w:rsidRPr="00705CA0">
        <w:rPr>
          <w:rFonts w:ascii="Franklin Gothic Book" w:hAnsi="Franklin Gothic Book"/>
          <w:sz w:val="22"/>
        </w:rPr>
        <w:t>En el frente de la clase, se presentan distintas carpetas, con cada uno de los lugares que deben visitar. En cada una de ellas hay un reto en el que deben aplicar los conocimientos adquiridos en la asignatura</w:t>
      </w:r>
      <w:r>
        <w:rPr>
          <w:rFonts w:ascii="Franklin Gothic Book" w:hAnsi="Franklin Gothic Book"/>
          <w:sz w:val="22"/>
        </w:rPr>
        <w:t xml:space="preserve"> (Figura 17).</w:t>
      </w:r>
    </w:p>
    <w:p w14:paraId="70354726" w14:textId="77777777" w:rsidR="0041574C" w:rsidRDefault="0041574C" w:rsidP="0041574C">
      <w:pPr>
        <w:spacing w:line="276" w:lineRule="auto"/>
        <w:jc w:val="both"/>
        <w:rPr>
          <w:rFonts w:ascii="Franklin Gothic Book" w:hAnsi="Franklin Gothic Book"/>
          <w:sz w:val="22"/>
        </w:rPr>
      </w:pPr>
    </w:p>
    <w:p w14:paraId="46F7646E" w14:textId="77777777" w:rsidR="0041574C" w:rsidRDefault="0041574C" w:rsidP="0041574C">
      <w:pPr>
        <w:spacing w:line="276" w:lineRule="auto"/>
        <w:jc w:val="both"/>
        <w:rPr>
          <w:rFonts w:ascii="Franklin Gothic Book" w:hAnsi="Franklin Gothic Book"/>
          <w:sz w:val="22"/>
        </w:rPr>
      </w:pPr>
      <w:r>
        <w:rPr>
          <w:rFonts w:ascii="Franklin Gothic Book" w:hAnsi="Franklin Gothic Book"/>
          <w:noProof/>
          <w:sz w:val="22"/>
        </w:rPr>
        <w:drawing>
          <wp:inline distT="0" distB="0" distL="0" distR="0" wp14:anchorId="0CD74D3D" wp14:editId="3ABAC2DA">
            <wp:extent cx="3815378" cy="2861449"/>
            <wp:effectExtent l="0" t="0" r="0" b="0"/>
            <wp:docPr id="2" name="Imagen 2" descr="Un grupo de libr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libros en una mes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6492" cy="2869784"/>
                    </a:xfrm>
                    <a:prstGeom prst="rect">
                      <a:avLst/>
                    </a:prstGeom>
                  </pic:spPr>
                </pic:pic>
              </a:graphicData>
            </a:graphic>
          </wp:inline>
        </w:drawing>
      </w:r>
    </w:p>
    <w:p w14:paraId="1BD4B1E5" w14:textId="77777777" w:rsidR="0041574C" w:rsidRPr="00193F0F" w:rsidRDefault="0041574C" w:rsidP="0041574C">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17</w:t>
      </w:r>
      <w:r w:rsidRPr="00193F0F">
        <w:rPr>
          <w:rFonts w:ascii="Franklin Gothic Book" w:hAnsi="Franklin Gothic Book"/>
          <w:b/>
          <w:sz w:val="22"/>
          <w:lang w:val="es-ES"/>
        </w:rPr>
        <w:t>.</w:t>
      </w:r>
      <w:r>
        <w:rPr>
          <w:rFonts w:ascii="Franklin Gothic Book" w:hAnsi="Franklin Gothic Book"/>
          <w:b/>
          <w:sz w:val="22"/>
          <w:lang w:val="es-ES"/>
        </w:rPr>
        <w:t xml:space="preserve"> </w:t>
      </w:r>
      <w:r w:rsidRPr="00705CA0">
        <w:rPr>
          <w:rFonts w:ascii="Franklin Gothic Book" w:hAnsi="Franklin Gothic Book"/>
          <w:sz w:val="22"/>
          <w:lang w:val="es-ES"/>
        </w:rPr>
        <w:t xml:space="preserve">Carpetas con las distintas pruebas del escape </w:t>
      </w:r>
      <w:proofErr w:type="spellStart"/>
      <w:r w:rsidRPr="00705CA0">
        <w:rPr>
          <w:rFonts w:ascii="Franklin Gothic Book" w:hAnsi="Franklin Gothic Book"/>
          <w:sz w:val="22"/>
          <w:lang w:val="es-ES"/>
        </w:rPr>
        <w:t>room</w:t>
      </w:r>
      <w:proofErr w:type="spellEnd"/>
    </w:p>
    <w:p w14:paraId="49B9612D" w14:textId="77777777" w:rsidR="0041574C" w:rsidRPr="00705CA0" w:rsidRDefault="0041574C" w:rsidP="0041574C">
      <w:pPr>
        <w:spacing w:line="276" w:lineRule="auto"/>
        <w:jc w:val="both"/>
        <w:rPr>
          <w:rFonts w:ascii="Franklin Gothic Book" w:hAnsi="Franklin Gothic Book"/>
          <w:sz w:val="22"/>
          <w:lang w:val="es-ES"/>
        </w:rPr>
      </w:pPr>
    </w:p>
    <w:p w14:paraId="67D1E405" w14:textId="77777777" w:rsidR="0041574C" w:rsidRPr="00705CA0" w:rsidRDefault="0041574C" w:rsidP="0041574C">
      <w:pPr>
        <w:spacing w:line="276" w:lineRule="auto"/>
        <w:jc w:val="both"/>
        <w:rPr>
          <w:rFonts w:ascii="Franklin Gothic Book" w:hAnsi="Franklin Gothic Book"/>
          <w:sz w:val="22"/>
        </w:rPr>
      </w:pPr>
    </w:p>
    <w:p w14:paraId="7A258A80" w14:textId="77777777" w:rsidR="0041574C" w:rsidRPr="00705CA0" w:rsidRDefault="0041574C" w:rsidP="0041574C">
      <w:pPr>
        <w:spacing w:line="276" w:lineRule="auto"/>
        <w:jc w:val="both"/>
        <w:rPr>
          <w:rFonts w:ascii="Franklin Gothic Book" w:hAnsi="Franklin Gothic Book"/>
          <w:sz w:val="22"/>
        </w:rPr>
      </w:pPr>
    </w:p>
    <w:p w14:paraId="0D3F45EB" w14:textId="77777777" w:rsidR="0041574C" w:rsidRPr="00705CA0" w:rsidRDefault="0041574C" w:rsidP="0041574C">
      <w:pPr>
        <w:spacing w:line="276" w:lineRule="auto"/>
        <w:jc w:val="both"/>
        <w:rPr>
          <w:rFonts w:ascii="Franklin Gothic Book" w:hAnsi="Franklin Gothic Book"/>
          <w:sz w:val="22"/>
        </w:rPr>
      </w:pPr>
      <w:r w:rsidRPr="00705CA0">
        <w:rPr>
          <w:rFonts w:ascii="Franklin Gothic Book" w:hAnsi="Franklin Gothic Book"/>
          <w:sz w:val="22"/>
        </w:rPr>
        <w:t>Una vez todos los grupos hayan finalizado el recorrido, llegan a una actividad final en la que deben responder verdadero-falso a una pregunta, colocando la palanca en la posición adecuada. Cuando todos hayan contestado correctamente se ilumina la pantalla para ver la última pista.</w:t>
      </w:r>
    </w:p>
    <w:p w14:paraId="4F69EDC2" w14:textId="77777777" w:rsidR="0041574C" w:rsidRDefault="0041574C" w:rsidP="0041574C">
      <w:pPr>
        <w:spacing w:line="276" w:lineRule="auto"/>
        <w:jc w:val="both"/>
        <w:rPr>
          <w:rFonts w:ascii="Franklin Gothic Book" w:hAnsi="Franklin Gothic Book"/>
          <w:sz w:val="22"/>
        </w:rPr>
      </w:pPr>
    </w:p>
    <w:p w14:paraId="2DD31DD2" w14:textId="77777777" w:rsidR="0041574C" w:rsidRDefault="0041574C" w:rsidP="0041574C">
      <w:pPr>
        <w:spacing w:line="276" w:lineRule="auto"/>
        <w:jc w:val="both"/>
        <w:rPr>
          <w:rFonts w:ascii="Franklin Gothic Book" w:hAnsi="Franklin Gothic Book"/>
          <w:sz w:val="22"/>
        </w:rPr>
      </w:pPr>
    </w:p>
    <w:p w14:paraId="172BBBD0" w14:textId="77777777" w:rsidR="0041574C" w:rsidRDefault="0041574C" w:rsidP="0041574C">
      <w:pPr>
        <w:rPr>
          <w:rFonts w:ascii="Franklin Gothic Book" w:hAnsi="Franklin Gothic Book"/>
          <w:b/>
          <w:sz w:val="22"/>
          <w:lang w:val="es-ES"/>
        </w:rPr>
      </w:pPr>
      <w:r>
        <w:rPr>
          <w:rFonts w:ascii="Franklin Gothic Book" w:hAnsi="Franklin Gothic Book"/>
          <w:b/>
          <w:noProof/>
          <w:sz w:val="22"/>
          <w:lang w:val="es-ES"/>
        </w:rPr>
        <w:lastRenderedPageBreak/>
        <w:drawing>
          <wp:inline distT="0" distB="0" distL="0" distR="0" wp14:anchorId="29D1E6AF" wp14:editId="748B97F8">
            <wp:extent cx="3495554" cy="2621871"/>
            <wp:effectExtent l="0" t="0" r="0" b="0"/>
            <wp:docPr id="5" name="Imagen 5"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video juego&#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4903" cy="2628884"/>
                    </a:xfrm>
                    <a:prstGeom prst="rect">
                      <a:avLst/>
                    </a:prstGeom>
                  </pic:spPr>
                </pic:pic>
              </a:graphicData>
            </a:graphic>
          </wp:inline>
        </w:drawing>
      </w:r>
    </w:p>
    <w:p w14:paraId="03D0C8B9" w14:textId="77777777" w:rsidR="0041574C" w:rsidRPr="00193F0F" w:rsidRDefault="0041574C" w:rsidP="0041574C">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18</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Caja con los interruptores colocados en las respuestas correctas.</w:t>
      </w:r>
    </w:p>
    <w:p w14:paraId="7BB1107C" w14:textId="77777777" w:rsidR="0041574C" w:rsidRPr="00705CA0" w:rsidRDefault="0041574C" w:rsidP="0041574C">
      <w:pPr>
        <w:spacing w:line="276" w:lineRule="auto"/>
        <w:jc w:val="both"/>
        <w:rPr>
          <w:rFonts w:ascii="Franklin Gothic Book" w:hAnsi="Franklin Gothic Book"/>
          <w:sz w:val="22"/>
          <w:lang w:val="es-ES"/>
        </w:rPr>
      </w:pPr>
    </w:p>
    <w:p w14:paraId="52D2567D" w14:textId="77777777" w:rsidR="0041574C" w:rsidRPr="00705CA0" w:rsidRDefault="0041574C" w:rsidP="0041574C">
      <w:pPr>
        <w:spacing w:line="276" w:lineRule="auto"/>
        <w:jc w:val="both"/>
        <w:rPr>
          <w:rFonts w:ascii="Franklin Gothic Book" w:hAnsi="Franklin Gothic Book"/>
          <w:sz w:val="22"/>
        </w:rPr>
      </w:pPr>
    </w:p>
    <w:p w14:paraId="6A4CD38C" w14:textId="77777777" w:rsidR="0041574C" w:rsidRPr="00705CA0" w:rsidRDefault="0041574C" w:rsidP="0041574C">
      <w:pPr>
        <w:spacing w:line="276" w:lineRule="auto"/>
        <w:jc w:val="both"/>
        <w:rPr>
          <w:rFonts w:ascii="Franklin Gothic Book" w:hAnsi="Franklin Gothic Book"/>
          <w:sz w:val="22"/>
        </w:rPr>
      </w:pPr>
      <w:r w:rsidRPr="00705CA0">
        <w:rPr>
          <w:rFonts w:ascii="Franklin Gothic Book" w:hAnsi="Franklin Gothic Book"/>
          <w:sz w:val="22"/>
        </w:rPr>
        <w:t xml:space="preserve">Con la cifra del año de nacimiento de </w:t>
      </w:r>
      <w:proofErr w:type="spellStart"/>
      <w:r w:rsidRPr="00705CA0">
        <w:rPr>
          <w:rFonts w:ascii="Franklin Gothic Book" w:hAnsi="Franklin Gothic Book"/>
          <w:sz w:val="22"/>
        </w:rPr>
        <w:t>Vygostky</w:t>
      </w:r>
      <w:proofErr w:type="spellEnd"/>
      <w:r w:rsidRPr="00705CA0">
        <w:rPr>
          <w:rFonts w:ascii="Franklin Gothic Book" w:hAnsi="Franklin Gothic Book"/>
          <w:sz w:val="22"/>
        </w:rPr>
        <w:t xml:space="preserve"> (1896) deben abri</w:t>
      </w:r>
      <w:r>
        <w:rPr>
          <w:rFonts w:ascii="Franklin Gothic Book" w:hAnsi="Franklin Gothic Book"/>
          <w:sz w:val="22"/>
        </w:rPr>
        <w:t>r</w:t>
      </w:r>
      <w:r w:rsidRPr="00705CA0">
        <w:rPr>
          <w:rFonts w:ascii="Franklin Gothic Book" w:hAnsi="Franklin Gothic Book"/>
          <w:sz w:val="22"/>
        </w:rPr>
        <w:t xml:space="preserve"> un candado que les permitirá acceder al cofre final</w:t>
      </w:r>
      <w:r>
        <w:rPr>
          <w:rFonts w:ascii="Franklin Gothic Book" w:hAnsi="Franklin Gothic Book"/>
          <w:sz w:val="22"/>
        </w:rPr>
        <w:t xml:space="preserve"> (Figura 19).</w:t>
      </w:r>
    </w:p>
    <w:p w14:paraId="205C8F68" w14:textId="77777777" w:rsidR="0041574C" w:rsidRDefault="0041574C" w:rsidP="0041574C">
      <w:pPr>
        <w:spacing w:line="276" w:lineRule="auto"/>
        <w:jc w:val="both"/>
        <w:rPr>
          <w:rFonts w:ascii="Franklin Gothic Book" w:hAnsi="Franklin Gothic Book"/>
          <w:sz w:val="22"/>
        </w:rPr>
      </w:pPr>
    </w:p>
    <w:p w14:paraId="19F651B0" w14:textId="77777777" w:rsidR="0041574C" w:rsidRDefault="0041574C" w:rsidP="0041574C">
      <w:pPr>
        <w:spacing w:line="276" w:lineRule="auto"/>
        <w:jc w:val="both"/>
        <w:rPr>
          <w:rFonts w:ascii="Franklin Gothic Book" w:hAnsi="Franklin Gothic Book"/>
          <w:sz w:val="22"/>
        </w:rPr>
      </w:pPr>
      <w:r>
        <w:rPr>
          <w:rFonts w:ascii="Franklin Gothic Book" w:hAnsi="Franklin Gothic Book"/>
          <w:noProof/>
          <w:sz w:val="22"/>
        </w:rPr>
        <w:drawing>
          <wp:inline distT="0" distB="0" distL="0" distR="0" wp14:anchorId="2A52017A" wp14:editId="270F6CE1">
            <wp:extent cx="4228525" cy="3171300"/>
            <wp:effectExtent l="0" t="4762" r="0" b="0"/>
            <wp:docPr id="6" name="Imagen 6" descr="Imagen que contiene interior, tabla, comida, abri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ior, tabla, comida, abri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240635" cy="3180382"/>
                    </a:xfrm>
                    <a:prstGeom prst="rect">
                      <a:avLst/>
                    </a:prstGeom>
                  </pic:spPr>
                </pic:pic>
              </a:graphicData>
            </a:graphic>
          </wp:inline>
        </w:drawing>
      </w:r>
    </w:p>
    <w:p w14:paraId="19A89CAA" w14:textId="77777777" w:rsidR="0041574C" w:rsidRPr="00705CA0" w:rsidRDefault="0041574C" w:rsidP="0041574C">
      <w:pPr>
        <w:rPr>
          <w:rFonts w:ascii="Franklin Gothic Book" w:hAnsi="Franklin Gothic Book"/>
          <w:sz w:val="22"/>
          <w:lang w:val="es-ES"/>
        </w:rPr>
      </w:pPr>
      <w:r w:rsidRPr="00193F0F">
        <w:rPr>
          <w:rFonts w:ascii="Franklin Gothic Book" w:hAnsi="Franklin Gothic Book"/>
          <w:b/>
          <w:sz w:val="22"/>
          <w:lang w:val="es-ES"/>
        </w:rPr>
        <w:t xml:space="preserve">Figura </w:t>
      </w:r>
      <w:r>
        <w:rPr>
          <w:rFonts w:ascii="Franklin Gothic Book" w:hAnsi="Franklin Gothic Book"/>
          <w:b/>
          <w:sz w:val="22"/>
          <w:lang w:val="es-ES"/>
        </w:rPr>
        <w:t>19</w:t>
      </w:r>
      <w:r w:rsidRPr="00193F0F">
        <w:rPr>
          <w:rFonts w:ascii="Franklin Gothic Book" w:hAnsi="Franklin Gothic Book"/>
          <w:b/>
          <w:sz w:val="22"/>
          <w:lang w:val="es-ES"/>
        </w:rPr>
        <w:t>.</w:t>
      </w:r>
      <w:r w:rsidRPr="00193F0F">
        <w:rPr>
          <w:rFonts w:ascii="Franklin Gothic Book" w:hAnsi="Franklin Gothic Book"/>
          <w:sz w:val="22"/>
          <w:lang w:val="es-ES"/>
        </w:rPr>
        <w:t xml:space="preserve"> </w:t>
      </w:r>
      <w:r>
        <w:rPr>
          <w:rFonts w:ascii="Franklin Gothic Book" w:hAnsi="Franklin Gothic Book"/>
          <w:sz w:val="22"/>
          <w:lang w:val="es-ES"/>
        </w:rPr>
        <w:t>Cofre final.</w:t>
      </w:r>
    </w:p>
    <w:p w14:paraId="748EE36C" w14:textId="77777777" w:rsidR="0041574C" w:rsidRDefault="0041574C" w:rsidP="0041574C"/>
    <w:p w14:paraId="783EA792" w14:textId="31CD46A3" w:rsidR="00705CA0" w:rsidRPr="006748ED" w:rsidRDefault="00705CA0" w:rsidP="00705CA0">
      <w:pPr>
        <w:rPr>
          <w:rFonts w:ascii="Franklin Gothic Book" w:hAnsi="Franklin Gothic Book"/>
          <w:sz w:val="22"/>
        </w:rPr>
      </w:pPr>
    </w:p>
    <w:sectPr w:rsidR="00705CA0" w:rsidRPr="006748ED" w:rsidSect="00881ADD">
      <w:footerReference w:type="default" r:id="rId1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2BED" w14:textId="77777777" w:rsidR="001F01B1" w:rsidRDefault="001F01B1" w:rsidP="00B826D5">
      <w:r>
        <w:separator/>
      </w:r>
    </w:p>
  </w:endnote>
  <w:endnote w:type="continuationSeparator" w:id="0">
    <w:p w14:paraId="15465300" w14:textId="77777777" w:rsidR="001F01B1" w:rsidRDefault="001F01B1" w:rsidP="00B8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181655"/>
      <w:docPartObj>
        <w:docPartGallery w:val="Page Numbers (Bottom of Page)"/>
        <w:docPartUnique/>
      </w:docPartObj>
    </w:sdtPr>
    <w:sdtEndPr>
      <w:rPr>
        <w:rFonts w:ascii="Franklin Gothic Book" w:hAnsi="Franklin Gothic Book"/>
        <w:sz w:val="20"/>
      </w:rPr>
    </w:sdtEndPr>
    <w:sdtContent>
      <w:p w14:paraId="4A412D8B" w14:textId="13BF2586" w:rsidR="00B826D5" w:rsidRPr="00B826D5" w:rsidRDefault="00B826D5">
        <w:pPr>
          <w:pStyle w:val="Piedepgina"/>
          <w:jc w:val="center"/>
          <w:rPr>
            <w:rFonts w:ascii="Franklin Gothic Book" w:hAnsi="Franklin Gothic Book"/>
            <w:sz w:val="20"/>
          </w:rPr>
        </w:pPr>
        <w:r>
          <w:rPr>
            <w:noProof/>
          </w:rPr>
          <mc:AlternateContent>
            <mc:Choice Requires="wps">
              <w:drawing>
                <wp:anchor distT="45720" distB="45720" distL="114300" distR="114300" simplePos="0" relativeHeight="251659264" behindDoc="0" locked="0" layoutInCell="1" allowOverlap="1" wp14:anchorId="09EB694B" wp14:editId="10319361">
                  <wp:simplePos x="0" y="0"/>
                  <wp:positionH relativeFrom="column">
                    <wp:posOffset>-303530</wp:posOffset>
                  </wp:positionH>
                  <wp:positionV relativeFrom="paragraph">
                    <wp:posOffset>220700</wp:posOffset>
                  </wp:positionV>
                  <wp:extent cx="6007100" cy="212652"/>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212652"/>
                          </a:xfrm>
                          <a:prstGeom prst="rect">
                            <a:avLst/>
                          </a:prstGeom>
                          <a:solidFill>
                            <a:srgbClr val="FFFFFF"/>
                          </a:solidFill>
                          <a:ln w="9525">
                            <a:noFill/>
                            <a:miter lim="800000"/>
                            <a:headEnd/>
                            <a:tailEnd/>
                          </a:ln>
                        </wps:spPr>
                        <wps:txbx>
                          <w:txbxContent>
                            <w:p w14:paraId="69BE446E" w14:textId="7513D84B" w:rsidR="00B826D5" w:rsidRPr="00B826D5" w:rsidRDefault="00B826D5" w:rsidP="00B826D5">
                              <w:pPr>
                                <w:pStyle w:val="Piedepgina"/>
                                <w:rPr>
                                  <w:rFonts w:ascii="Franklin Gothic Book" w:hAnsi="Franklin Gothic Book"/>
                                  <w:sz w:val="16"/>
                                  <w:szCs w:val="16"/>
                                </w:rPr>
                              </w:pPr>
                              <w:r w:rsidRPr="00B826D5">
                                <w:rPr>
                                  <w:rFonts w:ascii="Franklin Gothic Book" w:hAnsi="Franklin Gothic Book"/>
                                  <w:sz w:val="16"/>
                                  <w:szCs w:val="16"/>
                                </w:rPr>
                                <w:t>PID 22-23_05</w:t>
                              </w:r>
                              <w:r w:rsidRPr="00B826D5">
                                <w:rPr>
                                  <w:rFonts w:ascii="Franklin Gothic Book" w:hAnsi="Franklin Gothic Book"/>
                                  <w:sz w:val="16"/>
                                  <w:szCs w:val="16"/>
                                </w:rPr>
                                <w:ptab w:relativeTo="margin" w:alignment="center" w:leader="none"/>
                              </w:r>
                              <w:r w:rsidRPr="00B826D5">
                                <w:rPr>
                                  <w:rFonts w:ascii="Franklin Gothic Book" w:hAnsi="Franklin Gothic Book"/>
                                  <w:sz w:val="16"/>
                                  <w:szCs w:val="16"/>
                                </w:rPr>
                                <w:ptab w:relativeTo="margin" w:alignment="right" w:leader="none"/>
                              </w:r>
                              <w:r w:rsidRPr="00B826D5">
                                <w:rPr>
                                  <w:rFonts w:ascii="Franklin Gothic Book" w:hAnsi="Franklin Gothic Book"/>
                                  <w:sz w:val="16"/>
                                  <w:szCs w:val="16"/>
                                </w:rPr>
                                <w:t>Marta Álvarez Cañizo et al.</w:t>
                              </w:r>
                            </w:p>
                            <w:p w14:paraId="2E925E34" w14:textId="416BAA59" w:rsidR="00B826D5" w:rsidRDefault="00B826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B694B" id="_x0000_t202" coordsize="21600,21600" o:spt="202" path="m,l,21600r21600,l21600,xe">
                  <v:stroke joinstyle="miter"/>
                  <v:path gradientshapeok="t" o:connecttype="rect"/>
                </v:shapetype>
                <v:shape id="Cuadro de texto 2" o:spid="_x0000_s1026" type="#_x0000_t202" style="position:absolute;left:0;text-align:left;margin-left:-23.9pt;margin-top:17.4pt;width:473pt;height: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" stroked="f">
                  <v:textbox>
                    <w:txbxContent>
                      <w:p w14:paraId="69BE446E" w14:textId="7513D84B" w:rsidR="00B826D5" w:rsidRPr="00B826D5" w:rsidRDefault="00B826D5" w:rsidP="00B826D5">
                        <w:pPr>
                          <w:pStyle w:val="Piedepgina"/>
                          <w:rPr>
                            <w:rFonts w:ascii="Franklin Gothic Book" w:hAnsi="Franklin Gothic Book"/>
                            <w:sz w:val="16"/>
                            <w:szCs w:val="16"/>
                          </w:rPr>
                        </w:pPr>
                        <w:r w:rsidRPr="00B826D5">
                          <w:rPr>
                            <w:rFonts w:ascii="Franklin Gothic Book" w:hAnsi="Franklin Gothic Book"/>
                            <w:sz w:val="16"/>
                            <w:szCs w:val="16"/>
                          </w:rPr>
                          <w:t>PID 22-23_05</w:t>
                        </w:r>
                        <w:r w:rsidRPr="00B826D5">
                          <w:rPr>
                            <w:rFonts w:ascii="Franklin Gothic Book" w:hAnsi="Franklin Gothic Book"/>
                            <w:sz w:val="16"/>
                            <w:szCs w:val="16"/>
                          </w:rPr>
                          <w:ptab w:relativeTo="margin" w:alignment="center" w:leader="none"/>
                        </w:r>
                        <w:r w:rsidRPr="00B826D5">
                          <w:rPr>
                            <w:rFonts w:ascii="Franklin Gothic Book" w:hAnsi="Franklin Gothic Book"/>
                            <w:sz w:val="16"/>
                            <w:szCs w:val="16"/>
                          </w:rPr>
                          <w:ptab w:relativeTo="margin" w:alignment="right" w:leader="none"/>
                        </w:r>
                        <w:r w:rsidRPr="00B826D5">
                          <w:rPr>
                            <w:rFonts w:ascii="Franklin Gothic Book" w:hAnsi="Franklin Gothic Book"/>
                            <w:sz w:val="16"/>
                            <w:szCs w:val="16"/>
                          </w:rPr>
                          <w:t>Marta Álvarez Cañizo et al.</w:t>
                        </w:r>
                      </w:p>
                      <w:p w14:paraId="2E925E34" w14:textId="416BAA59" w:rsidR="00B826D5" w:rsidRDefault="00B826D5"/>
                    </w:txbxContent>
                  </v:textbox>
                  <w10:wrap type="square"/>
                </v:shape>
              </w:pict>
            </mc:Fallback>
          </mc:AlternateContent>
        </w:r>
        <w:r w:rsidRPr="00B826D5">
          <w:rPr>
            <w:rFonts w:ascii="Franklin Gothic Book" w:hAnsi="Franklin Gothic Book"/>
            <w:sz w:val="20"/>
          </w:rPr>
          <w:fldChar w:fldCharType="begin"/>
        </w:r>
        <w:r w:rsidRPr="00B826D5">
          <w:rPr>
            <w:rFonts w:ascii="Franklin Gothic Book" w:hAnsi="Franklin Gothic Book"/>
            <w:sz w:val="20"/>
          </w:rPr>
          <w:instrText>PAGE   \* MERGEFORMAT</w:instrText>
        </w:r>
        <w:r w:rsidRPr="00B826D5">
          <w:rPr>
            <w:rFonts w:ascii="Franklin Gothic Book" w:hAnsi="Franklin Gothic Book"/>
            <w:sz w:val="20"/>
          </w:rPr>
          <w:fldChar w:fldCharType="separate"/>
        </w:r>
        <w:r w:rsidRPr="00B826D5">
          <w:rPr>
            <w:rFonts w:ascii="Franklin Gothic Book" w:hAnsi="Franklin Gothic Book"/>
            <w:sz w:val="20"/>
            <w:lang w:val="es-ES"/>
          </w:rPr>
          <w:t>2</w:t>
        </w:r>
        <w:r w:rsidRPr="00B826D5">
          <w:rPr>
            <w:rFonts w:ascii="Franklin Gothic Book" w:hAnsi="Franklin Gothic Book"/>
            <w:sz w:val="20"/>
          </w:rPr>
          <w:fldChar w:fldCharType="end"/>
        </w:r>
      </w:p>
    </w:sdtContent>
  </w:sdt>
  <w:p w14:paraId="117B9C03" w14:textId="21DC1931" w:rsidR="00B826D5" w:rsidRPr="00B826D5" w:rsidRDefault="00B826D5" w:rsidP="00B826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AA8F" w14:textId="77777777" w:rsidR="001F01B1" w:rsidRDefault="001F01B1" w:rsidP="00B826D5">
      <w:r>
        <w:separator/>
      </w:r>
    </w:p>
  </w:footnote>
  <w:footnote w:type="continuationSeparator" w:id="0">
    <w:p w14:paraId="592E2433" w14:textId="77777777" w:rsidR="001F01B1" w:rsidRDefault="001F01B1" w:rsidP="00B826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4007F"/>
    <w:multiLevelType w:val="hybridMultilevel"/>
    <w:tmpl w:val="65B6667E"/>
    <w:lvl w:ilvl="0" w:tplc="A82870DE">
      <w:start w:val="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573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3E"/>
    <w:rsid w:val="0000277E"/>
    <w:rsid w:val="0000498D"/>
    <w:rsid w:val="000128C2"/>
    <w:rsid w:val="00015EEF"/>
    <w:rsid w:val="00016151"/>
    <w:rsid w:val="00025B28"/>
    <w:rsid w:val="000336E5"/>
    <w:rsid w:val="00036861"/>
    <w:rsid w:val="00063DB0"/>
    <w:rsid w:val="000662BE"/>
    <w:rsid w:val="00082ECB"/>
    <w:rsid w:val="00085A70"/>
    <w:rsid w:val="00091D4D"/>
    <w:rsid w:val="000A5FD0"/>
    <w:rsid w:val="000B00E2"/>
    <w:rsid w:val="000E639E"/>
    <w:rsid w:val="001179F8"/>
    <w:rsid w:val="00126F3E"/>
    <w:rsid w:val="0014539E"/>
    <w:rsid w:val="00146DF7"/>
    <w:rsid w:val="001512A4"/>
    <w:rsid w:val="00151514"/>
    <w:rsid w:val="0015218F"/>
    <w:rsid w:val="00154BCD"/>
    <w:rsid w:val="001660A9"/>
    <w:rsid w:val="00180F85"/>
    <w:rsid w:val="001846A7"/>
    <w:rsid w:val="0018660A"/>
    <w:rsid w:val="00187AAC"/>
    <w:rsid w:val="00192A89"/>
    <w:rsid w:val="00193F0F"/>
    <w:rsid w:val="001A10C4"/>
    <w:rsid w:val="001A5E88"/>
    <w:rsid w:val="001B51F9"/>
    <w:rsid w:val="001C26AC"/>
    <w:rsid w:val="001C3BF6"/>
    <w:rsid w:val="001C5275"/>
    <w:rsid w:val="001D07C4"/>
    <w:rsid w:val="001E4995"/>
    <w:rsid w:val="001F01B1"/>
    <w:rsid w:val="001F50AF"/>
    <w:rsid w:val="001F7910"/>
    <w:rsid w:val="002118F8"/>
    <w:rsid w:val="002152EA"/>
    <w:rsid w:val="00216DEA"/>
    <w:rsid w:val="00221A7D"/>
    <w:rsid w:val="00230BA7"/>
    <w:rsid w:val="00235427"/>
    <w:rsid w:val="0025206A"/>
    <w:rsid w:val="00252226"/>
    <w:rsid w:val="00257153"/>
    <w:rsid w:val="002A44E9"/>
    <w:rsid w:val="002A5171"/>
    <w:rsid w:val="002B4034"/>
    <w:rsid w:val="002B404D"/>
    <w:rsid w:val="002B4553"/>
    <w:rsid w:val="002C1966"/>
    <w:rsid w:val="002D1B98"/>
    <w:rsid w:val="002D30B1"/>
    <w:rsid w:val="002E06DF"/>
    <w:rsid w:val="002F7016"/>
    <w:rsid w:val="002F7BC7"/>
    <w:rsid w:val="003012CF"/>
    <w:rsid w:val="00302A35"/>
    <w:rsid w:val="00307D0C"/>
    <w:rsid w:val="00316486"/>
    <w:rsid w:val="0034303B"/>
    <w:rsid w:val="00344D30"/>
    <w:rsid w:val="003466A0"/>
    <w:rsid w:val="003508B7"/>
    <w:rsid w:val="00365906"/>
    <w:rsid w:val="003745DA"/>
    <w:rsid w:val="00382959"/>
    <w:rsid w:val="00382AD2"/>
    <w:rsid w:val="003837AB"/>
    <w:rsid w:val="00387791"/>
    <w:rsid w:val="003A614D"/>
    <w:rsid w:val="003B18FD"/>
    <w:rsid w:val="003D74CB"/>
    <w:rsid w:val="00400DEE"/>
    <w:rsid w:val="004012BF"/>
    <w:rsid w:val="00411734"/>
    <w:rsid w:val="00413A5F"/>
    <w:rsid w:val="0041574C"/>
    <w:rsid w:val="0043428F"/>
    <w:rsid w:val="00444641"/>
    <w:rsid w:val="00451F36"/>
    <w:rsid w:val="0045640B"/>
    <w:rsid w:val="004669FD"/>
    <w:rsid w:val="00466F75"/>
    <w:rsid w:val="0047141C"/>
    <w:rsid w:val="004829F6"/>
    <w:rsid w:val="00487E4F"/>
    <w:rsid w:val="004A465A"/>
    <w:rsid w:val="004B3CD2"/>
    <w:rsid w:val="004C01F4"/>
    <w:rsid w:val="004C19BF"/>
    <w:rsid w:val="004C2B3C"/>
    <w:rsid w:val="004C4173"/>
    <w:rsid w:val="004C611F"/>
    <w:rsid w:val="004E4B06"/>
    <w:rsid w:val="0051333C"/>
    <w:rsid w:val="005138EB"/>
    <w:rsid w:val="005150D9"/>
    <w:rsid w:val="00517CAF"/>
    <w:rsid w:val="00523FA5"/>
    <w:rsid w:val="0053038D"/>
    <w:rsid w:val="0053150B"/>
    <w:rsid w:val="005418CE"/>
    <w:rsid w:val="00545545"/>
    <w:rsid w:val="0055292C"/>
    <w:rsid w:val="00557659"/>
    <w:rsid w:val="0056625D"/>
    <w:rsid w:val="005838D3"/>
    <w:rsid w:val="005856CD"/>
    <w:rsid w:val="00590FE4"/>
    <w:rsid w:val="005970A6"/>
    <w:rsid w:val="005A2344"/>
    <w:rsid w:val="005A2BB3"/>
    <w:rsid w:val="005A3BE2"/>
    <w:rsid w:val="005C5B55"/>
    <w:rsid w:val="005D7CD1"/>
    <w:rsid w:val="005E38D0"/>
    <w:rsid w:val="005E3C98"/>
    <w:rsid w:val="005E5A28"/>
    <w:rsid w:val="005E5D17"/>
    <w:rsid w:val="005F20AF"/>
    <w:rsid w:val="00602880"/>
    <w:rsid w:val="00610A84"/>
    <w:rsid w:val="00610E40"/>
    <w:rsid w:val="006112BD"/>
    <w:rsid w:val="00612B8D"/>
    <w:rsid w:val="0063231C"/>
    <w:rsid w:val="00633768"/>
    <w:rsid w:val="006357AD"/>
    <w:rsid w:val="00652573"/>
    <w:rsid w:val="006537F5"/>
    <w:rsid w:val="006546C7"/>
    <w:rsid w:val="00660994"/>
    <w:rsid w:val="00664D2F"/>
    <w:rsid w:val="00664DB0"/>
    <w:rsid w:val="006748ED"/>
    <w:rsid w:val="006A521A"/>
    <w:rsid w:val="006B109F"/>
    <w:rsid w:val="006C53BE"/>
    <w:rsid w:val="006C551A"/>
    <w:rsid w:val="006E0F17"/>
    <w:rsid w:val="006E716D"/>
    <w:rsid w:val="0070086C"/>
    <w:rsid w:val="007039DB"/>
    <w:rsid w:val="00705CA0"/>
    <w:rsid w:val="00706FDF"/>
    <w:rsid w:val="00711F25"/>
    <w:rsid w:val="0073161A"/>
    <w:rsid w:val="0073422F"/>
    <w:rsid w:val="007345AE"/>
    <w:rsid w:val="00741762"/>
    <w:rsid w:val="007616E9"/>
    <w:rsid w:val="007671AB"/>
    <w:rsid w:val="007675FE"/>
    <w:rsid w:val="007717EB"/>
    <w:rsid w:val="00773700"/>
    <w:rsid w:val="00774C07"/>
    <w:rsid w:val="007756D4"/>
    <w:rsid w:val="007843FD"/>
    <w:rsid w:val="00791026"/>
    <w:rsid w:val="00791EF7"/>
    <w:rsid w:val="00794FCB"/>
    <w:rsid w:val="007B75BD"/>
    <w:rsid w:val="007C13C2"/>
    <w:rsid w:val="007C473C"/>
    <w:rsid w:val="007E0475"/>
    <w:rsid w:val="007E6000"/>
    <w:rsid w:val="007F0841"/>
    <w:rsid w:val="007F4272"/>
    <w:rsid w:val="007F6F59"/>
    <w:rsid w:val="00800F4D"/>
    <w:rsid w:val="00801342"/>
    <w:rsid w:val="00812229"/>
    <w:rsid w:val="008134A4"/>
    <w:rsid w:val="008145BE"/>
    <w:rsid w:val="00814700"/>
    <w:rsid w:val="008227D7"/>
    <w:rsid w:val="0082742B"/>
    <w:rsid w:val="00833F9C"/>
    <w:rsid w:val="00834A6C"/>
    <w:rsid w:val="00835B83"/>
    <w:rsid w:val="00836323"/>
    <w:rsid w:val="00845F5D"/>
    <w:rsid w:val="00855E32"/>
    <w:rsid w:val="00863529"/>
    <w:rsid w:val="008676CD"/>
    <w:rsid w:val="00881ADD"/>
    <w:rsid w:val="00884AB7"/>
    <w:rsid w:val="008940D5"/>
    <w:rsid w:val="008B2869"/>
    <w:rsid w:val="008B73D7"/>
    <w:rsid w:val="008C0D17"/>
    <w:rsid w:val="008C34F4"/>
    <w:rsid w:val="008D7475"/>
    <w:rsid w:val="008E0BAD"/>
    <w:rsid w:val="008E4D02"/>
    <w:rsid w:val="00905962"/>
    <w:rsid w:val="00917387"/>
    <w:rsid w:val="009202A5"/>
    <w:rsid w:val="00920926"/>
    <w:rsid w:val="00922654"/>
    <w:rsid w:val="0092380A"/>
    <w:rsid w:val="00941B0A"/>
    <w:rsid w:val="00941FC1"/>
    <w:rsid w:val="00956771"/>
    <w:rsid w:val="00965379"/>
    <w:rsid w:val="00973C12"/>
    <w:rsid w:val="009742D4"/>
    <w:rsid w:val="0098057C"/>
    <w:rsid w:val="00983BD9"/>
    <w:rsid w:val="009B79D5"/>
    <w:rsid w:val="009C529E"/>
    <w:rsid w:val="009D17A0"/>
    <w:rsid w:val="009E6BAE"/>
    <w:rsid w:val="00A10350"/>
    <w:rsid w:val="00A10DE1"/>
    <w:rsid w:val="00A1356A"/>
    <w:rsid w:val="00A43E07"/>
    <w:rsid w:val="00A5033E"/>
    <w:rsid w:val="00A525B0"/>
    <w:rsid w:val="00A548A9"/>
    <w:rsid w:val="00A5724D"/>
    <w:rsid w:val="00A62467"/>
    <w:rsid w:val="00A65709"/>
    <w:rsid w:val="00A84D2D"/>
    <w:rsid w:val="00A86D24"/>
    <w:rsid w:val="00A94D1B"/>
    <w:rsid w:val="00AA39E3"/>
    <w:rsid w:val="00AA4065"/>
    <w:rsid w:val="00AA50BD"/>
    <w:rsid w:val="00AB5350"/>
    <w:rsid w:val="00AB7A92"/>
    <w:rsid w:val="00AD06A8"/>
    <w:rsid w:val="00AE117D"/>
    <w:rsid w:val="00AE3DB6"/>
    <w:rsid w:val="00AF546C"/>
    <w:rsid w:val="00AF7475"/>
    <w:rsid w:val="00B353C4"/>
    <w:rsid w:val="00B36A02"/>
    <w:rsid w:val="00B371A8"/>
    <w:rsid w:val="00B427E0"/>
    <w:rsid w:val="00B45493"/>
    <w:rsid w:val="00B517CD"/>
    <w:rsid w:val="00B5422B"/>
    <w:rsid w:val="00B54FAE"/>
    <w:rsid w:val="00B5761E"/>
    <w:rsid w:val="00B75DAE"/>
    <w:rsid w:val="00B76C23"/>
    <w:rsid w:val="00B808F1"/>
    <w:rsid w:val="00B826D5"/>
    <w:rsid w:val="00BA0B46"/>
    <w:rsid w:val="00BA5FDE"/>
    <w:rsid w:val="00BB1610"/>
    <w:rsid w:val="00BB1EC2"/>
    <w:rsid w:val="00BC652F"/>
    <w:rsid w:val="00BD1E5C"/>
    <w:rsid w:val="00BD3495"/>
    <w:rsid w:val="00BD66A2"/>
    <w:rsid w:val="00BF543E"/>
    <w:rsid w:val="00C06575"/>
    <w:rsid w:val="00C1655D"/>
    <w:rsid w:val="00C23629"/>
    <w:rsid w:val="00C247AF"/>
    <w:rsid w:val="00C26773"/>
    <w:rsid w:val="00C36DBF"/>
    <w:rsid w:val="00C37735"/>
    <w:rsid w:val="00C4096A"/>
    <w:rsid w:val="00C47F85"/>
    <w:rsid w:val="00C57D01"/>
    <w:rsid w:val="00C57ED2"/>
    <w:rsid w:val="00C66282"/>
    <w:rsid w:val="00C76778"/>
    <w:rsid w:val="00C82CB0"/>
    <w:rsid w:val="00C84D89"/>
    <w:rsid w:val="00C84F35"/>
    <w:rsid w:val="00C85721"/>
    <w:rsid w:val="00C90BDE"/>
    <w:rsid w:val="00C93AA3"/>
    <w:rsid w:val="00CA2F9C"/>
    <w:rsid w:val="00CB13E7"/>
    <w:rsid w:val="00CB2AEE"/>
    <w:rsid w:val="00CB39BE"/>
    <w:rsid w:val="00CB6CF8"/>
    <w:rsid w:val="00CC01AC"/>
    <w:rsid w:val="00CC4AAA"/>
    <w:rsid w:val="00CD0216"/>
    <w:rsid w:val="00CE0B5A"/>
    <w:rsid w:val="00CF0BDD"/>
    <w:rsid w:val="00CF718A"/>
    <w:rsid w:val="00D04D03"/>
    <w:rsid w:val="00D12720"/>
    <w:rsid w:val="00D15140"/>
    <w:rsid w:val="00D30624"/>
    <w:rsid w:val="00D34D35"/>
    <w:rsid w:val="00D352A0"/>
    <w:rsid w:val="00D50DE6"/>
    <w:rsid w:val="00D5166E"/>
    <w:rsid w:val="00D5709D"/>
    <w:rsid w:val="00D6025B"/>
    <w:rsid w:val="00D733A3"/>
    <w:rsid w:val="00D839FC"/>
    <w:rsid w:val="00D84D78"/>
    <w:rsid w:val="00DA6DBA"/>
    <w:rsid w:val="00DB2E2E"/>
    <w:rsid w:val="00DB5083"/>
    <w:rsid w:val="00DC05D4"/>
    <w:rsid w:val="00DC3791"/>
    <w:rsid w:val="00DC40A7"/>
    <w:rsid w:val="00DC7B71"/>
    <w:rsid w:val="00DE03D1"/>
    <w:rsid w:val="00DF543D"/>
    <w:rsid w:val="00E0024F"/>
    <w:rsid w:val="00E00FA9"/>
    <w:rsid w:val="00E17C02"/>
    <w:rsid w:val="00E24315"/>
    <w:rsid w:val="00E31BDF"/>
    <w:rsid w:val="00E32435"/>
    <w:rsid w:val="00E347EB"/>
    <w:rsid w:val="00E41993"/>
    <w:rsid w:val="00E438C5"/>
    <w:rsid w:val="00E51865"/>
    <w:rsid w:val="00E54DD8"/>
    <w:rsid w:val="00E5766E"/>
    <w:rsid w:val="00E7404D"/>
    <w:rsid w:val="00E8393A"/>
    <w:rsid w:val="00E93E8F"/>
    <w:rsid w:val="00E97B20"/>
    <w:rsid w:val="00E97E5B"/>
    <w:rsid w:val="00EA08E7"/>
    <w:rsid w:val="00EA2486"/>
    <w:rsid w:val="00EB1578"/>
    <w:rsid w:val="00EB1BB5"/>
    <w:rsid w:val="00EB28D9"/>
    <w:rsid w:val="00EB649A"/>
    <w:rsid w:val="00EB79BB"/>
    <w:rsid w:val="00EC3B8B"/>
    <w:rsid w:val="00EC76FF"/>
    <w:rsid w:val="00ED6094"/>
    <w:rsid w:val="00EE1A01"/>
    <w:rsid w:val="00EE6860"/>
    <w:rsid w:val="00EE783E"/>
    <w:rsid w:val="00EF6BDB"/>
    <w:rsid w:val="00F04F66"/>
    <w:rsid w:val="00F0631E"/>
    <w:rsid w:val="00F14E73"/>
    <w:rsid w:val="00F171A0"/>
    <w:rsid w:val="00F21179"/>
    <w:rsid w:val="00F22908"/>
    <w:rsid w:val="00F24B9A"/>
    <w:rsid w:val="00F4244B"/>
    <w:rsid w:val="00F478B7"/>
    <w:rsid w:val="00F60712"/>
    <w:rsid w:val="00F66738"/>
    <w:rsid w:val="00F67AA2"/>
    <w:rsid w:val="00F70C53"/>
    <w:rsid w:val="00F733F8"/>
    <w:rsid w:val="00F75197"/>
    <w:rsid w:val="00F823B8"/>
    <w:rsid w:val="00F92B05"/>
    <w:rsid w:val="00F9457A"/>
    <w:rsid w:val="00F97DD9"/>
    <w:rsid w:val="00FA0EC1"/>
    <w:rsid w:val="00FA16DC"/>
    <w:rsid w:val="00FB5B0D"/>
    <w:rsid w:val="00FB60A5"/>
    <w:rsid w:val="00FD40A8"/>
    <w:rsid w:val="00FD74E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612A4"/>
  <w15:chartTrackingRefBased/>
  <w15:docId w15:val="{53A1D1F4-2705-604A-9F17-6D481078D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57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EEF"/>
    <w:pPr>
      <w:ind w:left="720"/>
      <w:contextualSpacing/>
    </w:pPr>
    <w:rPr>
      <w:kern w:val="2"/>
      <w:lang w:val="es-ES"/>
      <w14:ligatures w14:val="standardContextual"/>
    </w:rPr>
  </w:style>
  <w:style w:type="paragraph" w:styleId="Descripcin">
    <w:name w:val="caption"/>
    <w:basedOn w:val="Normal"/>
    <w:next w:val="Normal"/>
    <w:uiPriority w:val="35"/>
    <w:unhideWhenUsed/>
    <w:qFormat/>
    <w:rsid w:val="00015EEF"/>
    <w:pPr>
      <w:spacing w:after="200"/>
    </w:pPr>
    <w:rPr>
      <w:i/>
      <w:iCs/>
      <w:color w:val="44546A" w:themeColor="text2"/>
      <w:kern w:val="2"/>
      <w:sz w:val="18"/>
      <w:szCs w:val="18"/>
      <w:lang w:val="es-ES"/>
      <w14:ligatures w14:val="standardContextual"/>
    </w:rPr>
  </w:style>
  <w:style w:type="paragraph" w:styleId="Encabezado">
    <w:name w:val="header"/>
    <w:basedOn w:val="Normal"/>
    <w:link w:val="EncabezadoCar"/>
    <w:uiPriority w:val="99"/>
    <w:unhideWhenUsed/>
    <w:rsid w:val="00B826D5"/>
    <w:pPr>
      <w:tabs>
        <w:tab w:val="center" w:pos="4252"/>
        <w:tab w:val="right" w:pos="8504"/>
      </w:tabs>
    </w:pPr>
  </w:style>
  <w:style w:type="character" w:customStyle="1" w:styleId="EncabezadoCar">
    <w:name w:val="Encabezado Car"/>
    <w:basedOn w:val="Fuentedeprrafopredeter"/>
    <w:link w:val="Encabezado"/>
    <w:uiPriority w:val="99"/>
    <w:rsid w:val="00B826D5"/>
  </w:style>
  <w:style w:type="paragraph" w:styleId="Piedepgina">
    <w:name w:val="footer"/>
    <w:basedOn w:val="Normal"/>
    <w:link w:val="PiedepginaCar"/>
    <w:uiPriority w:val="99"/>
    <w:unhideWhenUsed/>
    <w:rsid w:val="00B826D5"/>
    <w:pPr>
      <w:tabs>
        <w:tab w:val="center" w:pos="4252"/>
        <w:tab w:val="right" w:pos="8504"/>
      </w:tabs>
    </w:pPr>
  </w:style>
  <w:style w:type="character" w:customStyle="1" w:styleId="PiedepginaCar">
    <w:name w:val="Pie de página Car"/>
    <w:basedOn w:val="Fuentedeprrafopredeter"/>
    <w:link w:val="Piedepgina"/>
    <w:uiPriority w:val="99"/>
    <w:rsid w:val="00B82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319</Words>
  <Characters>1758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Alvarez Cañizo</dc:creator>
  <cp:keywords/>
  <dc:description/>
  <cp:lastModifiedBy>Marta Alvarez Cañizo</cp:lastModifiedBy>
  <cp:revision>2</cp:revision>
  <dcterms:created xsi:type="dcterms:W3CDTF">2023-12-04T19:09:00Z</dcterms:created>
  <dcterms:modified xsi:type="dcterms:W3CDTF">2023-12-04T19:09:00Z</dcterms:modified>
</cp:coreProperties>
</file>