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3830966" w14:textId="66C746A0" w:rsidR="00BE2A2C" w:rsidRDefault="00BE2A2C" w:rsidP="0005163C">
      <w:pPr>
        <w:tabs>
          <w:tab w:val="left" w:pos="30"/>
        </w:tabs>
        <w:spacing w:line="360" w:lineRule="auto"/>
        <w:ind w:right="117"/>
        <w:jc w:val="both"/>
        <w:rPr>
          <w:rFonts w:ascii="Helvetica Light" w:hAnsi="Helvetica Light"/>
          <w:sz w:val="18"/>
          <w:u w:val="single"/>
        </w:rPr>
      </w:pPr>
    </w:p>
    <w:p w14:paraId="050C8844" w14:textId="77777777" w:rsidR="00BE2A2C" w:rsidRDefault="00BE2A2C" w:rsidP="0005163C">
      <w:pPr>
        <w:tabs>
          <w:tab w:val="left" w:pos="30"/>
        </w:tabs>
        <w:spacing w:line="360" w:lineRule="auto"/>
        <w:ind w:right="117"/>
        <w:jc w:val="both"/>
        <w:rPr>
          <w:rFonts w:ascii="Helvetica Light" w:hAnsi="Helvetica Light"/>
          <w:sz w:val="18"/>
          <w:u w:val="single"/>
        </w:rPr>
      </w:pPr>
    </w:p>
    <w:p w14:paraId="4CD45612" w14:textId="77777777" w:rsidR="00BE2A2C" w:rsidRDefault="00BE2A2C" w:rsidP="0005163C">
      <w:pPr>
        <w:tabs>
          <w:tab w:val="left" w:pos="30"/>
        </w:tabs>
        <w:spacing w:line="360" w:lineRule="auto"/>
        <w:ind w:right="117"/>
        <w:jc w:val="both"/>
        <w:rPr>
          <w:rFonts w:ascii="Helvetica Light" w:hAnsi="Helvetica Light"/>
          <w:sz w:val="18"/>
          <w:u w:val="single"/>
        </w:rPr>
      </w:pPr>
    </w:p>
    <w:p w14:paraId="08F6C151" w14:textId="77777777" w:rsidR="00BE2A2C" w:rsidRDefault="00BE2A2C" w:rsidP="0005163C">
      <w:pPr>
        <w:tabs>
          <w:tab w:val="left" w:pos="30"/>
        </w:tabs>
        <w:spacing w:line="360" w:lineRule="auto"/>
        <w:ind w:right="117"/>
        <w:jc w:val="both"/>
        <w:rPr>
          <w:rFonts w:ascii="Helvetica Light" w:hAnsi="Helvetica Light"/>
          <w:sz w:val="18"/>
          <w:u w:val="single"/>
        </w:rPr>
      </w:pPr>
    </w:p>
    <w:p w14:paraId="7D62EC8E" w14:textId="77777777" w:rsidR="00BE2A2C" w:rsidRDefault="00BE2A2C" w:rsidP="0005163C">
      <w:pPr>
        <w:tabs>
          <w:tab w:val="left" w:pos="30"/>
        </w:tabs>
        <w:spacing w:line="360" w:lineRule="auto"/>
        <w:ind w:right="117"/>
        <w:jc w:val="both"/>
        <w:rPr>
          <w:rFonts w:ascii="Helvetica Light" w:hAnsi="Helvetica Light"/>
          <w:sz w:val="18"/>
          <w:u w:val="single"/>
        </w:rPr>
      </w:pPr>
    </w:p>
    <w:p w14:paraId="571A0343" w14:textId="77777777" w:rsidR="00BE2A2C" w:rsidRDefault="00BE2A2C" w:rsidP="0005163C">
      <w:pPr>
        <w:tabs>
          <w:tab w:val="left" w:pos="30"/>
        </w:tabs>
        <w:spacing w:line="360" w:lineRule="auto"/>
        <w:ind w:right="117"/>
        <w:jc w:val="both"/>
        <w:rPr>
          <w:rFonts w:ascii="Helvetica Light" w:hAnsi="Helvetica Light"/>
          <w:sz w:val="18"/>
          <w:u w:val="single"/>
        </w:rPr>
      </w:pPr>
    </w:p>
    <w:p w14:paraId="1BFC0EF6" w14:textId="77777777" w:rsidR="00BE2A2C" w:rsidRDefault="00BE2A2C" w:rsidP="0005163C">
      <w:pPr>
        <w:tabs>
          <w:tab w:val="left" w:pos="30"/>
        </w:tabs>
        <w:spacing w:line="360" w:lineRule="auto"/>
        <w:ind w:right="117"/>
        <w:jc w:val="both"/>
        <w:rPr>
          <w:rFonts w:ascii="Helvetica Light" w:hAnsi="Helvetica Light"/>
          <w:sz w:val="18"/>
          <w:u w:val="single"/>
        </w:rPr>
      </w:pPr>
    </w:p>
    <w:p w14:paraId="2FD6C33E" w14:textId="77777777" w:rsidR="00BE2A2C" w:rsidRDefault="00BE2A2C" w:rsidP="0005163C">
      <w:pPr>
        <w:tabs>
          <w:tab w:val="left" w:pos="30"/>
        </w:tabs>
        <w:spacing w:line="360" w:lineRule="auto"/>
        <w:ind w:right="117"/>
        <w:jc w:val="both"/>
        <w:rPr>
          <w:rFonts w:ascii="Helvetica Light" w:hAnsi="Helvetica Light"/>
          <w:sz w:val="18"/>
          <w:u w:val="single"/>
        </w:rPr>
      </w:pPr>
    </w:p>
    <w:p w14:paraId="5D0CED20" w14:textId="77777777" w:rsidR="00BE2A2C" w:rsidRDefault="00BE2A2C" w:rsidP="0005163C">
      <w:pPr>
        <w:tabs>
          <w:tab w:val="left" w:pos="30"/>
        </w:tabs>
        <w:spacing w:line="360" w:lineRule="auto"/>
        <w:ind w:right="117"/>
        <w:jc w:val="both"/>
        <w:rPr>
          <w:rFonts w:ascii="Helvetica Light" w:hAnsi="Helvetica Light"/>
          <w:sz w:val="18"/>
          <w:u w:val="single"/>
        </w:rPr>
      </w:pPr>
    </w:p>
    <w:p w14:paraId="53F1C907" w14:textId="77777777" w:rsidR="00BE2A2C" w:rsidRDefault="00BE2A2C" w:rsidP="0005163C">
      <w:pPr>
        <w:tabs>
          <w:tab w:val="left" w:pos="30"/>
        </w:tabs>
        <w:spacing w:line="360" w:lineRule="auto"/>
        <w:ind w:right="117"/>
        <w:jc w:val="both"/>
        <w:rPr>
          <w:rFonts w:ascii="Helvetica Light" w:hAnsi="Helvetica Light"/>
          <w:sz w:val="18"/>
          <w:u w:val="single"/>
        </w:rPr>
      </w:pPr>
    </w:p>
    <w:p w14:paraId="7DB9FAAA" w14:textId="77777777" w:rsidR="00BE2A2C" w:rsidRDefault="00BE2A2C" w:rsidP="0005163C">
      <w:pPr>
        <w:tabs>
          <w:tab w:val="left" w:pos="30"/>
        </w:tabs>
        <w:spacing w:line="360" w:lineRule="auto"/>
        <w:ind w:right="117"/>
        <w:jc w:val="both"/>
        <w:rPr>
          <w:rFonts w:ascii="Helvetica Light" w:hAnsi="Helvetica Light"/>
          <w:sz w:val="18"/>
          <w:u w:val="single"/>
        </w:rPr>
      </w:pPr>
    </w:p>
    <w:p w14:paraId="62D245E4" w14:textId="77777777" w:rsidR="00BE2A2C" w:rsidRDefault="00BE2A2C" w:rsidP="0005163C">
      <w:pPr>
        <w:tabs>
          <w:tab w:val="left" w:pos="30"/>
        </w:tabs>
        <w:spacing w:line="360" w:lineRule="auto"/>
        <w:ind w:right="117"/>
        <w:jc w:val="both"/>
        <w:rPr>
          <w:rFonts w:ascii="Helvetica Light" w:hAnsi="Helvetica Light"/>
          <w:sz w:val="18"/>
          <w:u w:val="single"/>
        </w:rPr>
      </w:pPr>
    </w:p>
    <w:p w14:paraId="37D018AA" w14:textId="77777777" w:rsidR="00BE2A2C" w:rsidRDefault="00BE2A2C" w:rsidP="0005163C">
      <w:pPr>
        <w:tabs>
          <w:tab w:val="left" w:pos="30"/>
        </w:tabs>
        <w:spacing w:line="360" w:lineRule="auto"/>
        <w:ind w:right="117"/>
        <w:jc w:val="both"/>
        <w:rPr>
          <w:rFonts w:ascii="Helvetica Light" w:hAnsi="Helvetica Light"/>
          <w:sz w:val="18"/>
          <w:u w:val="single"/>
        </w:rPr>
      </w:pPr>
    </w:p>
    <w:p w14:paraId="454F0D9F" w14:textId="77777777" w:rsidR="00BE2A2C" w:rsidRDefault="00BE2A2C" w:rsidP="0005163C">
      <w:pPr>
        <w:tabs>
          <w:tab w:val="left" w:pos="30"/>
        </w:tabs>
        <w:spacing w:line="360" w:lineRule="auto"/>
        <w:ind w:right="117"/>
        <w:jc w:val="both"/>
        <w:rPr>
          <w:rFonts w:ascii="Helvetica Light" w:hAnsi="Helvetica Light"/>
          <w:sz w:val="18"/>
          <w:u w:val="single"/>
        </w:rPr>
      </w:pPr>
    </w:p>
    <w:p w14:paraId="04CA5AC4" w14:textId="77777777" w:rsidR="00BE2A2C" w:rsidRDefault="00BE2A2C" w:rsidP="0005163C">
      <w:pPr>
        <w:tabs>
          <w:tab w:val="left" w:pos="30"/>
        </w:tabs>
        <w:spacing w:line="360" w:lineRule="auto"/>
        <w:ind w:right="117"/>
        <w:jc w:val="both"/>
        <w:rPr>
          <w:rFonts w:ascii="Helvetica Light" w:hAnsi="Helvetica Light"/>
          <w:sz w:val="18"/>
          <w:u w:val="single"/>
        </w:rPr>
      </w:pPr>
    </w:p>
    <w:p w14:paraId="6208C80D" w14:textId="77777777" w:rsidR="00BE2A2C" w:rsidRDefault="00BE2A2C" w:rsidP="0005163C">
      <w:pPr>
        <w:tabs>
          <w:tab w:val="left" w:pos="30"/>
        </w:tabs>
        <w:spacing w:line="360" w:lineRule="auto"/>
        <w:ind w:right="117"/>
        <w:jc w:val="both"/>
        <w:rPr>
          <w:rFonts w:ascii="Helvetica Light" w:hAnsi="Helvetica Light"/>
          <w:sz w:val="18"/>
          <w:u w:val="single"/>
        </w:rPr>
      </w:pPr>
    </w:p>
    <w:p w14:paraId="05EF7311" w14:textId="77777777" w:rsidR="00BE2A2C" w:rsidRDefault="00BE2A2C" w:rsidP="0005163C">
      <w:pPr>
        <w:tabs>
          <w:tab w:val="left" w:pos="30"/>
        </w:tabs>
        <w:spacing w:line="360" w:lineRule="auto"/>
        <w:ind w:right="117"/>
        <w:jc w:val="both"/>
        <w:rPr>
          <w:rFonts w:ascii="Helvetica Light" w:hAnsi="Helvetica Light"/>
          <w:sz w:val="18"/>
          <w:u w:val="single"/>
        </w:rPr>
      </w:pPr>
    </w:p>
    <w:p w14:paraId="4E1E0C92" w14:textId="77777777" w:rsidR="00BE2A2C" w:rsidRDefault="00BE2A2C" w:rsidP="0005163C">
      <w:pPr>
        <w:tabs>
          <w:tab w:val="left" w:pos="30"/>
        </w:tabs>
        <w:spacing w:line="360" w:lineRule="auto"/>
        <w:ind w:right="117"/>
        <w:jc w:val="both"/>
        <w:rPr>
          <w:rFonts w:ascii="Helvetica Light" w:hAnsi="Helvetica Light"/>
          <w:sz w:val="18"/>
          <w:u w:val="single"/>
        </w:rPr>
      </w:pPr>
    </w:p>
    <w:p w14:paraId="71D51C1F" w14:textId="77777777" w:rsidR="00BE2A2C" w:rsidRDefault="00BE2A2C" w:rsidP="0005163C">
      <w:pPr>
        <w:tabs>
          <w:tab w:val="left" w:pos="30"/>
        </w:tabs>
        <w:spacing w:line="360" w:lineRule="auto"/>
        <w:ind w:right="117"/>
        <w:jc w:val="both"/>
        <w:rPr>
          <w:rFonts w:ascii="Helvetica Light" w:hAnsi="Helvetica Light"/>
          <w:sz w:val="18"/>
          <w:u w:val="single"/>
        </w:rPr>
      </w:pPr>
    </w:p>
    <w:p w14:paraId="17A4BE5C" w14:textId="77777777" w:rsidR="00BE2A2C" w:rsidRDefault="00BE2A2C" w:rsidP="0005163C">
      <w:pPr>
        <w:tabs>
          <w:tab w:val="left" w:pos="30"/>
        </w:tabs>
        <w:spacing w:line="360" w:lineRule="auto"/>
        <w:ind w:right="117"/>
        <w:jc w:val="both"/>
        <w:rPr>
          <w:rFonts w:ascii="Helvetica Light" w:hAnsi="Helvetica Light"/>
          <w:sz w:val="18"/>
          <w:u w:val="single"/>
        </w:rPr>
      </w:pPr>
    </w:p>
    <w:p w14:paraId="262794E2" w14:textId="28843F84" w:rsidR="00BE2A2C" w:rsidRDefault="00BE2A2C" w:rsidP="0005163C">
      <w:pPr>
        <w:tabs>
          <w:tab w:val="left" w:pos="30"/>
        </w:tabs>
        <w:spacing w:line="360" w:lineRule="auto"/>
        <w:ind w:right="117"/>
        <w:jc w:val="both"/>
        <w:rPr>
          <w:rFonts w:ascii="Helvetica Light" w:hAnsi="Helvetica Light"/>
          <w:sz w:val="18"/>
          <w:u w:val="single"/>
        </w:rPr>
      </w:pPr>
    </w:p>
    <w:p w14:paraId="57876430" w14:textId="5CDE8D09" w:rsidR="00BE2A2C" w:rsidRDefault="00BE2A2C" w:rsidP="0005163C">
      <w:pPr>
        <w:tabs>
          <w:tab w:val="left" w:pos="30"/>
        </w:tabs>
        <w:spacing w:line="360" w:lineRule="auto"/>
        <w:ind w:right="117"/>
        <w:jc w:val="both"/>
        <w:rPr>
          <w:rFonts w:ascii="Helvetica Light" w:hAnsi="Helvetica Light"/>
          <w:sz w:val="18"/>
          <w:u w:val="single"/>
        </w:rPr>
      </w:pPr>
    </w:p>
    <w:p w14:paraId="001B6739" w14:textId="2521D763" w:rsidR="00BE2A2C" w:rsidRDefault="00BE2A2C" w:rsidP="0005163C">
      <w:pPr>
        <w:tabs>
          <w:tab w:val="left" w:pos="30"/>
        </w:tabs>
        <w:spacing w:line="360" w:lineRule="auto"/>
        <w:ind w:right="117"/>
        <w:jc w:val="both"/>
        <w:rPr>
          <w:rFonts w:ascii="Helvetica Light" w:hAnsi="Helvetica Light"/>
          <w:sz w:val="18"/>
          <w:u w:val="single"/>
        </w:rPr>
      </w:pPr>
    </w:p>
    <w:p w14:paraId="3653AAC2" w14:textId="77777777" w:rsidR="00BE2A2C" w:rsidRDefault="00BE2A2C" w:rsidP="0005163C">
      <w:pPr>
        <w:tabs>
          <w:tab w:val="left" w:pos="30"/>
        </w:tabs>
        <w:spacing w:line="360" w:lineRule="auto"/>
        <w:ind w:right="117"/>
        <w:jc w:val="both"/>
        <w:rPr>
          <w:rFonts w:ascii="Helvetica Light" w:hAnsi="Helvetica Light"/>
          <w:sz w:val="18"/>
          <w:u w:val="single"/>
        </w:rPr>
      </w:pPr>
    </w:p>
    <w:p w14:paraId="42CA9F08" w14:textId="71C74E5B" w:rsidR="00BE2A2C" w:rsidRDefault="00BE2A2C" w:rsidP="0005163C">
      <w:pPr>
        <w:tabs>
          <w:tab w:val="left" w:pos="30"/>
        </w:tabs>
        <w:spacing w:line="360" w:lineRule="auto"/>
        <w:ind w:right="117"/>
        <w:jc w:val="both"/>
        <w:rPr>
          <w:rFonts w:ascii="Helvetica Light" w:hAnsi="Helvetica Light"/>
          <w:sz w:val="18"/>
          <w:u w:val="single"/>
        </w:rPr>
      </w:pPr>
    </w:p>
    <w:p w14:paraId="7243D3DD" w14:textId="64148B53" w:rsidR="00BE2A2C" w:rsidRDefault="00BE2A2C" w:rsidP="0005163C">
      <w:pPr>
        <w:tabs>
          <w:tab w:val="left" w:pos="30"/>
        </w:tabs>
        <w:spacing w:line="360" w:lineRule="auto"/>
        <w:ind w:right="117"/>
        <w:jc w:val="both"/>
        <w:rPr>
          <w:rFonts w:ascii="Helvetica Light" w:hAnsi="Helvetica Light"/>
          <w:sz w:val="18"/>
          <w:u w:val="single"/>
        </w:rPr>
      </w:pPr>
    </w:p>
    <w:p w14:paraId="2F23BCF2" w14:textId="1AA6C7F1" w:rsidR="00BE2A2C" w:rsidRDefault="00BE2A2C" w:rsidP="0005163C">
      <w:pPr>
        <w:tabs>
          <w:tab w:val="left" w:pos="30"/>
        </w:tabs>
        <w:spacing w:line="360" w:lineRule="auto"/>
        <w:ind w:right="117"/>
        <w:jc w:val="both"/>
        <w:rPr>
          <w:rFonts w:ascii="Helvetica Light" w:hAnsi="Helvetica Light"/>
          <w:sz w:val="18"/>
          <w:u w:val="single"/>
        </w:rPr>
      </w:pPr>
    </w:p>
    <w:p w14:paraId="09146CE7" w14:textId="18FC8DF4" w:rsidR="00BE2A2C" w:rsidRDefault="00BE2A2C" w:rsidP="0005163C">
      <w:pPr>
        <w:tabs>
          <w:tab w:val="left" w:pos="30"/>
        </w:tabs>
        <w:spacing w:line="360" w:lineRule="auto"/>
        <w:ind w:right="117"/>
        <w:jc w:val="both"/>
        <w:rPr>
          <w:rFonts w:ascii="Helvetica Light" w:hAnsi="Helvetica Light"/>
          <w:sz w:val="18"/>
          <w:u w:val="single"/>
        </w:rPr>
      </w:pPr>
    </w:p>
    <w:p w14:paraId="6FA29D5A" w14:textId="1E68DB06" w:rsidR="00BE2A2C" w:rsidRDefault="00BE2A2C" w:rsidP="0005163C">
      <w:pPr>
        <w:tabs>
          <w:tab w:val="left" w:pos="30"/>
        </w:tabs>
        <w:spacing w:line="360" w:lineRule="auto"/>
        <w:ind w:right="117"/>
        <w:jc w:val="both"/>
        <w:rPr>
          <w:rFonts w:ascii="Helvetica Light" w:hAnsi="Helvetica Light"/>
          <w:sz w:val="18"/>
          <w:u w:val="single"/>
        </w:rPr>
      </w:pPr>
    </w:p>
    <w:p w14:paraId="4C7B71D1" w14:textId="77777777" w:rsidR="00BE2A2C" w:rsidRDefault="00BE2A2C" w:rsidP="0005163C">
      <w:pPr>
        <w:tabs>
          <w:tab w:val="left" w:pos="30"/>
        </w:tabs>
        <w:spacing w:line="360" w:lineRule="auto"/>
        <w:ind w:right="117"/>
        <w:jc w:val="both"/>
        <w:rPr>
          <w:rFonts w:ascii="Helvetica Light" w:hAnsi="Helvetica Light"/>
          <w:sz w:val="18"/>
          <w:u w:val="single"/>
        </w:rPr>
      </w:pPr>
    </w:p>
    <w:p w14:paraId="36CA3CF6" w14:textId="77777777" w:rsidR="00BE2A2C" w:rsidRDefault="00BE2A2C" w:rsidP="0005163C">
      <w:pPr>
        <w:tabs>
          <w:tab w:val="left" w:pos="30"/>
        </w:tabs>
        <w:spacing w:line="360" w:lineRule="auto"/>
        <w:ind w:right="117"/>
        <w:jc w:val="both"/>
        <w:rPr>
          <w:rFonts w:ascii="Helvetica Light" w:hAnsi="Helvetica Light"/>
          <w:sz w:val="18"/>
          <w:u w:val="single"/>
        </w:rPr>
      </w:pPr>
    </w:p>
    <w:p w14:paraId="079181A3" w14:textId="3C9FABD5" w:rsidR="00BE2A2C" w:rsidRDefault="00BE2A2C" w:rsidP="0005163C">
      <w:pPr>
        <w:tabs>
          <w:tab w:val="left" w:pos="30"/>
        </w:tabs>
        <w:spacing w:line="360" w:lineRule="auto"/>
        <w:ind w:right="117"/>
        <w:jc w:val="both"/>
        <w:rPr>
          <w:rFonts w:ascii="Helvetica Light" w:hAnsi="Helvetica Light"/>
          <w:sz w:val="18"/>
          <w:u w:val="single"/>
        </w:rPr>
      </w:pPr>
    </w:p>
    <w:p w14:paraId="7426FCA4" w14:textId="704F1F9B" w:rsidR="00BE2A2C" w:rsidRDefault="00BE2A2C" w:rsidP="0005163C">
      <w:pPr>
        <w:tabs>
          <w:tab w:val="left" w:pos="30"/>
        </w:tabs>
        <w:spacing w:line="360" w:lineRule="auto"/>
        <w:ind w:right="117"/>
        <w:jc w:val="both"/>
        <w:rPr>
          <w:rFonts w:ascii="Helvetica Light" w:hAnsi="Helvetica Light"/>
          <w:sz w:val="18"/>
          <w:u w:val="single"/>
        </w:rPr>
      </w:pPr>
    </w:p>
    <w:p w14:paraId="16B702C9" w14:textId="77777777" w:rsidR="00BE2A2C" w:rsidRDefault="00BE2A2C" w:rsidP="0005163C">
      <w:pPr>
        <w:tabs>
          <w:tab w:val="left" w:pos="30"/>
        </w:tabs>
        <w:spacing w:line="360" w:lineRule="auto"/>
        <w:ind w:right="117"/>
        <w:jc w:val="both"/>
        <w:rPr>
          <w:rFonts w:ascii="Helvetica Light" w:hAnsi="Helvetica Light"/>
          <w:sz w:val="18"/>
          <w:u w:val="single"/>
        </w:rPr>
      </w:pPr>
    </w:p>
    <w:p w14:paraId="05F29F62" w14:textId="20A2A6E3" w:rsidR="00BE2A2C" w:rsidRDefault="00BE2A2C" w:rsidP="0005163C">
      <w:pPr>
        <w:tabs>
          <w:tab w:val="left" w:pos="30"/>
        </w:tabs>
        <w:spacing w:line="360" w:lineRule="auto"/>
        <w:ind w:right="117"/>
        <w:jc w:val="both"/>
        <w:rPr>
          <w:rFonts w:ascii="Helvetica Light" w:hAnsi="Helvetica Light"/>
          <w:sz w:val="18"/>
          <w:u w:val="single"/>
        </w:rPr>
      </w:pPr>
    </w:p>
    <w:p w14:paraId="47D91538" w14:textId="6B12E7B2" w:rsidR="00BE2A2C" w:rsidRDefault="00BE2A2C" w:rsidP="0005163C">
      <w:pPr>
        <w:tabs>
          <w:tab w:val="left" w:pos="30"/>
        </w:tabs>
        <w:spacing w:line="360" w:lineRule="auto"/>
        <w:ind w:right="117"/>
        <w:jc w:val="both"/>
        <w:rPr>
          <w:rFonts w:ascii="Helvetica Light" w:hAnsi="Helvetica Light"/>
          <w:sz w:val="18"/>
          <w:u w:val="single"/>
        </w:rPr>
      </w:pPr>
    </w:p>
    <w:p w14:paraId="6E0FDC09" w14:textId="610395FB" w:rsidR="00BE2A2C" w:rsidRDefault="00BE2A2C" w:rsidP="0005163C">
      <w:pPr>
        <w:tabs>
          <w:tab w:val="left" w:pos="30"/>
        </w:tabs>
        <w:spacing w:line="360" w:lineRule="auto"/>
        <w:ind w:right="117"/>
        <w:jc w:val="both"/>
        <w:rPr>
          <w:rFonts w:ascii="Helvetica Light" w:hAnsi="Helvetica Light"/>
          <w:sz w:val="18"/>
          <w:u w:val="single"/>
        </w:rPr>
      </w:pPr>
    </w:p>
    <w:p w14:paraId="7179252D" w14:textId="1BD967D0" w:rsidR="00BE2A2C" w:rsidRDefault="00BE2A2C" w:rsidP="0005163C">
      <w:pPr>
        <w:tabs>
          <w:tab w:val="left" w:pos="30"/>
        </w:tabs>
        <w:spacing w:line="360" w:lineRule="auto"/>
        <w:ind w:right="117"/>
        <w:jc w:val="both"/>
        <w:rPr>
          <w:rFonts w:ascii="Helvetica Light" w:hAnsi="Helvetica Light"/>
          <w:sz w:val="18"/>
          <w:u w:val="single"/>
        </w:rPr>
      </w:pPr>
    </w:p>
    <w:p w14:paraId="4F941C5E" w14:textId="342CEA0E" w:rsidR="00BE2A2C" w:rsidRDefault="00BE2A2C" w:rsidP="0005163C">
      <w:pPr>
        <w:tabs>
          <w:tab w:val="left" w:pos="30"/>
        </w:tabs>
        <w:spacing w:line="360" w:lineRule="auto"/>
        <w:ind w:right="117"/>
        <w:jc w:val="both"/>
        <w:rPr>
          <w:rFonts w:ascii="Helvetica Light" w:hAnsi="Helvetica Light"/>
          <w:sz w:val="18"/>
          <w:u w:val="single"/>
        </w:rPr>
      </w:pPr>
    </w:p>
    <w:p w14:paraId="00112715" w14:textId="730A2DF8" w:rsidR="00BE2A2C" w:rsidRDefault="00BE2A2C" w:rsidP="0005163C">
      <w:pPr>
        <w:tabs>
          <w:tab w:val="left" w:pos="30"/>
        </w:tabs>
        <w:spacing w:line="360" w:lineRule="auto"/>
        <w:ind w:right="117"/>
        <w:jc w:val="both"/>
        <w:rPr>
          <w:rFonts w:ascii="Helvetica Light" w:hAnsi="Helvetica Light"/>
          <w:sz w:val="18"/>
          <w:u w:val="single"/>
        </w:rPr>
      </w:pPr>
    </w:p>
    <w:p w14:paraId="2D14F771" w14:textId="68927E6C" w:rsidR="00BE2A2C" w:rsidRDefault="0037242D" w:rsidP="0005163C">
      <w:pPr>
        <w:tabs>
          <w:tab w:val="left" w:pos="30"/>
        </w:tabs>
        <w:spacing w:line="360" w:lineRule="auto"/>
        <w:ind w:right="117"/>
        <w:jc w:val="both"/>
        <w:rPr>
          <w:rFonts w:ascii="Helvetica Light" w:hAnsi="Helvetica Light"/>
          <w:sz w:val="18"/>
          <w:u w:val="single"/>
        </w:rPr>
      </w:pPr>
      <w:r>
        <w:rPr>
          <w:rFonts w:ascii="Helvetica Light" w:hAnsi="Helvetica Light"/>
          <w:noProof/>
          <w:sz w:val="18"/>
          <w:u w:val="single"/>
          <w:lang w:eastAsia="es-ES_tradnl"/>
        </w:rPr>
        <w:drawing>
          <wp:anchor distT="0" distB="0" distL="114300" distR="114300" simplePos="0" relativeHeight="251658240" behindDoc="0" locked="0" layoutInCell="1" allowOverlap="1" wp14:anchorId="0825AE6A" wp14:editId="64E39464">
            <wp:simplePos x="0" y="0"/>
            <wp:positionH relativeFrom="column">
              <wp:posOffset>3881332</wp:posOffset>
            </wp:positionH>
            <wp:positionV relativeFrom="paragraph">
              <wp:posOffset>80645</wp:posOffset>
            </wp:positionV>
            <wp:extent cx="2836545" cy="1549400"/>
            <wp:effectExtent l="0" t="0" r="8255" b="0"/>
            <wp:wrapSquare wrapText="bothSides"/>
            <wp:docPr id="3" name="Imagen 3" descr="../7y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yh+.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613"/>
                    <a:stretch/>
                  </pic:blipFill>
                  <pic:spPr bwMode="auto">
                    <a:xfrm>
                      <a:off x="0" y="0"/>
                      <a:ext cx="2836545"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58757" w14:textId="0095E7A8" w:rsidR="00BE2A2C" w:rsidRDefault="00BE2A2C" w:rsidP="0005163C">
      <w:pPr>
        <w:tabs>
          <w:tab w:val="left" w:pos="30"/>
        </w:tabs>
        <w:spacing w:line="360" w:lineRule="auto"/>
        <w:ind w:right="117"/>
        <w:jc w:val="both"/>
        <w:rPr>
          <w:rFonts w:ascii="Helvetica Light" w:hAnsi="Helvetica Light"/>
          <w:sz w:val="18"/>
          <w:u w:val="single"/>
        </w:rPr>
      </w:pPr>
    </w:p>
    <w:p w14:paraId="0A05DB31" w14:textId="77777777" w:rsidR="00BE2A2C" w:rsidRDefault="00BE2A2C" w:rsidP="0005163C">
      <w:pPr>
        <w:tabs>
          <w:tab w:val="left" w:pos="30"/>
        </w:tabs>
        <w:spacing w:line="360" w:lineRule="auto"/>
        <w:ind w:right="117"/>
        <w:jc w:val="both"/>
        <w:rPr>
          <w:rFonts w:ascii="Helvetica Light" w:hAnsi="Helvetica Light"/>
          <w:sz w:val="18"/>
          <w:u w:val="single"/>
        </w:rPr>
      </w:pPr>
    </w:p>
    <w:p w14:paraId="1DB69E53" w14:textId="77777777" w:rsidR="00BE2A2C" w:rsidRDefault="00BE2A2C" w:rsidP="0005163C">
      <w:pPr>
        <w:tabs>
          <w:tab w:val="left" w:pos="30"/>
        </w:tabs>
        <w:spacing w:line="360" w:lineRule="auto"/>
        <w:ind w:right="117"/>
        <w:jc w:val="both"/>
        <w:rPr>
          <w:rFonts w:ascii="Helvetica Light" w:hAnsi="Helvetica Light"/>
          <w:sz w:val="18"/>
          <w:u w:val="single"/>
        </w:rPr>
      </w:pPr>
    </w:p>
    <w:p w14:paraId="01E4A07C" w14:textId="77777777" w:rsidR="00BE2A2C" w:rsidRDefault="00BE2A2C" w:rsidP="0005163C">
      <w:pPr>
        <w:tabs>
          <w:tab w:val="left" w:pos="30"/>
        </w:tabs>
        <w:spacing w:line="360" w:lineRule="auto"/>
        <w:ind w:right="117"/>
        <w:jc w:val="both"/>
        <w:rPr>
          <w:rFonts w:ascii="Helvetica Light" w:hAnsi="Helvetica Light"/>
          <w:sz w:val="18"/>
          <w:u w:val="single"/>
        </w:rPr>
      </w:pPr>
    </w:p>
    <w:p w14:paraId="3AED6FB7" w14:textId="77777777" w:rsidR="00BE2A2C" w:rsidRDefault="00BE2A2C" w:rsidP="0005163C">
      <w:pPr>
        <w:tabs>
          <w:tab w:val="left" w:pos="30"/>
        </w:tabs>
        <w:spacing w:line="360" w:lineRule="auto"/>
        <w:ind w:right="117"/>
        <w:jc w:val="both"/>
        <w:rPr>
          <w:rFonts w:ascii="Helvetica Light" w:hAnsi="Helvetica Light"/>
          <w:sz w:val="18"/>
          <w:u w:val="single"/>
        </w:rPr>
      </w:pPr>
    </w:p>
    <w:p w14:paraId="41E3A1F0" w14:textId="77777777" w:rsidR="00BE2A2C" w:rsidRDefault="00BE2A2C" w:rsidP="0005163C">
      <w:pPr>
        <w:tabs>
          <w:tab w:val="left" w:pos="30"/>
        </w:tabs>
        <w:spacing w:line="360" w:lineRule="auto"/>
        <w:ind w:right="117"/>
        <w:jc w:val="both"/>
        <w:rPr>
          <w:rFonts w:ascii="Helvetica Light" w:hAnsi="Helvetica Light"/>
          <w:sz w:val="18"/>
          <w:u w:val="single"/>
        </w:rPr>
      </w:pPr>
    </w:p>
    <w:p w14:paraId="6FD96653" w14:textId="77777777" w:rsidR="00BE2A2C" w:rsidRDefault="00BE2A2C" w:rsidP="0005163C">
      <w:pPr>
        <w:tabs>
          <w:tab w:val="left" w:pos="30"/>
        </w:tabs>
        <w:spacing w:line="360" w:lineRule="auto"/>
        <w:ind w:right="117"/>
        <w:jc w:val="both"/>
        <w:rPr>
          <w:rFonts w:ascii="Helvetica Light" w:hAnsi="Helvetica Light"/>
          <w:sz w:val="18"/>
          <w:u w:val="single"/>
        </w:rPr>
      </w:pPr>
    </w:p>
    <w:p w14:paraId="037523B5" w14:textId="44B4C560" w:rsidR="00BD4FB1" w:rsidRPr="00BE2A2C" w:rsidRDefault="00BE2A2C" w:rsidP="0005163C">
      <w:pPr>
        <w:tabs>
          <w:tab w:val="left" w:pos="30"/>
        </w:tabs>
        <w:spacing w:line="360" w:lineRule="auto"/>
        <w:ind w:right="117"/>
        <w:jc w:val="both"/>
        <w:rPr>
          <w:rFonts w:ascii="Helvetica Light" w:hAnsi="Helvetica Light"/>
          <w:sz w:val="18"/>
          <w:u w:val="single"/>
        </w:rPr>
      </w:pPr>
      <w:r>
        <w:rPr>
          <w:rFonts w:ascii="Helvetica Light" w:hAnsi="Helvetica Light"/>
          <w:sz w:val="18"/>
          <w:u w:val="single"/>
        </w:rPr>
        <w:lastRenderedPageBreak/>
        <w:t>Í</w:t>
      </w:r>
      <w:r w:rsidR="00BD4FB1" w:rsidRPr="00BE2A2C">
        <w:rPr>
          <w:rFonts w:ascii="Helvetica Light" w:hAnsi="Helvetica Light"/>
          <w:sz w:val="18"/>
          <w:u w:val="single"/>
        </w:rPr>
        <w:t>NDICE.</w:t>
      </w:r>
    </w:p>
    <w:p w14:paraId="3FE79B50" w14:textId="77777777" w:rsidR="00BD4FB1" w:rsidRPr="00BE2A2C" w:rsidRDefault="00BD4FB1" w:rsidP="00B80ACB">
      <w:pPr>
        <w:tabs>
          <w:tab w:val="left" w:pos="-821"/>
          <w:tab w:val="left" w:pos="30"/>
        </w:tabs>
        <w:spacing w:line="360" w:lineRule="auto"/>
        <w:ind w:left="30" w:right="117"/>
        <w:jc w:val="both"/>
        <w:rPr>
          <w:rFonts w:ascii="Helvetica Light" w:hAnsi="Helvetica Light"/>
          <w:sz w:val="18"/>
        </w:rPr>
      </w:pPr>
    </w:p>
    <w:p w14:paraId="333E2D9F" w14:textId="77777777" w:rsidR="00BD4FB1" w:rsidRPr="00BE2A2C" w:rsidRDefault="00BD4FB1" w:rsidP="00B80ACB">
      <w:pPr>
        <w:tabs>
          <w:tab w:val="left" w:pos="-821"/>
          <w:tab w:val="left" w:pos="30"/>
        </w:tabs>
        <w:spacing w:line="360" w:lineRule="auto"/>
        <w:ind w:left="30" w:right="117"/>
        <w:jc w:val="both"/>
        <w:rPr>
          <w:rFonts w:ascii="Helvetica Light" w:hAnsi="Helvetica Light"/>
          <w:sz w:val="18"/>
        </w:rPr>
      </w:pPr>
    </w:p>
    <w:p w14:paraId="7368F344" w14:textId="038417C4" w:rsidR="00BD4FB1" w:rsidRPr="0037242D" w:rsidRDefault="00A54E11" w:rsidP="00B80ACB">
      <w:pPr>
        <w:tabs>
          <w:tab w:val="left" w:pos="30"/>
          <w:tab w:val="left" w:pos="1448"/>
          <w:tab w:val="left" w:pos="1873"/>
        </w:tabs>
        <w:spacing w:line="360" w:lineRule="auto"/>
        <w:ind w:left="30" w:right="117"/>
        <w:jc w:val="both"/>
        <w:rPr>
          <w:rFonts w:ascii="Helvetica Light" w:hAnsi="Helvetica Light"/>
          <w:sz w:val="20"/>
        </w:rPr>
      </w:pPr>
      <w:r>
        <w:rPr>
          <w:rFonts w:ascii="Helvetica Light" w:hAnsi="Helvetica Light"/>
          <w:sz w:val="20"/>
        </w:rPr>
        <w:t>MEMORIA DESCRIPTIVA</w:t>
      </w:r>
    </w:p>
    <w:p w14:paraId="1C4974FC" w14:textId="77777777" w:rsidR="00BD4FB1" w:rsidRPr="00BE2A2C" w:rsidRDefault="00BD4FB1" w:rsidP="00B80ACB">
      <w:pPr>
        <w:tabs>
          <w:tab w:val="left" w:pos="30"/>
          <w:tab w:val="left" w:pos="1448"/>
          <w:tab w:val="left" w:pos="1873"/>
        </w:tabs>
        <w:spacing w:line="360" w:lineRule="auto"/>
        <w:ind w:left="30" w:right="117"/>
        <w:jc w:val="both"/>
        <w:rPr>
          <w:rFonts w:ascii="Helvetica Light" w:hAnsi="Helvetica Light"/>
          <w:sz w:val="18"/>
        </w:rPr>
      </w:pPr>
    </w:p>
    <w:p w14:paraId="4919B5FF" w14:textId="77777777" w:rsidR="00BD4FB1" w:rsidRPr="00BE2A2C" w:rsidRDefault="00F67503" w:rsidP="00B80ACB">
      <w:pPr>
        <w:tabs>
          <w:tab w:val="left" w:pos="30"/>
          <w:tab w:val="left" w:pos="1448"/>
          <w:tab w:val="left" w:pos="1873"/>
        </w:tabs>
        <w:spacing w:line="360" w:lineRule="auto"/>
        <w:ind w:left="30" w:right="117"/>
        <w:jc w:val="both"/>
        <w:rPr>
          <w:rFonts w:ascii="Helvetica Light" w:hAnsi="Helvetica Light"/>
          <w:sz w:val="18"/>
        </w:rPr>
      </w:pPr>
      <w:r w:rsidRPr="00BE2A2C">
        <w:rPr>
          <w:rFonts w:ascii="Helvetica Light" w:hAnsi="Helvetica Light"/>
          <w:sz w:val="18"/>
        </w:rPr>
        <w:t xml:space="preserve">CAPÍTULO </w:t>
      </w:r>
      <w:r w:rsidR="00BD4FB1" w:rsidRPr="00BE2A2C">
        <w:rPr>
          <w:rFonts w:ascii="Helvetica Light" w:hAnsi="Helvetica Light"/>
          <w:sz w:val="18"/>
        </w:rPr>
        <w:t>1. Solución arquitectónica planteada.</w:t>
      </w:r>
    </w:p>
    <w:p w14:paraId="7A67D84A" w14:textId="77777777" w:rsidR="00BD4FB1" w:rsidRPr="00BE2A2C" w:rsidRDefault="00BD4FB1" w:rsidP="00B80ACB">
      <w:pPr>
        <w:tabs>
          <w:tab w:val="left" w:pos="30"/>
          <w:tab w:val="left" w:pos="1448"/>
          <w:tab w:val="left" w:pos="1873"/>
        </w:tabs>
        <w:spacing w:line="360" w:lineRule="auto"/>
        <w:ind w:left="30" w:right="117"/>
        <w:jc w:val="both"/>
        <w:rPr>
          <w:rFonts w:ascii="Helvetica Light" w:hAnsi="Helvetica Light"/>
          <w:sz w:val="18"/>
        </w:rPr>
      </w:pPr>
    </w:p>
    <w:p w14:paraId="7CE19B38" w14:textId="77777777" w:rsidR="00BD4FB1" w:rsidRPr="00BE2A2C" w:rsidRDefault="00BD4FB1" w:rsidP="00B80ACB">
      <w:pPr>
        <w:tabs>
          <w:tab w:val="left" w:pos="495"/>
          <w:tab w:val="left" w:pos="1913"/>
          <w:tab w:val="left" w:pos="2338"/>
        </w:tabs>
        <w:spacing w:line="360" w:lineRule="auto"/>
        <w:ind w:left="495" w:right="117"/>
        <w:jc w:val="both"/>
        <w:rPr>
          <w:rFonts w:ascii="Helvetica Light" w:hAnsi="Helvetica Light"/>
          <w:sz w:val="18"/>
        </w:rPr>
      </w:pPr>
      <w:r w:rsidRPr="00BE2A2C">
        <w:rPr>
          <w:rFonts w:ascii="Helvetica Light" w:hAnsi="Helvetica Light"/>
          <w:sz w:val="18"/>
        </w:rPr>
        <w:t>1.1 Introducción.</w:t>
      </w:r>
    </w:p>
    <w:p w14:paraId="760CBBC9" w14:textId="27568AC1" w:rsidR="00BD4FB1" w:rsidRPr="00BE2A2C" w:rsidRDefault="008E4B01" w:rsidP="00B80ACB">
      <w:pPr>
        <w:tabs>
          <w:tab w:val="left" w:pos="495"/>
          <w:tab w:val="left" w:pos="1913"/>
          <w:tab w:val="left" w:pos="2338"/>
        </w:tabs>
        <w:spacing w:line="360" w:lineRule="auto"/>
        <w:ind w:left="495" w:right="117"/>
        <w:jc w:val="both"/>
        <w:rPr>
          <w:rFonts w:ascii="Helvetica Light" w:hAnsi="Helvetica Light"/>
          <w:sz w:val="18"/>
        </w:rPr>
      </w:pPr>
      <w:r>
        <w:rPr>
          <w:rFonts w:ascii="Helvetica Light" w:hAnsi="Helvetica Light"/>
          <w:sz w:val="18"/>
        </w:rPr>
        <w:t>1.2 Estado actual ámbito de desarrollo</w:t>
      </w:r>
    </w:p>
    <w:p w14:paraId="618D0561" w14:textId="4B36391C" w:rsidR="00BD4FB1" w:rsidRPr="00BE2A2C" w:rsidRDefault="00BD4FB1" w:rsidP="00B80ACB">
      <w:pPr>
        <w:tabs>
          <w:tab w:val="left" w:pos="495"/>
          <w:tab w:val="left" w:pos="1913"/>
          <w:tab w:val="left" w:pos="2338"/>
        </w:tabs>
        <w:spacing w:line="360" w:lineRule="auto"/>
        <w:ind w:left="495" w:right="117"/>
        <w:jc w:val="both"/>
        <w:rPr>
          <w:rFonts w:ascii="Helvetica Light" w:hAnsi="Helvetica Light"/>
          <w:sz w:val="18"/>
        </w:rPr>
      </w:pPr>
      <w:r w:rsidRPr="00BE2A2C">
        <w:rPr>
          <w:rFonts w:ascii="Helvetica Light" w:hAnsi="Helvetica Light"/>
          <w:sz w:val="18"/>
        </w:rPr>
        <w:t xml:space="preserve">1.3 </w:t>
      </w:r>
      <w:r w:rsidR="003D0842">
        <w:rPr>
          <w:rFonts w:ascii="Helvetica Light" w:hAnsi="Helvetica Light"/>
          <w:sz w:val="18"/>
        </w:rPr>
        <w:t>Parcela de actuación</w:t>
      </w:r>
    </w:p>
    <w:p w14:paraId="7629DD66" w14:textId="126C9BC2" w:rsidR="00BD4FB1" w:rsidRPr="00BE2A2C" w:rsidRDefault="003D0842" w:rsidP="00C111B2">
      <w:pPr>
        <w:tabs>
          <w:tab w:val="left" w:pos="495"/>
          <w:tab w:val="left" w:pos="1913"/>
          <w:tab w:val="left" w:pos="2338"/>
        </w:tabs>
        <w:spacing w:line="360" w:lineRule="auto"/>
        <w:ind w:left="495" w:right="117"/>
        <w:jc w:val="both"/>
        <w:rPr>
          <w:rFonts w:ascii="Helvetica Light" w:hAnsi="Helvetica Light"/>
          <w:sz w:val="18"/>
        </w:rPr>
      </w:pPr>
      <w:r>
        <w:rPr>
          <w:rFonts w:ascii="Helvetica Light" w:hAnsi="Helvetica Light"/>
          <w:sz w:val="18"/>
        </w:rPr>
        <w:t>1.4</w:t>
      </w:r>
      <w:r w:rsidR="00F67503" w:rsidRPr="00BE2A2C">
        <w:rPr>
          <w:rFonts w:ascii="Helvetica Light" w:hAnsi="Helvetica Light"/>
          <w:sz w:val="18"/>
        </w:rPr>
        <w:t xml:space="preserve"> Justificación de la propuesta urbanística.</w:t>
      </w:r>
    </w:p>
    <w:p w14:paraId="3F1F7CAE" w14:textId="4A0067DF" w:rsidR="00F67503" w:rsidRPr="00BE2A2C" w:rsidRDefault="003D0842" w:rsidP="00C111B2">
      <w:pPr>
        <w:tabs>
          <w:tab w:val="left" w:pos="495"/>
          <w:tab w:val="left" w:pos="1913"/>
          <w:tab w:val="left" w:pos="2338"/>
        </w:tabs>
        <w:spacing w:line="360" w:lineRule="auto"/>
        <w:ind w:left="495" w:right="117"/>
        <w:jc w:val="both"/>
        <w:rPr>
          <w:rFonts w:ascii="Helvetica Light" w:hAnsi="Helvetica Light"/>
          <w:sz w:val="18"/>
        </w:rPr>
      </w:pPr>
      <w:r>
        <w:rPr>
          <w:rFonts w:ascii="Helvetica Light" w:hAnsi="Helvetica Light"/>
          <w:sz w:val="18"/>
        </w:rPr>
        <w:t>1.5</w:t>
      </w:r>
      <w:r w:rsidR="00F67503" w:rsidRPr="00BE2A2C">
        <w:rPr>
          <w:rFonts w:ascii="Helvetica Light" w:hAnsi="Helvetica Light"/>
          <w:sz w:val="18"/>
        </w:rPr>
        <w:t xml:space="preserve"> Justificación de la propuesta arquitectónica.</w:t>
      </w:r>
    </w:p>
    <w:p w14:paraId="35FEE4F8" w14:textId="77777777" w:rsidR="00C111B2" w:rsidRPr="00BE2A2C" w:rsidRDefault="00C111B2" w:rsidP="00C111B2">
      <w:pPr>
        <w:tabs>
          <w:tab w:val="left" w:pos="495"/>
          <w:tab w:val="left" w:pos="1913"/>
          <w:tab w:val="left" w:pos="2338"/>
        </w:tabs>
        <w:spacing w:line="360" w:lineRule="auto"/>
        <w:ind w:left="495" w:right="117"/>
        <w:jc w:val="both"/>
        <w:rPr>
          <w:rFonts w:ascii="Helvetica Light" w:hAnsi="Helvetica Light"/>
          <w:sz w:val="18"/>
        </w:rPr>
      </w:pPr>
    </w:p>
    <w:p w14:paraId="0EA2DC0F" w14:textId="77777777" w:rsidR="00BD4FB1" w:rsidRPr="00BE2A2C" w:rsidRDefault="00F67503" w:rsidP="00B80ACB">
      <w:pPr>
        <w:tabs>
          <w:tab w:val="left" w:pos="30"/>
          <w:tab w:val="left" w:pos="1448"/>
          <w:tab w:val="left" w:pos="1873"/>
        </w:tabs>
        <w:spacing w:line="360" w:lineRule="auto"/>
        <w:ind w:left="30" w:right="117"/>
        <w:jc w:val="both"/>
        <w:rPr>
          <w:rFonts w:ascii="Helvetica Light" w:hAnsi="Helvetica Light"/>
          <w:sz w:val="18"/>
        </w:rPr>
      </w:pPr>
      <w:r w:rsidRPr="00BE2A2C">
        <w:rPr>
          <w:rFonts w:ascii="Helvetica Light" w:hAnsi="Helvetica Light"/>
          <w:sz w:val="18"/>
        </w:rPr>
        <w:t xml:space="preserve">CAPÍTULO </w:t>
      </w:r>
      <w:r w:rsidR="00BD4FB1" w:rsidRPr="00BE2A2C">
        <w:rPr>
          <w:rFonts w:ascii="Helvetica Light" w:hAnsi="Helvetica Light"/>
          <w:sz w:val="18"/>
        </w:rPr>
        <w:t>2. Cuadro de superficies.</w:t>
      </w:r>
    </w:p>
    <w:p w14:paraId="18E0D663" w14:textId="77777777" w:rsidR="00F67503" w:rsidRPr="00BE2A2C" w:rsidRDefault="00F67503" w:rsidP="00B80ACB">
      <w:pPr>
        <w:tabs>
          <w:tab w:val="left" w:pos="30"/>
          <w:tab w:val="left" w:pos="1448"/>
          <w:tab w:val="left" w:pos="1873"/>
        </w:tabs>
        <w:spacing w:line="360" w:lineRule="auto"/>
        <w:ind w:left="30" w:right="117"/>
        <w:jc w:val="both"/>
        <w:rPr>
          <w:rFonts w:ascii="Helvetica Light" w:hAnsi="Helvetica Light"/>
          <w:sz w:val="18"/>
        </w:rPr>
      </w:pPr>
    </w:p>
    <w:p w14:paraId="048D4A84" w14:textId="77777777" w:rsidR="00F67503" w:rsidRPr="00BE2A2C" w:rsidRDefault="00F67503" w:rsidP="00B80ACB">
      <w:pPr>
        <w:tabs>
          <w:tab w:val="left" w:pos="30"/>
          <w:tab w:val="left" w:pos="1448"/>
          <w:tab w:val="left" w:pos="1873"/>
        </w:tabs>
        <w:spacing w:line="360" w:lineRule="auto"/>
        <w:ind w:left="30" w:right="117"/>
        <w:jc w:val="both"/>
        <w:rPr>
          <w:rFonts w:ascii="Helvetica Light" w:hAnsi="Helvetica Light"/>
          <w:sz w:val="18"/>
        </w:rPr>
      </w:pPr>
      <w:r w:rsidRPr="00BE2A2C">
        <w:rPr>
          <w:rFonts w:ascii="Helvetica Light" w:hAnsi="Helvetica Light"/>
          <w:sz w:val="18"/>
        </w:rPr>
        <w:t>CAPÍTULO 3.Materiales y elementos utilizados</w:t>
      </w:r>
    </w:p>
    <w:p w14:paraId="021BC120" w14:textId="40614BA1" w:rsidR="00BD4FB1" w:rsidRPr="00BE2A2C" w:rsidRDefault="00BD4FB1" w:rsidP="00BE2A2C">
      <w:pPr>
        <w:tabs>
          <w:tab w:val="left" w:pos="30"/>
          <w:tab w:val="left" w:pos="1448"/>
          <w:tab w:val="left" w:pos="1873"/>
        </w:tabs>
        <w:spacing w:line="360" w:lineRule="auto"/>
        <w:ind w:right="117"/>
        <w:jc w:val="both"/>
        <w:rPr>
          <w:rFonts w:ascii="Helvetica Light" w:hAnsi="Helvetica Light"/>
          <w:sz w:val="18"/>
        </w:rPr>
      </w:pPr>
    </w:p>
    <w:p w14:paraId="7DCC9714" w14:textId="496748B2" w:rsidR="00A47A6B" w:rsidRPr="00BE2A2C" w:rsidRDefault="00BE2A2C" w:rsidP="00B80ACB">
      <w:pPr>
        <w:tabs>
          <w:tab w:val="left" w:pos="30"/>
          <w:tab w:val="left" w:pos="1448"/>
          <w:tab w:val="left" w:pos="1873"/>
        </w:tabs>
        <w:spacing w:line="360" w:lineRule="auto"/>
        <w:ind w:left="30" w:right="117"/>
        <w:jc w:val="both"/>
        <w:rPr>
          <w:rFonts w:ascii="Helvetica Light" w:eastAsia="Arial" w:hAnsi="Helvetica Light" w:cs="Arial"/>
          <w:sz w:val="18"/>
          <w:szCs w:val="21"/>
        </w:rPr>
      </w:pPr>
      <w:r w:rsidRPr="00BE2A2C">
        <w:rPr>
          <w:rFonts w:ascii="Helvetica Light" w:eastAsia="Arial" w:hAnsi="Helvetica Light" w:cs="Arial"/>
          <w:sz w:val="18"/>
          <w:szCs w:val="21"/>
        </w:rPr>
        <w:t>CAPÍTULO 4</w:t>
      </w:r>
      <w:r w:rsidR="00F67503" w:rsidRPr="00BE2A2C">
        <w:rPr>
          <w:rFonts w:ascii="Helvetica Light" w:eastAsia="Arial" w:hAnsi="Helvetica Light" w:cs="Arial"/>
          <w:sz w:val="18"/>
          <w:szCs w:val="21"/>
        </w:rPr>
        <w:t xml:space="preserve">. </w:t>
      </w:r>
      <w:r w:rsidR="006E13C9" w:rsidRPr="00BE2A2C">
        <w:rPr>
          <w:rFonts w:ascii="Helvetica Light" w:eastAsia="Arial" w:hAnsi="Helvetica Light" w:cs="Arial"/>
          <w:sz w:val="18"/>
          <w:szCs w:val="21"/>
        </w:rPr>
        <w:t xml:space="preserve">Cumplimiento de </w:t>
      </w:r>
      <w:r w:rsidR="00A47A6B" w:rsidRPr="00BE2A2C">
        <w:rPr>
          <w:rFonts w:ascii="Helvetica Light" w:eastAsia="Arial" w:hAnsi="Helvetica Light" w:cs="Arial"/>
          <w:sz w:val="18"/>
          <w:szCs w:val="21"/>
        </w:rPr>
        <w:t>CTE</w:t>
      </w:r>
    </w:p>
    <w:p w14:paraId="2D0812D2" w14:textId="4C221B4E" w:rsidR="00BD4FB1" w:rsidRPr="00BE2A2C" w:rsidRDefault="00BD4FB1" w:rsidP="00BE2A2C">
      <w:pPr>
        <w:autoSpaceDE w:val="0"/>
        <w:spacing w:line="360" w:lineRule="auto"/>
        <w:ind w:right="117" w:firstLine="709"/>
        <w:jc w:val="both"/>
        <w:rPr>
          <w:rFonts w:ascii="Helvetica Light" w:eastAsia="Arial" w:hAnsi="Helvetica Light" w:cs="Arial"/>
          <w:sz w:val="18"/>
          <w:szCs w:val="21"/>
        </w:rPr>
      </w:pPr>
      <w:r w:rsidRPr="00BE2A2C">
        <w:rPr>
          <w:rFonts w:ascii="Helvetica Light" w:eastAsia="Arial" w:hAnsi="Helvetica Light" w:cs="Arial"/>
          <w:sz w:val="18"/>
          <w:szCs w:val="21"/>
        </w:rPr>
        <w:t>CTE-DB-SI:            Seguridad contra incendios.</w:t>
      </w:r>
    </w:p>
    <w:p w14:paraId="29C6D4A3" w14:textId="77777777" w:rsidR="00F67503" w:rsidRPr="00BE2A2C" w:rsidRDefault="00F67503" w:rsidP="00F67503">
      <w:pPr>
        <w:tabs>
          <w:tab w:val="left" w:pos="30"/>
          <w:tab w:val="left" w:pos="1448"/>
          <w:tab w:val="left" w:pos="1873"/>
        </w:tabs>
        <w:spacing w:line="360" w:lineRule="auto"/>
        <w:ind w:right="117"/>
        <w:jc w:val="both"/>
        <w:rPr>
          <w:rFonts w:ascii="Helvetica Light" w:hAnsi="Helvetica Light"/>
          <w:sz w:val="18"/>
        </w:rPr>
      </w:pPr>
    </w:p>
    <w:p w14:paraId="4BD83C98" w14:textId="77777777" w:rsidR="00F67503" w:rsidRPr="00A54E11" w:rsidRDefault="00F67503" w:rsidP="00B80ACB">
      <w:pPr>
        <w:tabs>
          <w:tab w:val="left" w:pos="30"/>
          <w:tab w:val="left" w:pos="1448"/>
          <w:tab w:val="left" w:pos="1873"/>
        </w:tabs>
        <w:spacing w:line="360" w:lineRule="auto"/>
        <w:ind w:left="30" w:right="117"/>
        <w:jc w:val="both"/>
        <w:rPr>
          <w:rFonts w:ascii="Helvetica Light" w:hAnsi="Helvetica Light"/>
          <w:sz w:val="20"/>
        </w:rPr>
      </w:pPr>
      <w:r w:rsidRPr="00A54E11">
        <w:rPr>
          <w:rFonts w:ascii="Helvetica Light" w:hAnsi="Helvetica Light"/>
          <w:sz w:val="20"/>
        </w:rPr>
        <w:t>MEDICIONES Y PRESUPUESTO</w:t>
      </w:r>
    </w:p>
    <w:p w14:paraId="419962B8" w14:textId="77777777" w:rsidR="00BD4FB1" w:rsidRPr="00BE2A2C" w:rsidRDefault="00F67503" w:rsidP="00F67503">
      <w:pPr>
        <w:tabs>
          <w:tab w:val="left" w:pos="30"/>
          <w:tab w:val="left" w:pos="1448"/>
          <w:tab w:val="left" w:pos="1873"/>
        </w:tabs>
        <w:spacing w:line="360" w:lineRule="auto"/>
        <w:ind w:right="117"/>
        <w:jc w:val="both"/>
        <w:rPr>
          <w:rFonts w:ascii="Helvetica Light" w:hAnsi="Helvetica Light"/>
          <w:sz w:val="18"/>
        </w:rPr>
      </w:pPr>
      <w:r w:rsidRPr="00BE2A2C">
        <w:rPr>
          <w:rFonts w:ascii="Helvetica Light" w:hAnsi="Helvetica Light"/>
          <w:sz w:val="18"/>
        </w:rPr>
        <w:tab/>
        <w:t xml:space="preserve">             </w:t>
      </w:r>
      <w:r w:rsidR="002E1A78" w:rsidRPr="00BE2A2C">
        <w:rPr>
          <w:rFonts w:ascii="Helvetica Light" w:hAnsi="Helvetica Light"/>
          <w:sz w:val="18"/>
        </w:rPr>
        <w:t>R</w:t>
      </w:r>
      <w:r w:rsidRPr="00BE2A2C">
        <w:rPr>
          <w:rFonts w:ascii="Helvetica Light" w:hAnsi="Helvetica Light"/>
          <w:sz w:val="18"/>
        </w:rPr>
        <w:t>esumen del presupuesto</w:t>
      </w:r>
    </w:p>
    <w:p w14:paraId="346CFBF8" w14:textId="77777777" w:rsidR="00D927B8" w:rsidRPr="00163081" w:rsidRDefault="00D927B8" w:rsidP="00B80ACB">
      <w:pPr>
        <w:tabs>
          <w:tab w:val="left" w:pos="30"/>
          <w:tab w:val="left" w:pos="1448"/>
          <w:tab w:val="left" w:pos="1873"/>
        </w:tabs>
        <w:spacing w:line="360" w:lineRule="auto"/>
        <w:ind w:left="30" w:right="117"/>
        <w:jc w:val="both"/>
        <w:rPr>
          <w:rFonts w:ascii="Helvetica Light" w:hAnsi="Helvetica Light"/>
          <w:sz w:val="18"/>
        </w:rPr>
      </w:pPr>
    </w:p>
    <w:p w14:paraId="540B2BBD" w14:textId="77777777" w:rsidR="00D927B8" w:rsidRPr="00163081" w:rsidRDefault="00D927B8" w:rsidP="00D927B8">
      <w:pPr>
        <w:tabs>
          <w:tab w:val="left" w:pos="30"/>
          <w:tab w:val="left" w:pos="1448"/>
          <w:tab w:val="left" w:pos="1873"/>
        </w:tabs>
        <w:spacing w:line="360" w:lineRule="auto"/>
        <w:ind w:right="117"/>
        <w:jc w:val="both"/>
        <w:rPr>
          <w:rFonts w:ascii="Helvetica Light" w:hAnsi="Helvetica Light"/>
          <w:sz w:val="18"/>
        </w:rPr>
      </w:pPr>
    </w:p>
    <w:p w14:paraId="4B99D8E9" w14:textId="77777777" w:rsidR="00A07494" w:rsidRPr="00163081" w:rsidRDefault="00A07494" w:rsidP="00D927B8">
      <w:pPr>
        <w:tabs>
          <w:tab w:val="left" w:pos="30"/>
          <w:tab w:val="left" w:pos="1448"/>
          <w:tab w:val="left" w:pos="1873"/>
        </w:tabs>
        <w:spacing w:line="360" w:lineRule="auto"/>
        <w:ind w:right="117"/>
        <w:jc w:val="both"/>
        <w:rPr>
          <w:rFonts w:ascii="Helvetica Light" w:hAnsi="Helvetica Light"/>
          <w:sz w:val="18"/>
        </w:rPr>
      </w:pPr>
    </w:p>
    <w:p w14:paraId="68234805" w14:textId="77777777" w:rsidR="00A07494" w:rsidRPr="00163081" w:rsidRDefault="00A07494" w:rsidP="00D927B8">
      <w:pPr>
        <w:tabs>
          <w:tab w:val="left" w:pos="30"/>
          <w:tab w:val="left" w:pos="1448"/>
          <w:tab w:val="left" w:pos="1873"/>
        </w:tabs>
        <w:spacing w:line="360" w:lineRule="auto"/>
        <w:ind w:right="117"/>
        <w:jc w:val="both"/>
        <w:rPr>
          <w:rFonts w:ascii="Helvetica Light" w:hAnsi="Helvetica Light"/>
          <w:sz w:val="18"/>
        </w:rPr>
      </w:pPr>
    </w:p>
    <w:p w14:paraId="2C8EDECE" w14:textId="77777777" w:rsidR="00A07494" w:rsidRPr="00163081" w:rsidRDefault="00A07494" w:rsidP="00D927B8">
      <w:pPr>
        <w:tabs>
          <w:tab w:val="left" w:pos="30"/>
          <w:tab w:val="left" w:pos="1448"/>
          <w:tab w:val="left" w:pos="1873"/>
        </w:tabs>
        <w:spacing w:line="360" w:lineRule="auto"/>
        <w:ind w:right="117"/>
        <w:jc w:val="both"/>
        <w:rPr>
          <w:rFonts w:ascii="Helvetica Light" w:hAnsi="Helvetica Light"/>
          <w:sz w:val="18"/>
        </w:rPr>
      </w:pPr>
    </w:p>
    <w:p w14:paraId="00064966" w14:textId="77777777" w:rsidR="00A07494" w:rsidRDefault="00A07494" w:rsidP="00D927B8">
      <w:pPr>
        <w:tabs>
          <w:tab w:val="left" w:pos="30"/>
          <w:tab w:val="left" w:pos="1448"/>
          <w:tab w:val="left" w:pos="1873"/>
        </w:tabs>
        <w:spacing w:line="360" w:lineRule="auto"/>
        <w:ind w:right="117"/>
        <w:jc w:val="both"/>
        <w:rPr>
          <w:rFonts w:ascii="Helvetica Light" w:hAnsi="Helvetica Light"/>
          <w:sz w:val="18"/>
        </w:rPr>
      </w:pPr>
    </w:p>
    <w:p w14:paraId="0C3A8940" w14:textId="77777777" w:rsidR="00163081" w:rsidRDefault="00163081" w:rsidP="00D927B8">
      <w:pPr>
        <w:tabs>
          <w:tab w:val="left" w:pos="30"/>
          <w:tab w:val="left" w:pos="1448"/>
          <w:tab w:val="left" w:pos="1873"/>
        </w:tabs>
        <w:spacing w:line="360" w:lineRule="auto"/>
        <w:ind w:right="117"/>
        <w:jc w:val="both"/>
        <w:rPr>
          <w:rFonts w:ascii="Helvetica Light" w:hAnsi="Helvetica Light"/>
          <w:sz w:val="18"/>
        </w:rPr>
      </w:pPr>
    </w:p>
    <w:p w14:paraId="3CB022C2" w14:textId="77777777" w:rsidR="00163081" w:rsidRDefault="00163081" w:rsidP="00D927B8">
      <w:pPr>
        <w:tabs>
          <w:tab w:val="left" w:pos="30"/>
          <w:tab w:val="left" w:pos="1448"/>
          <w:tab w:val="left" w:pos="1873"/>
        </w:tabs>
        <w:spacing w:line="360" w:lineRule="auto"/>
        <w:ind w:right="117"/>
        <w:jc w:val="both"/>
        <w:rPr>
          <w:rFonts w:ascii="Helvetica Light" w:hAnsi="Helvetica Light"/>
          <w:sz w:val="18"/>
        </w:rPr>
      </w:pPr>
    </w:p>
    <w:p w14:paraId="4C32510C" w14:textId="77777777" w:rsidR="00163081" w:rsidRDefault="00163081" w:rsidP="00D927B8">
      <w:pPr>
        <w:tabs>
          <w:tab w:val="left" w:pos="30"/>
          <w:tab w:val="left" w:pos="1448"/>
          <w:tab w:val="left" w:pos="1873"/>
        </w:tabs>
        <w:spacing w:line="360" w:lineRule="auto"/>
        <w:ind w:right="117"/>
        <w:jc w:val="both"/>
        <w:rPr>
          <w:rFonts w:ascii="Helvetica Light" w:hAnsi="Helvetica Light"/>
          <w:sz w:val="18"/>
        </w:rPr>
      </w:pPr>
    </w:p>
    <w:p w14:paraId="415C288E" w14:textId="77777777" w:rsidR="00163081" w:rsidRDefault="00163081" w:rsidP="00D927B8">
      <w:pPr>
        <w:tabs>
          <w:tab w:val="left" w:pos="30"/>
          <w:tab w:val="left" w:pos="1448"/>
          <w:tab w:val="left" w:pos="1873"/>
        </w:tabs>
        <w:spacing w:line="360" w:lineRule="auto"/>
        <w:ind w:right="117"/>
        <w:jc w:val="both"/>
        <w:rPr>
          <w:rFonts w:ascii="Helvetica Light" w:hAnsi="Helvetica Light"/>
          <w:sz w:val="18"/>
        </w:rPr>
      </w:pPr>
    </w:p>
    <w:p w14:paraId="7FC07495" w14:textId="77777777" w:rsidR="00CC344A" w:rsidRDefault="00CC344A" w:rsidP="00D927B8">
      <w:pPr>
        <w:tabs>
          <w:tab w:val="left" w:pos="30"/>
          <w:tab w:val="left" w:pos="1448"/>
          <w:tab w:val="left" w:pos="1873"/>
        </w:tabs>
        <w:spacing w:line="360" w:lineRule="auto"/>
        <w:ind w:right="117"/>
        <w:jc w:val="both"/>
        <w:rPr>
          <w:rFonts w:ascii="Helvetica Light" w:hAnsi="Helvetica Light"/>
          <w:sz w:val="18"/>
        </w:rPr>
      </w:pPr>
    </w:p>
    <w:p w14:paraId="1545848C" w14:textId="77777777" w:rsidR="00CC344A" w:rsidRDefault="00CC344A" w:rsidP="00D927B8">
      <w:pPr>
        <w:tabs>
          <w:tab w:val="left" w:pos="30"/>
          <w:tab w:val="left" w:pos="1448"/>
          <w:tab w:val="left" w:pos="1873"/>
        </w:tabs>
        <w:spacing w:line="360" w:lineRule="auto"/>
        <w:ind w:right="117"/>
        <w:jc w:val="both"/>
        <w:rPr>
          <w:rFonts w:ascii="Helvetica Light" w:hAnsi="Helvetica Light"/>
          <w:sz w:val="18"/>
        </w:rPr>
      </w:pPr>
    </w:p>
    <w:p w14:paraId="26FAB19F" w14:textId="77777777" w:rsidR="00CC344A" w:rsidRDefault="00CC344A" w:rsidP="00D927B8">
      <w:pPr>
        <w:tabs>
          <w:tab w:val="left" w:pos="30"/>
          <w:tab w:val="left" w:pos="1448"/>
          <w:tab w:val="left" w:pos="1873"/>
        </w:tabs>
        <w:spacing w:line="360" w:lineRule="auto"/>
        <w:ind w:right="117"/>
        <w:jc w:val="both"/>
        <w:rPr>
          <w:rFonts w:ascii="Helvetica Light" w:hAnsi="Helvetica Light"/>
          <w:sz w:val="18"/>
        </w:rPr>
      </w:pPr>
    </w:p>
    <w:p w14:paraId="7A7CF487" w14:textId="77777777" w:rsidR="00CC344A" w:rsidRDefault="00CC344A" w:rsidP="00D927B8">
      <w:pPr>
        <w:tabs>
          <w:tab w:val="left" w:pos="30"/>
          <w:tab w:val="left" w:pos="1448"/>
          <w:tab w:val="left" w:pos="1873"/>
        </w:tabs>
        <w:spacing w:line="360" w:lineRule="auto"/>
        <w:ind w:right="117"/>
        <w:jc w:val="both"/>
        <w:rPr>
          <w:rFonts w:ascii="Helvetica Light" w:hAnsi="Helvetica Light"/>
          <w:sz w:val="18"/>
        </w:rPr>
      </w:pPr>
    </w:p>
    <w:p w14:paraId="26BDE218" w14:textId="77777777" w:rsidR="00CC344A" w:rsidRDefault="00CC344A" w:rsidP="00D927B8">
      <w:pPr>
        <w:tabs>
          <w:tab w:val="left" w:pos="30"/>
          <w:tab w:val="left" w:pos="1448"/>
          <w:tab w:val="left" w:pos="1873"/>
        </w:tabs>
        <w:spacing w:line="360" w:lineRule="auto"/>
        <w:ind w:right="117"/>
        <w:jc w:val="both"/>
        <w:rPr>
          <w:rFonts w:ascii="Helvetica Light" w:hAnsi="Helvetica Light"/>
          <w:sz w:val="18"/>
        </w:rPr>
      </w:pPr>
    </w:p>
    <w:p w14:paraId="6604CAF1" w14:textId="77777777" w:rsidR="00BE2A2C" w:rsidRDefault="00BE2A2C" w:rsidP="00D927B8">
      <w:pPr>
        <w:tabs>
          <w:tab w:val="left" w:pos="30"/>
          <w:tab w:val="left" w:pos="1448"/>
          <w:tab w:val="left" w:pos="1873"/>
        </w:tabs>
        <w:spacing w:line="360" w:lineRule="auto"/>
        <w:ind w:right="117"/>
        <w:jc w:val="both"/>
        <w:rPr>
          <w:rFonts w:ascii="Helvetica Light" w:hAnsi="Helvetica Light"/>
          <w:sz w:val="18"/>
        </w:rPr>
      </w:pPr>
    </w:p>
    <w:p w14:paraId="60EA5BF0" w14:textId="77777777" w:rsidR="00BE2A2C" w:rsidRDefault="00BE2A2C" w:rsidP="00D927B8">
      <w:pPr>
        <w:tabs>
          <w:tab w:val="left" w:pos="30"/>
          <w:tab w:val="left" w:pos="1448"/>
          <w:tab w:val="left" w:pos="1873"/>
        </w:tabs>
        <w:spacing w:line="360" w:lineRule="auto"/>
        <w:ind w:right="117"/>
        <w:jc w:val="both"/>
        <w:rPr>
          <w:rFonts w:ascii="Helvetica Light" w:hAnsi="Helvetica Light"/>
          <w:sz w:val="18"/>
        </w:rPr>
      </w:pPr>
    </w:p>
    <w:p w14:paraId="1E25C173" w14:textId="77777777" w:rsidR="00BE2A2C" w:rsidRDefault="00BE2A2C" w:rsidP="00D927B8">
      <w:pPr>
        <w:tabs>
          <w:tab w:val="left" w:pos="30"/>
          <w:tab w:val="left" w:pos="1448"/>
          <w:tab w:val="left" w:pos="1873"/>
        </w:tabs>
        <w:spacing w:line="360" w:lineRule="auto"/>
        <w:ind w:right="117"/>
        <w:jc w:val="both"/>
        <w:rPr>
          <w:rFonts w:ascii="Helvetica Light" w:hAnsi="Helvetica Light"/>
          <w:sz w:val="18"/>
        </w:rPr>
      </w:pPr>
    </w:p>
    <w:p w14:paraId="297B1FE3" w14:textId="77777777" w:rsidR="00BE2A2C" w:rsidRDefault="00BE2A2C" w:rsidP="00D927B8">
      <w:pPr>
        <w:tabs>
          <w:tab w:val="left" w:pos="30"/>
          <w:tab w:val="left" w:pos="1448"/>
          <w:tab w:val="left" w:pos="1873"/>
        </w:tabs>
        <w:spacing w:line="360" w:lineRule="auto"/>
        <w:ind w:right="117"/>
        <w:jc w:val="both"/>
        <w:rPr>
          <w:rFonts w:ascii="Helvetica Light" w:hAnsi="Helvetica Light"/>
          <w:sz w:val="18"/>
        </w:rPr>
      </w:pPr>
    </w:p>
    <w:p w14:paraId="5D9780B8" w14:textId="77777777" w:rsidR="00CC344A" w:rsidRDefault="00CC344A" w:rsidP="00D927B8">
      <w:pPr>
        <w:tabs>
          <w:tab w:val="left" w:pos="30"/>
          <w:tab w:val="left" w:pos="1448"/>
          <w:tab w:val="left" w:pos="1873"/>
        </w:tabs>
        <w:spacing w:line="360" w:lineRule="auto"/>
        <w:ind w:right="117"/>
        <w:jc w:val="both"/>
        <w:rPr>
          <w:rFonts w:ascii="Helvetica Light" w:hAnsi="Helvetica Light"/>
          <w:sz w:val="18"/>
        </w:rPr>
      </w:pPr>
    </w:p>
    <w:p w14:paraId="1831F00F" w14:textId="77777777" w:rsidR="00CC344A" w:rsidRDefault="00CC344A" w:rsidP="00D927B8">
      <w:pPr>
        <w:tabs>
          <w:tab w:val="left" w:pos="30"/>
          <w:tab w:val="left" w:pos="1448"/>
          <w:tab w:val="left" w:pos="1873"/>
        </w:tabs>
        <w:spacing w:line="360" w:lineRule="auto"/>
        <w:ind w:right="117"/>
        <w:jc w:val="both"/>
        <w:rPr>
          <w:rFonts w:ascii="Helvetica Light" w:hAnsi="Helvetica Light"/>
          <w:sz w:val="18"/>
        </w:rPr>
      </w:pPr>
    </w:p>
    <w:p w14:paraId="4ED3216D" w14:textId="77777777" w:rsidR="00CC344A" w:rsidRDefault="00CC344A" w:rsidP="00D927B8">
      <w:pPr>
        <w:tabs>
          <w:tab w:val="left" w:pos="30"/>
          <w:tab w:val="left" w:pos="1448"/>
          <w:tab w:val="left" w:pos="1873"/>
        </w:tabs>
        <w:spacing w:line="360" w:lineRule="auto"/>
        <w:ind w:right="117"/>
        <w:jc w:val="both"/>
        <w:rPr>
          <w:rFonts w:ascii="Helvetica Light" w:hAnsi="Helvetica Light"/>
          <w:sz w:val="18"/>
        </w:rPr>
      </w:pPr>
    </w:p>
    <w:p w14:paraId="078C9858" w14:textId="77777777" w:rsidR="00163081" w:rsidRDefault="00163081" w:rsidP="00D927B8">
      <w:pPr>
        <w:tabs>
          <w:tab w:val="left" w:pos="30"/>
          <w:tab w:val="left" w:pos="1448"/>
          <w:tab w:val="left" w:pos="1873"/>
        </w:tabs>
        <w:spacing w:line="360" w:lineRule="auto"/>
        <w:ind w:right="117"/>
        <w:jc w:val="both"/>
        <w:rPr>
          <w:rFonts w:ascii="Helvetica Light" w:hAnsi="Helvetica Light"/>
          <w:sz w:val="18"/>
        </w:rPr>
      </w:pPr>
    </w:p>
    <w:p w14:paraId="0C9DA0DE" w14:textId="77777777" w:rsidR="003D0842" w:rsidRDefault="003D0842" w:rsidP="00D927B8">
      <w:pPr>
        <w:tabs>
          <w:tab w:val="left" w:pos="30"/>
          <w:tab w:val="left" w:pos="1448"/>
          <w:tab w:val="left" w:pos="1873"/>
        </w:tabs>
        <w:spacing w:line="360" w:lineRule="auto"/>
        <w:ind w:right="117"/>
        <w:jc w:val="both"/>
        <w:rPr>
          <w:rFonts w:ascii="Helvetica Light" w:hAnsi="Helvetica Light"/>
          <w:sz w:val="18"/>
        </w:rPr>
      </w:pPr>
    </w:p>
    <w:p w14:paraId="6EF7BD62" w14:textId="77777777" w:rsidR="00D917AF" w:rsidRDefault="00D917AF" w:rsidP="00D927B8">
      <w:pPr>
        <w:tabs>
          <w:tab w:val="left" w:pos="30"/>
          <w:tab w:val="left" w:pos="1448"/>
          <w:tab w:val="left" w:pos="1873"/>
        </w:tabs>
        <w:spacing w:line="360" w:lineRule="auto"/>
        <w:ind w:right="117"/>
        <w:jc w:val="both"/>
        <w:rPr>
          <w:rFonts w:ascii="Helvetica Light" w:hAnsi="Helvetica Light"/>
          <w:sz w:val="18"/>
        </w:rPr>
      </w:pPr>
    </w:p>
    <w:p w14:paraId="229E2116" w14:textId="77777777" w:rsidR="000E0ADF" w:rsidRPr="00163081" w:rsidRDefault="000E0ADF" w:rsidP="00D927B8">
      <w:pPr>
        <w:tabs>
          <w:tab w:val="left" w:pos="30"/>
          <w:tab w:val="left" w:pos="1448"/>
          <w:tab w:val="left" w:pos="1873"/>
        </w:tabs>
        <w:spacing w:line="360" w:lineRule="auto"/>
        <w:ind w:right="117"/>
        <w:jc w:val="both"/>
        <w:rPr>
          <w:rFonts w:ascii="Helvetica Light" w:hAnsi="Helvetica Light"/>
          <w:sz w:val="18"/>
        </w:rPr>
      </w:pPr>
    </w:p>
    <w:p w14:paraId="31294480" w14:textId="77777777" w:rsidR="00BD4FB1" w:rsidRPr="00F67503" w:rsidRDefault="00BD4FB1" w:rsidP="0005163C">
      <w:pPr>
        <w:tabs>
          <w:tab w:val="left" w:pos="30"/>
          <w:tab w:val="left" w:pos="739"/>
          <w:tab w:val="left" w:pos="1164"/>
          <w:tab w:val="left" w:pos="1731"/>
        </w:tabs>
        <w:spacing w:line="360" w:lineRule="auto"/>
        <w:ind w:right="117"/>
        <w:jc w:val="both"/>
        <w:rPr>
          <w:rFonts w:ascii="Helvetica" w:hAnsi="Helvetica"/>
          <w:sz w:val="18"/>
        </w:rPr>
      </w:pPr>
      <w:r w:rsidRPr="00F67503">
        <w:rPr>
          <w:rFonts w:ascii="Helvetica" w:hAnsi="Helvetica"/>
          <w:sz w:val="18"/>
        </w:rPr>
        <w:lastRenderedPageBreak/>
        <w:t>MEMORIA   DESCRIPTIVA</w:t>
      </w:r>
    </w:p>
    <w:p w14:paraId="1735AB8F" w14:textId="77777777" w:rsidR="00BD4FB1" w:rsidRPr="00163081" w:rsidRDefault="00BD4FB1" w:rsidP="00B80ACB">
      <w:pPr>
        <w:tabs>
          <w:tab w:val="left" w:pos="30"/>
          <w:tab w:val="left" w:pos="739"/>
          <w:tab w:val="left" w:pos="1164"/>
          <w:tab w:val="left" w:pos="1731"/>
        </w:tabs>
        <w:spacing w:line="360" w:lineRule="auto"/>
        <w:ind w:left="30" w:right="117"/>
        <w:jc w:val="both"/>
        <w:rPr>
          <w:rFonts w:ascii="Helvetica Light" w:hAnsi="Helvetica Light"/>
          <w:sz w:val="18"/>
          <w:u w:val="single"/>
        </w:rPr>
      </w:pPr>
    </w:p>
    <w:p w14:paraId="01034440" w14:textId="77777777" w:rsidR="00BD4FB1" w:rsidRPr="00FA4815" w:rsidRDefault="00F67503" w:rsidP="00B80ACB">
      <w:pPr>
        <w:tabs>
          <w:tab w:val="left" w:pos="30"/>
          <w:tab w:val="left" w:pos="739"/>
          <w:tab w:val="left" w:pos="1164"/>
          <w:tab w:val="left" w:pos="1731"/>
        </w:tabs>
        <w:spacing w:line="360" w:lineRule="auto"/>
        <w:ind w:left="30" w:right="117"/>
        <w:jc w:val="both"/>
        <w:rPr>
          <w:rFonts w:ascii="Helvetica Light" w:hAnsi="Helvetica Light"/>
          <w:i/>
          <w:sz w:val="20"/>
        </w:rPr>
      </w:pPr>
      <w:r w:rsidRPr="00FA4815">
        <w:rPr>
          <w:rFonts w:ascii="Helvetica Light" w:hAnsi="Helvetica Light"/>
          <w:i/>
          <w:sz w:val="20"/>
        </w:rPr>
        <w:t>CAPÍTULO 1. Solución arquitectónica planteada</w:t>
      </w:r>
    </w:p>
    <w:p w14:paraId="755E00AC" w14:textId="77777777" w:rsidR="00BD4FB1" w:rsidRPr="00163081" w:rsidRDefault="00BD4FB1" w:rsidP="00B80ACB">
      <w:pPr>
        <w:tabs>
          <w:tab w:val="left" w:pos="30"/>
          <w:tab w:val="left" w:pos="739"/>
          <w:tab w:val="left" w:pos="1164"/>
          <w:tab w:val="left" w:pos="1731"/>
        </w:tabs>
        <w:spacing w:line="360" w:lineRule="auto"/>
        <w:ind w:left="30" w:right="117"/>
        <w:jc w:val="both"/>
        <w:rPr>
          <w:rFonts w:ascii="Helvetica Light" w:hAnsi="Helvetica Light"/>
          <w:sz w:val="18"/>
        </w:rPr>
      </w:pPr>
    </w:p>
    <w:p w14:paraId="324CB3E2" w14:textId="77777777" w:rsidR="00BD4FB1" w:rsidRPr="00163081" w:rsidRDefault="00163081" w:rsidP="00B80ACB">
      <w:pPr>
        <w:pStyle w:val="Ttulo3"/>
        <w:tabs>
          <w:tab w:val="left" w:pos="30"/>
        </w:tabs>
        <w:spacing w:before="0" w:line="360" w:lineRule="auto"/>
        <w:ind w:left="30" w:right="117"/>
        <w:jc w:val="both"/>
        <w:rPr>
          <w:rFonts w:ascii="Helvetica Light" w:hAnsi="Helvetica Light"/>
          <w:b w:val="0"/>
          <w:bCs w:val="0"/>
          <w:sz w:val="18"/>
          <w:szCs w:val="24"/>
        </w:rPr>
      </w:pPr>
      <w:r>
        <w:rPr>
          <w:rFonts w:ascii="Helvetica Light" w:hAnsi="Helvetica Light"/>
          <w:b w:val="0"/>
          <w:bCs w:val="0"/>
          <w:sz w:val="18"/>
          <w:szCs w:val="24"/>
        </w:rPr>
        <w:tab/>
      </w:r>
      <w:r w:rsidR="00BD4FB1" w:rsidRPr="00163081">
        <w:rPr>
          <w:rFonts w:ascii="Helvetica Light" w:hAnsi="Helvetica Light"/>
          <w:b w:val="0"/>
          <w:bCs w:val="0"/>
          <w:sz w:val="18"/>
          <w:szCs w:val="24"/>
        </w:rPr>
        <w:t>1.1 Introducción.</w:t>
      </w:r>
    </w:p>
    <w:p w14:paraId="439DAB9C" w14:textId="77777777" w:rsidR="00BD4FB1" w:rsidRPr="00163081" w:rsidRDefault="00BD4FB1" w:rsidP="002E1A78">
      <w:pPr>
        <w:autoSpaceDE w:val="0"/>
        <w:spacing w:line="360" w:lineRule="auto"/>
        <w:ind w:left="450" w:right="117"/>
        <w:jc w:val="both"/>
        <w:rPr>
          <w:rFonts w:ascii="Helvetica Light" w:eastAsia="Arial" w:hAnsi="Helvetica Light"/>
          <w:color w:val="000000"/>
          <w:sz w:val="18"/>
        </w:rPr>
      </w:pPr>
    </w:p>
    <w:p w14:paraId="12CD5697" w14:textId="77777777" w:rsidR="00683633" w:rsidRDefault="002E1A78" w:rsidP="00163081">
      <w:pPr>
        <w:suppressAutoHyphens w:val="0"/>
        <w:autoSpaceDE w:val="0"/>
        <w:autoSpaceDN w:val="0"/>
        <w:adjustRightInd w:val="0"/>
        <w:rPr>
          <w:rFonts w:ascii="Helvetica Light" w:eastAsia="Arial" w:hAnsi="Helvetica Light" w:cs="Arial"/>
          <w:color w:val="000000"/>
          <w:sz w:val="18"/>
          <w:szCs w:val="21"/>
        </w:rPr>
      </w:pPr>
      <w:r w:rsidRPr="00163081">
        <w:rPr>
          <w:rFonts w:ascii="Helvetica Light" w:eastAsia="Arial" w:hAnsi="Helvetica Light"/>
          <w:color w:val="000000"/>
          <w:sz w:val="18"/>
        </w:rPr>
        <w:t xml:space="preserve">El </w:t>
      </w:r>
      <w:r w:rsidR="00163081">
        <w:rPr>
          <w:rFonts w:ascii="Helvetica Light" w:eastAsia="Arial" w:hAnsi="Helvetica Light"/>
          <w:color w:val="000000"/>
          <w:sz w:val="18"/>
        </w:rPr>
        <w:t>complejo de la Ciudad Deportiva, Rugby Valladolid</w:t>
      </w:r>
      <w:r w:rsidRPr="00163081">
        <w:rPr>
          <w:rFonts w:ascii="Helvetica Light" w:eastAsia="Arial" w:hAnsi="Helvetica Light"/>
          <w:color w:val="000000"/>
          <w:sz w:val="18"/>
        </w:rPr>
        <w:t xml:space="preserve"> se encuentra</w:t>
      </w:r>
      <w:r w:rsidR="00163081">
        <w:rPr>
          <w:rFonts w:ascii="Helvetica Light" w:eastAsia="Arial" w:hAnsi="Helvetica Light"/>
          <w:color w:val="000000"/>
          <w:sz w:val="18"/>
        </w:rPr>
        <w:t>, como su propio nombre indica,</w:t>
      </w:r>
      <w:r w:rsidRPr="00163081">
        <w:rPr>
          <w:rFonts w:ascii="Helvetica Light" w:eastAsia="Arial" w:hAnsi="Helvetica Light"/>
          <w:color w:val="000000"/>
          <w:sz w:val="18"/>
        </w:rPr>
        <w:t xml:space="preserve"> en la ciudad de Valladolid,  situada en el cuadrante noroeste de la </w:t>
      </w:r>
      <w:hyperlink r:id="rId9" w:tooltip="Península ibérica" w:history="1">
        <w:r w:rsidRPr="00163081">
          <w:rPr>
            <w:rFonts w:ascii="Helvetica Light" w:eastAsia="Arial" w:hAnsi="Helvetica Light"/>
            <w:color w:val="000000"/>
            <w:sz w:val="18"/>
          </w:rPr>
          <w:t>península ibérica</w:t>
        </w:r>
      </w:hyperlink>
      <w:r w:rsidRPr="00163081">
        <w:rPr>
          <w:rFonts w:ascii="Helvetica Light" w:eastAsia="Arial" w:hAnsi="Helvetica Light"/>
          <w:color w:val="000000"/>
          <w:sz w:val="18"/>
        </w:rPr>
        <w:t>, capital</w:t>
      </w:r>
      <w:r w:rsidRPr="00163081">
        <w:rPr>
          <w:rFonts w:ascii="Helvetica Light" w:eastAsia="Arial" w:hAnsi="Helvetica Light" w:cs="Arial"/>
          <w:color w:val="000000"/>
          <w:sz w:val="18"/>
          <w:szCs w:val="21"/>
        </w:rPr>
        <w:t xml:space="preserve"> de la</w:t>
      </w:r>
      <w:r w:rsidRPr="00163081">
        <w:rPr>
          <w:rFonts w:ascii="Helvetica Light" w:eastAsia="Arial" w:hAnsi="Helvetica Light"/>
          <w:color w:val="000000"/>
          <w:sz w:val="18"/>
        </w:rPr>
        <w:t> </w:t>
      </w:r>
      <w:hyperlink r:id="rId10" w:tooltip="Provincia de Valladolid" w:history="1">
        <w:r w:rsidRPr="00163081">
          <w:rPr>
            <w:rFonts w:ascii="Helvetica Light" w:eastAsia="Arial" w:hAnsi="Helvetica Light"/>
            <w:color w:val="000000"/>
            <w:sz w:val="18"/>
          </w:rPr>
          <w:t>provincia de Valladolid</w:t>
        </w:r>
      </w:hyperlink>
      <w:r w:rsidRPr="00163081">
        <w:rPr>
          <w:rFonts w:ascii="Helvetica Light" w:eastAsia="Arial" w:hAnsi="Helvetica Light"/>
          <w:color w:val="000000"/>
          <w:sz w:val="18"/>
        </w:rPr>
        <w:t> </w:t>
      </w:r>
      <w:r w:rsidRPr="00163081">
        <w:rPr>
          <w:rFonts w:ascii="Helvetica Light" w:eastAsia="Arial" w:hAnsi="Helvetica Light" w:cs="Arial"/>
          <w:color w:val="000000"/>
          <w:sz w:val="18"/>
          <w:szCs w:val="21"/>
        </w:rPr>
        <w:t>y sede de las</w:t>
      </w:r>
      <w:r w:rsidRPr="00163081">
        <w:rPr>
          <w:rFonts w:ascii="Helvetica Light" w:eastAsia="Arial" w:hAnsi="Helvetica Light"/>
          <w:color w:val="000000"/>
          <w:sz w:val="18"/>
        </w:rPr>
        <w:t> </w:t>
      </w:r>
      <w:hyperlink r:id="rId11" w:tooltip="Cortes de Castilla y León" w:history="1">
        <w:r w:rsidRPr="00163081">
          <w:rPr>
            <w:rFonts w:ascii="Helvetica Light" w:eastAsia="Arial" w:hAnsi="Helvetica Light"/>
            <w:color w:val="000000"/>
            <w:sz w:val="18"/>
          </w:rPr>
          <w:t>Cortes</w:t>
        </w:r>
      </w:hyperlink>
      <w:r w:rsidRPr="00163081">
        <w:rPr>
          <w:rFonts w:ascii="Helvetica Light" w:eastAsia="Arial" w:hAnsi="Helvetica Light"/>
          <w:color w:val="000000"/>
          <w:sz w:val="18"/>
        </w:rPr>
        <w:t> </w:t>
      </w:r>
      <w:r w:rsidRPr="00163081">
        <w:rPr>
          <w:rFonts w:ascii="Helvetica Light" w:eastAsia="Arial" w:hAnsi="Helvetica Light" w:cs="Arial"/>
          <w:color w:val="000000"/>
          <w:sz w:val="18"/>
          <w:szCs w:val="21"/>
        </w:rPr>
        <w:t>y la</w:t>
      </w:r>
      <w:r w:rsidRPr="00163081">
        <w:rPr>
          <w:rFonts w:ascii="Helvetica Light" w:eastAsia="Arial" w:hAnsi="Helvetica Light"/>
          <w:color w:val="000000"/>
          <w:sz w:val="18"/>
        </w:rPr>
        <w:t> </w:t>
      </w:r>
      <w:hyperlink r:id="rId12" w:tooltip="Junta de Castilla y León" w:history="1">
        <w:r w:rsidRPr="00163081">
          <w:rPr>
            <w:rFonts w:ascii="Helvetica Light" w:eastAsia="Arial" w:hAnsi="Helvetica Light"/>
            <w:color w:val="000000"/>
            <w:sz w:val="18"/>
          </w:rPr>
          <w:t>Junta</w:t>
        </w:r>
      </w:hyperlink>
      <w:r w:rsidRPr="00163081">
        <w:rPr>
          <w:rFonts w:ascii="Helvetica Light" w:eastAsia="Arial" w:hAnsi="Helvetica Light"/>
          <w:color w:val="000000"/>
          <w:sz w:val="18"/>
        </w:rPr>
        <w:t> </w:t>
      </w:r>
      <w:r w:rsidRPr="00163081">
        <w:rPr>
          <w:rFonts w:ascii="Helvetica Light" w:eastAsia="Arial" w:hAnsi="Helvetica Light" w:cs="Arial"/>
          <w:color w:val="000000"/>
          <w:sz w:val="18"/>
          <w:szCs w:val="21"/>
        </w:rPr>
        <w:t>de la</w:t>
      </w:r>
      <w:r w:rsidRPr="00163081">
        <w:rPr>
          <w:rFonts w:ascii="Helvetica Light" w:eastAsia="Arial" w:hAnsi="Helvetica Light"/>
          <w:color w:val="000000"/>
          <w:sz w:val="18"/>
        </w:rPr>
        <w:t> </w:t>
      </w:r>
      <w:hyperlink r:id="rId13" w:tooltip="Comunidad autónoma" w:history="1">
        <w:r w:rsidRPr="00163081">
          <w:rPr>
            <w:rFonts w:ascii="Helvetica Light" w:eastAsia="Arial" w:hAnsi="Helvetica Light"/>
            <w:color w:val="000000"/>
            <w:sz w:val="18"/>
          </w:rPr>
          <w:t>comunidad autónoma</w:t>
        </w:r>
      </w:hyperlink>
      <w:r w:rsidRPr="00163081">
        <w:rPr>
          <w:rFonts w:ascii="Helvetica Light" w:eastAsia="Arial" w:hAnsi="Helvetica Light"/>
          <w:color w:val="000000"/>
          <w:sz w:val="18"/>
        </w:rPr>
        <w:t> </w:t>
      </w:r>
      <w:r w:rsidRPr="00163081">
        <w:rPr>
          <w:rFonts w:ascii="Helvetica Light" w:eastAsia="Arial" w:hAnsi="Helvetica Light" w:cs="Arial"/>
          <w:color w:val="000000"/>
          <w:sz w:val="18"/>
          <w:szCs w:val="21"/>
        </w:rPr>
        <w:t>de</w:t>
      </w:r>
      <w:r w:rsidRPr="00163081">
        <w:rPr>
          <w:rFonts w:ascii="Helvetica Light" w:eastAsia="Arial" w:hAnsi="Helvetica Light"/>
          <w:color w:val="000000"/>
          <w:sz w:val="18"/>
        </w:rPr>
        <w:t> </w:t>
      </w:r>
      <w:hyperlink r:id="rId14" w:tooltip="Castilla y León" w:history="1">
        <w:r w:rsidRPr="00163081">
          <w:rPr>
            <w:rFonts w:ascii="Helvetica Light" w:eastAsia="Arial" w:hAnsi="Helvetica Light"/>
            <w:color w:val="000000"/>
            <w:sz w:val="18"/>
          </w:rPr>
          <w:t>Castilla y León</w:t>
        </w:r>
      </w:hyperlink>
      <w:r w:rsidR="00BD4FB1" w:rsidRPr="00163081">
        <w:rPr>
          <w:rFonts w:ascii="Helvetica Light" w:eastAsia="Arial" w:hAnsi="Helvetica Light" w:cs="Arial"/>
          <w:color w:val="000000"/>
          <w:sz w:val="18"/>
          <w:szCs w:val="21"/>
        </w:rPr>
        <w:t>.</w:t>
      </w:r>
      <w:r w:rsidRPr="00163081">
        <w:rPr>
          <w:rFonts w:ascii="Helvetica Light" w:eastAsia="Arial" w:hAnsi="Helvetica Light" w:cs="Arial"/>
          <w:color w:val="000000"/>
          <w:sz w:val="18"/>
          <w:szCs w:val="21"/>
        </w:rPr>
        <w:t xml:space="preserve"> </w:t>
      </w:r>
      <w:r w:rsidR="00BE1F12">
        <w:rPr>
          <w:rFonts w:ascii="Helvetica Light" w:eastAsia="Arial" w:hAnsi="Helvetica Light" w:cs="Arial"/>
          <w:color w:val="000000"/>
          <w:sz w:val="18"/>
          <w:szCs w:val="21"/>
        </w:rPr>
        <w:t xml:space="preserve">El </w:t>
      </w:r>
      <w:r w:rsidR="00683633">
        <w:rPr>
          <w:rFonts w:ascii="Helvetica Light" w:eastAsia="Arial" w:hAnsi="Helvetica Light" w:cs="Arial"/>
          <w:color w:val="000000"/>
          <w:sz w:val="18"/>
          <w:szCs w:val="21"/>
        </w:rPr>
        <w:t>complejo</w:t>
      </w:r>
      <w:r w:rsidR="00BE1F12" w:rsidRPr="00163081">
        <w:rPr>
          <w:rFonts w:ascii="Helvetica Light" w:eastAsia="Arial" w:hAnsi="Helvetica Light" w:cs="Arial"/>
          <w:color w:val="000000"/>
          <w:sz w:val="18"/>
          <w:szCs w:val="21"/>
        </w:rPr>
        <w:t xml:space="preserve"> se </w:t>
      </w:r>
      <w:r w:rsidR="00BE1F12">
        <w:rPr>
          <w:rFonts w:ascii="Helvetica Light" w:eastAsia="Arial" w:hAnsi="Helvetica Light" w:cs="Arial"/>
          <w:color w:val="000000"/>
          <w:sz w:val="18"/>
          <w:szCs w:val="21"/>
        </w:rPr>
        <w:t>desarrolla</w:t>
      </w:r>
      <w:r w:rsidR="00BE1F12" w:rsidRPr="00163081">
        <w:rPr>
          <w:rFonts w:ascii="Helvetica Light" w:eastAsia="Arial" w:hAnsi="Helvetica Light" w:cs="Arial"/>
          <w:color w:val="000000"/>
          <w:sz w:val="18"/>
          <w:szCs w:val="21"/>
        </w:rPr>
        <w:t xml:space="preserve"> </w:t>
      </w:r>
      <w:r w:rsidR="00BE1F12">
        <w:rPr>
          <w:rFonts w:ascii="Helvetica Light" w:eastAsia="Arial" w:hAnsi="Helvetica Light" w:cs="Arial"/>
          <w:color w:val="000000"/>
          <w:sz w:val="18"/>
          <w:szCs w:val="21"/>
        </w:rPr>
        <w:t>en la periferia este de Valladolid lindando con la localidad de Renedo de Esgu</w:t>
      </w:r>
      <w:r w:rsidR="00F72B8F">
        <w:rPr>
          <w:rFonts w:ascii="Helvetica Light" w:eastAsia="Arial" w:hAnsi="Helvetica Light" w:cs="Arial"/>
          <w:color w:val="000000"/>
          <w:sz w:val="18"/>
          <w:szCs w:val="21"/>
        </w:rPr>
        <w:t>eva, en la zona de San Pedro Regalado</w:t>
      </w:r>
      <w:r w:rsidR="00683633">
        <w:rPr>
          <w:rFonts w:ascii="Helvetica Light" w:eastAsia="Arial" w:hAnsi="Helvetica Light" w:cs="Arial"/>
          <w:color w:val="000000"/>
          <w:sz w:val="18"/>
          <w:szCs w:val="21"/>
        </w:rPr>
        <w:t>, en una zona rural. Se pretende, según el enunciado, contribuir a fomentar e impulsar el desarrollo económico y social de la ciudad con propuestas arquitectónicas al servicio de los u</w:t>
      </w:r>
      <w:r w:rsidR="00727E7E">
        <w:rPr>
          <w:rFonts w:ascii="Helvetica Light" w:eastAsia="Arial" w:hAnsi="Helvetica Light" w:cs="Arial"/>
          <w:color w:val="000000"/>
          <w:sz w:val="18"/>
          <w:szCs w:val="21"/>
        </w:rPr>
        <w:t xml:space="preserve">suarios y necesidades reales. </w:t>
      </w:r>
    </w:p>
    <w:p w14:paraId="6A7FAD4E" w14:textId="77777777" w:rsidR="008D3C3F" w:rsidRPr="00683633" w:rsidRDefault="00163081" w:rsidP="008D3C3F">
      <w:pPr>
        <w:suppressAutoHyphens w:val="0"/>
        <w:autoSpaceDE w:val="0"/>
        <w:autoSpaceDN w:val="0"/>
        <w:adjustRightInd w:val="0"/>
        <w:rPr>
          <w:rFonts w:ascii="Helvetica Light" w:eastAsia="Arial" w:hAnsi="Helvetica Light"/>
          <w:color w:val="FF0000"/>
          <w:sz w:val="18"/>
        </w:rPr>
      </w:pPr>
      <w:r w:rsidRPr="00683633">
        <w:rPr>
          <w:rFonts w:ascii="Helvetica Light" w:eastAsia="Arial" w:hAnsi="Helvetica Light"/>
          <w:color w:val="FF0000"/>
          <w:sz w:val="18"/>
        </w:rPr>
        <w:tab/>
      </w:r>
    </w:p>
    <w:p w14:paraId="3F2869FE" w14:textId="780C9368" w:rsidR="008D3C3F" w:rsidRDefault="008D3C3F" w:rsidP="00163081">
      <w:pPr>
        <w:suppressAutoHyphens w:val="0"/>
        <w:autoSpaceDE w:val="0"/>
        <w:autoSpaceDN w:val="0"/>
        <w:adjustRightInd w:val="0"/>
        <w:ind w:firstLine="709"/>
        <w:rPr>
          <w:rFonts w:ascii="Helvetica Light" w:eastAsia="Arial" w:hAnsi="Helvetica Light"/>
          <w:sz w:val="18"/>
        </w:rPr>
      </w:pPr>
      <w:r w:rsidRPr="00727E7E">
        <w:rPr>
          <w:rFonts w:ascii="Helvetica Light" w:eastAsia="Arial" w:hAnsi="Helvetica Light"/>
          <w:sz w:val="18"/>
        </w:rPr>
        <w:t xml:space="preserve">El proyecto se presenta como una forma de establecer una pauta, contribuir a la definición de un nuevo </w:t>
      </w:r>
      <w:r w:rsidR="00197117">
        <w:rPr>
          <w:rFonts w:ascii="Helvetica Light" w:eastAsia="Arial" w:hAnsi="Helvetica Light"/>
          <w:sz w:val="18"/>
        </w:rPr>
        <w:t>guió</w:t>
      </w:r>
      <w:r w:rsidR="00197117" w:rsidRPr="00727E7E">
        <w:rPr>
          <w:rFonts w:ascii="Helvetica Light" w:eastAsia="Arial" w:hAnsi="Helvetica Light"/>
          <w:sz w:val="18"/>
        </w:rPr>
        <w:t>n</w:t>
      </w:r>
      <w:r w:rsidRPr="00727E7E">
        <w:rPr>
          <w:rFonts w:ascii="Helvetica Light" w:eastAsia="Arial" w:hAnsi="Helvetica Light"/>
          <w:sz w:val="18"/>
        </w:rPr>
        <w:t xml:space="preserve"> dirigido a revitalizar este tipo de espacios, activando un proceso de regeneración urbana. </w:t>
      </w:r>
    </w:p>
    <w:p w14:paraId="4B34734A" w14:textId="77777777" w:rsidR="0000434E" w:rsidRDefault="0000434E" w:rsidP="00163081">
      <w:pPr>
        <w:suppressAutoHyphens w:val="0"/>
        <w:autoSpaceDE w:val="0"/>
        <w:autoSpaceDN w:val="0"/>
        <w:adjustRightInd w:val="0"/>
        <w:ind w:firstLine="709"/>
        <w:rPr>
          <w:rFonts w:ascii="Helvetica Light" w:eastAsia="Arial" w:hAnsi="Helvetica Light"/>
          <w:sz w:val="18"/>
        </w:rPr>
      </w:pPr>
    </w:p>
    <w:p w14:paraId="3637C91B" w14:textId="77777777" w:rsidR="0000434E" w:rsidRDefault="0000434E" w:rsidP="00163081">
      <w:pPr>
        <w:suppressAutoHyphens w:val="0"/>
        <w:autoSpaceDE w:val="0"/>
        <w:autoSpaceDN w:val="0"/>
        <w:adjustRightInd w:val="0"/>
        <w:ind w:firstLine="709"/>
        <w:rPr>
          <w:rFonts w:ascii="Helvetica Light" w:eastAsia="Arial" w:hAnsi="Helvetica Light"/>
          <w:sz w:val="18"/>
        </w:rPr>
      </w:pPr>
    </w:p>
    <w:p w14:paraId="76FC2BD2" w14:textId="3C91BE08" w:rsidR="0000434E" w:rsidRDefault="0000434E" w:rsidP="0000434E">
      <w:pPr>
        <w:pStyle w:val="Ttulo3"/>
        <w:tabs>
          <w:tab w:val="left" w:pos="30"/>
        </w:tabs>
        <w:spacing w:before="0" w:line="360" w:lineRule="auto"/>
        <w:ind w:left="30" w:right="117"/>
        <w:jc w:val="both"/>
        <w:rPr>
          <w:rFonts w:ascii="Helvetica Light" w:hAnsi="Helvetica Light"/>
          <w:b w:val="0"/>
          <w:bCs w:val="0"/>
          <w:sz w:val="18"/>
          <w:szCs w:val="24"/>
        </w:rPr>
      </w:pPr>
      <w:r>
        <w:rPr>
          <w:rFonts w:ascii="Helvetica Light" w:hAnsi="Helvetica Light"/>
          <w:b w:val="0"/>
          <w:bCs w:val="0"/>
          <w:sz w:val="18"/>
          <w:szCs w:val="24"/>
        </w:rPr>
        <w:tab/>
        <w:t xml:space="preserve">1.2 Estado actual del ámbito de </w:t>
      </w:r>
      <w:r w:rsidR="004D4D0C">
        <w:rPr>
          <w:rFonts w:ascii="Helvetica Light" w:hAnsi="Helvetica Light"/>
          <w:b w:val="0"/>
          <w:bCs w:val="0"/>
          <w:sz w:val="18"/>
          <w:szCs w:val="24"/>
        </w:rPr>
        <w:t>actuación</w:t>
      </w:r>
    </w:p>
    <w:p w14:paraId="300EA30C" w14:textId="588D5269" w:rsidR="004D4D0C" w:rsidRPr="004D4D0C" w:rsidRDefault="004D4D0C" w:rsidP="004D4D0C"/>
    <w:p w14:paraId="4AFDE136" w14:textId="427C3B5B" w:rsidR="0000434E" w:rsidRDefault="00B67FBC" w:rsidP="0000434E">
      <w:pPr>
        <w:suppressAutoHyphens w:val="0"/>
        <w:autoSpaceDE w:val="0"/>
        <w:autoSpaceDN w:val="0"/>
        <w:adjustRightInd w:val="0"/>
        <w:rPr>
          <w:rFonts w:ascii="Helvetica Light" w:eastAsia="Arial" w:hAnsi="Helvetica Light"/>
          <w:color w:val="000000"/>
          <w:sz w:val="18"/>
        </w:rPr>
      </w:pPr>
      <w:r>
        <w:rPr>
          <w:rFonts w:ascii="Helvetica Light" w:eastAsia="Arial" w:hAnsi="Helvetica Light"/>
          <w:color w:val="000000"/>
          <w:sz w:val="18"/>
        </w:rPr>
        <w:t xml:space="preserve">El ámbito de desarrollo es una parcela </w:t>
      </w:r>
      <w:r w:rsidR="00C21DBD">
        <w:rPr>
          <w:rFonts w:ascii="Helvetica Light" w:eastAsia="Arial" w:hAnsi="Helvetica Light"/>
          <w:color w:val="000000"/>
          <w:sz w:val="18"/>
        </w:rPr>
        <w:t>principalmente de uso depor</w:t>
      </w:r>
      <w:r w:rsidR="00616465">
        <w:rPr>
          <w:rFonts w:ascii="Helvetica Light" w:eastAsia="Arial" w:hAnsi="Helvetica Light"/>
          <w:color w:val="000000"/>
          <w:sz w:val="18"/>
        </w:rPr>
        <w:t>tivo que cuenta con un complejo</w:t>
      </w:r>
      <w:r w:rsidR="00C21DBD">
        <w:rPr>
          <w:rFonts w:ascii="Helvetica Light" w:eastAsia="Arial" w:hAnsi="Helvetica Light"/>
          <w:color w:val="000000"/>
          <w:sz w:val="18"/>
        </w:rPr>
        <w:t xml:space="preserve"> de Rugby y el velódromo </w:t>
      </w:r>
      <w:r w:rsidR="0028556B">
        <w:rPr>
          <w:rFonts w:ascii="Helvetica Light" w:eastAsia="Arial" w:hAnsi="Helvetica Light"/>
          <w:color w:val="000000"/>
          <w:sz w:val="18"/>
        </w:rPr>
        <w:t>“</w:t>
      </w:r>
      <w:r w:rsidR="00C21DBD">
        <w:rPr>
          <w:rFonts w:ascii="Helvetica Light" w:eastAsia="Arial" w:hAnsi="Helvetica Light"/>
          <w:color w:val="000000"/>
          <w:sz w:val="18"/>
        </w:rPr>
        <w:t>Narciso Carrión</w:t>
      </w:r>
      <w:r w:rsidR="00707954">
        <w:rPr>
          <w:rFonts w:ascii="Helvetica Light" w:eastAsia="Arial" w:hAnsi="Helvetica Light"/>
          <w:color w:val="000000"/>
          <w:sz w:val="18"/>
        </w:rPr>
        <w:t>”</w:t>
      </w:r>
      <w:r w:rsidR="008B1F0A">
        <w:rPr>
          <w:rFonts w:ascii="Helvetica Light" w:eastAsia="Arial" w:hAnsi="Helvetica Light"/>
          <w:color w:val="000000"/>
          <w:sz w:val="18"/>
        </w:rPr>
        <w:t xml:space="preserve">. </w:t>
      </w:r>
    </w:p>
    <w:p w14:paraId="015A26D6" w14:textId="7D0BC5DB" w:rsidR="0000434E" w:rsidRDefault="00682A86" w:rsidP="00C248AE">
      <w:pPr>
        <w:suppressAutoHyphens w:val="0"/>
        <w:autoSpaceDE w:val="0"/>
        <w:autoSpaceDN w:val="0"/>
        <w:adjustRightInd w:val="0"/>
        <w:rPr>
          <w:rFonts w:ascii="Helvetica Light" w:eastAsia="Arial" w:hAnsi="Helvetica Light"/>
          <w:color w:val="000000"/>
          <w:sz w:val="18"/>
        </w:rPr>
      </w:pPr>
      <w:r>
        <w:rPr>
          <w:rFonts w:ascii="Helvetica Light" w:eastAsia="Arial" w:hAnsi="Helvetica Light"/>
          <w:color w:val="000000"/>
          <w:sz w:val="18"/>
        </w:rPr>
        <w:t>En la</w:t>
      </w:r>
      <w:r w:rsidR="00E63A2A">
        <w:rPr>
          <w:rFonts w:ascii="Helvetica Light" w:eastAsia="Arial" w:hAnsi="Helvetica Light"/>
          <w:color w:val="000000"/>
          <w:sz w:val="18"/>
        </w:rPr>
        <w:t xml:space="preserve"> parcel</w:t>
      </w:r>
      <w:r w:rsidR="00513B33">
        <w:rPr>
          <w:rFonts w:ascii="Helvetica Light" w:eastAsia="Arial" w:hAnsi="Helvetica Light"/>
          <w:color w:val="000000"/>
          <w:sz w:val="18"/>
        </w:rPr>
        <w:t>a se produce un</w:t>
      </w:r>
      <w:r>
        <w:rPr>
          <w:rFonts w:ascii="Helvetica Light" w:eastAsia="Arial" w:hAnsi="Helvetica Light"/>
          <w:color w:val="000000"/>
          <w:sz w:val="18"/>
        </w:rPr>
        <w:t xml:space="preserve"> </w:t>
      </w:r>
      <w:r w:rsidR="0027537E">
        <w:rPr>
          <w:rFonts w:ascii="Helvetica Light" w:eastAsia="Arial" w:hAnsi="Helvetica Light"/>
          <w:color w:val="000000"/>
          <w:sz w:val="18"/>
        </w:rPr>
        <w:t xml:space="preserve">gran </w:t>
      </w:r>
      <w:r w:rsidR="00513B33">
        <w:rPr>
          <w:rFonts w:ascii="Helvetica Light" w:eastAsia="Arial" w:hAnsi="Helvetica Light"/>
          <w:color w:val="000000"/>
          <w:sz w:val="18"/>
        </w:rPr>
        <w:t>contraste entre los dos usos principales de la parcela ya que</w:t>
      </w:r>
      <w:r w:rsidR="0027537E">
        <w:rPr>
          <w:rFonts w:ascii="Helvetica Light" w:eastAsia="Arial" w:hAnsi="Helvetica Light"/>
          <w:color w:val="000000"/>
          <w:sz w:val="18"/>
        </w:rPr>
        <w:t xml:space="preserve">, el velódromo no </w:t>
      </w:r>
      <w:r w:rsidR="00733969">
        <w:rPr>
          <w:rFonts w:ascii="Helvetica Light" w:eastAsia="Arial" w:hAnsi="Helvetica Light"/>
          <w:color w:val="000000"/>
          <w:sz w:val="18"/>
        </w:rPr>
        <w:t xml:space="preserve">solo se encuentra en desuso </w:t>
      </w:r>
      <w:r w:rsidR="00C248AE">
        <w:rPr>
          <w:rFonts w:ascii="Helvetica Light" w:eastAsia="Arial" w:hAnsi="Helvetica Light"/>
          <w:color w:val="000000"/>
          <w:sz w:val="18"/>
        </w:rPr>
        <w:t xml:space="preserve">y abandono, </w:t>
      </w:r>
      <w:r w:rsidR="00CF1B58">
        <w:rPr>
          <w:rFonts w:ascii="Helvetica Light" w:eastAsia="Arial" w:hAnsi="Helvetica Light"/>
          <w:color w:val="000000"/>
          <w:sz w:val="18"/>
        </w:rPr>
        <w:t xml:space="preserve">sino que no </w:t>
      </w:r>
      <w:r w:rsidR="0027537E">
        <w:rPr>
          <w:rFonts w:ascii="Helvetica Light" w:eastAsia="Arial" w:hAnsi="Helvetica Light"/>
          <w:color w:val="000000"/>
          <w:sz w:val="18"/>
        </w:rPr>
        <w:t xml:space="preserve">cumple la normativa </w:t>
      </w:r>
      <w:r w:rsidR="00C248AE">
        <w:rPr>
          <w:rFonts w:ascii="Helvetica Light" w:eastAsia="Arial" w:hAnsi="Helvetica Light"/>
          <w:color w:val="000000"/>
          <w:sz w:val="18"/>
        </w:rPr>
        <w:t xml:space="preserve">actual para la competición de ese deporte y sin embargo, el complejo de rugby cobra cada vez más peso en Valladolid adquiriendo mayor </w:t>
      </w:r>
      <w:r w:rsidR="00BD6C66">
        <w:rPr>
          <w:rFonts w:ascii="Helvetica Light" w:eastAsia="Arial" w:hAnsi="Helvetica Light"/>
          <w:color w:val="000000"/>
          <w:sz w:val="18"/>
        </w:rPr>
        <w:t>número</w:t>
      </w:r>
      <w:r w:rsidR="00C248AE">
        <w:rPr>
          <w:rFonts w:ascii="Helvetica Light" w:eastAsia="Arial" w:hAnsi="Helvetica Light"/>
          <w:color w:val="000000"/>
          <w:sz w:val="18"/>
        </w:rPr>
        <w:t xml:space="preserve"> de aficionados, participantes, espectadores y deporti</w:t>
      </w:r>
      <w:r w:rsidR="00BD6C66">
        <w:rPr>
          <w:rFonts w:ascii="Helvetica Light" w:eastAsia="Arial" w:hAnsi="Helvetica Light"/>
          <w:color w:val="000000"/>
          <w:sz w:val="18"/>
        </w:rPr>
        <w:t xml:space="preserve">stas llegando a alcanzar números </w:t>
      </w:r>
      <w:r w:rsidR="006B0F56">
        <w:rPr>
          <w:rFonts w:ascii="Helvetica Light" w:eastAsia="Arial" w:hAnsi="Helvetica Light"/>
          <w:color w:val="000000"/>
          <w:sz w:val="18"/>
        </w:rPr>
        <w:t>inabarcables en competiciones, torneos…</w:t>
      </w:r>
    </w:p>
    <w:p w14:paraId="47B2695B" w14:textId="77777777" w:rsidR="006B0F56" w:rsidRDefault="006B0F56" w:rsidP="00C248AE">
      <w:pPr>
        <w:suppressAutoHyphens w:val="0"/>
        <w:autoSpaceDE w:val="0"/>
        <w:autoSpaceDN w:val="0"/>
        <w:adjustRightInd w:val="0"/>
        <w:rPr>
          <w:rFonts w:ascii="Helvetica Light" w:eastAsia="Arial" w:hAnsi="Helvetica Light"/>
          <w:color w:val="000000"/>
          <w:sz w:val="18"/>
        </w:rPr>
      </w:pPr>
    </w:p>
    <w:p w14:paraId="22809935" w14:textId="459B78D1" w:rsidR="006B0F56" w:rsidRDefault="00FE47CA" w:rsidP="00C248AE">
      <w:pPr>
        <w:suppressAutoHyphens w:val="0"/>
        <w:autoSpaceDE w:val="0"/>
        <w:autoSpaceDN w:val="0"/>
        <w:adjustRightInd w:val="0"/>
        <w:rPr>
          <w:rFonts w:ascii="Helvetica Light" w:eastAsia="Arial" w:hAnsi="Helvetica Light"/>
          <w:color w:val="000000"/>
          <w:sz w:val="18"/>
        </w:rPr>
      </w:pPr>
      <w:r>
        <w:rPr>
          <w:rFonts w:ascii="Helvetica Light" w:eastAsia="Arial" w:hAnsi="Helvetica Light"/>
          <w:color w:val="000000"/>
          <w:sz w:val="18"/>
        </w:rPr>
        <w:t>En el plan general no se plantea una ampliación del carril bici a nuestra parcela y los últimos ramales de éste se quedan a kilómetros de la parcela por lo que es de difícil acceso mediante este tipo de transporte, además también por las vías de alta intensidad que se deben atravesar para llegar.</w:t>
      </w:r>
    </w:p>
    <w:p w14:paraId="7876B227" w14:textId="77777777" w:rsidR="00FE47CA" w:rsidRDefault="00FE47CA" w:rsidP="00C248AE">
      <w:pPr>
        <w:suppressAutoHyphens w:val="0"/>
        <w:autoSpaceDE w:val="0"/>
        <w:autoSpaceDN w:val="0"/>
        <w:adjustRightInd w:val="0"/>
        <w:rPr>
          <w:rFonts w:ascii="Helvetica Light" w:eastAsia="Arial" w:hAnsi="Helvetica Light"/>
          <w:color w:val="000000"/>
          <w:sz w:val="18"/>
        </w:rPr>
      </w:pPr>
    </w:p>
    <w:p w14:paraId="4234C189" w14:textId="73913596" w:rsidR="00FE47CA" w:rsidRDefault="00FE47CA" w:rsidP="00C248AE">
      <w:pPr>
        <w:suppressAutoHyphens w:val="0"/>
        <w:autoSpaceDE w:val="0"/>
        <w:autoSpaceDN w:val="0"/>
        <w:adjustRightInd w:val="0"/>
        <w:rPr>
          <w:rFonts w:ascii="Helvetica Light" w:eastAsia="Arial" w:hAnsi="Helvetica Light"/>
          <w:color w:val="000000"/>
          <w:sz w:val="18"/>
        </w:rPr>
      </w:pPr>
      <w:r>
        <w:rPr>
          <w:rFonts w:ascii="Helvetica Light" w:eastAsia="Arial" w:hAnsi="Helvetica Light"/>
          <w:color w:val="000000"/>
          <w:sz w:val="18"/>
        </w:rPr>
        <w:t>El sistema urbano de transporte público tampoco llega a la parcela existiendo solo una línea interurbana especial con horarios muy limitados.</w:t>
      </w:r>
    </w:p>
    <w:p w14:paraId="41B2631D" w14:textId="77777777" w:rsidR="00FE47CA" w:rsidRDefault="00FE47CA" w:rsidP="00C248AE">
      <w:pPr>
        <w:suppressAutoHyphens w:val="0"/>
        <w:autoSpaceDE w:val="0"/>
        <w:autoSpaceDN w:val="0"/>
        <w:adjustRightInd w:val="0"/>
        <w:rPr>
          <w:rFonts w:ascii="Helvetica Light" w:eastAsia="Arial" w:hAnsi="Helvetica Light"/>
          <w:color w:val="000000"/>
          <w:sz w:val="18"/>
        </w:rPr>
      </w:pPr>
    </w:p>
    <w:p w14:paraId="24C1A478" w14:textId="4E31A31B" w:rsidR="00FE47CA" w:rsidRDefault="00FE47CA" w:rsidP="00C248AE">
      <w:pPr>
        <w:suppressAutoHyphens w:val="0"/>
        <w:autoSpaceDE w:val="0"/>
        <w:autoSpaceDN w:val="0"/>
        <w:adjustRightInd w:val="0"/>
        <w:rPr>
          <w:rFonts w:ascii="Helvetica Light" w:eastAsia="Arial" w:hAnsi="Helvetica Light"/>
          <w:color w:val="000000"/>
          <w:sz w:val="18"/>
        </w:rPr>
      </w:pPr>
      <w:r>
        <w:rPr>
          <w:rFonts w:ascii="Helvetica Light" w:eastAsia="Arial" w:hAnsi="Helvetica Light"/>
          <w:color w:val="000000"/>
          <w:sz w:val="18"/>
        </w:rPr>
        <w:t xml:space="preserve">Por </w:t>
      </w:r>
      <w:r w:rsidR="000E0ADF">
        <w:rPr>
          <w:rFonts w:ascii="Helvetica Light" w:eastAsia="Arial" w:hAnsi="Helvetica Light"/>
          <w:color w:val="000000"/>
          <w:sz w:val="18"/>
        </w:rPr>
        <w:t>tanto,</w:t>
      </w:r>
      <w:r>
        <w:rPr>
          <w:rFonts w:ascii="Helvetica Light" w:eastAsia="Arial" w:hAnsi="Helvetica Light"/>
          <w:color w:val="000000"/>
          <w:sz w:val="18"/>
        </w:rPr>
        <w:t xml:space="preserve"> el único medio de transporte que llega a la parcela es el viario de baja intensidad que conecta la parcela con la ciudad de Valladolid.</w:t>
      </w:r>
    </w:p>
    <w:p w14:paraId="7C9D8643" w14:textId="77777777" w:rsidR="00FE47CA" w:rsidRPr="00C248AE" w:rsidRDefault="00FE47CA" w:rsidP="00C248AE">
      <w:pPr>
        <w:suppressAutoHyphens w:val="0"/>
        <w:autoSpaceDE w:val="0"/>
        <w:autoSpaceDN w:val="0"/>
        <w:adjustRightInd w:val="0"/>
        <w:rPr>
          <w:rFonts w:ascii="Helvetica Light" w:eastAsia="Arial" w:hAnsi="Helvetica Light"/>
          <w:color w:val="000000"/>
          <w:sz w:val="18"/>
        </w:rPr>
      </w:pPr>
    </w:p>
    <w:p w14:paraId="3E69A7BC" w14:textId="1406ABC6" w:rsidR="00F31D01" w:rsidRPr="00727E7E" w:rsidRDefault="00B15B99" w:rsidP="00F31D01">
      <w:pPr>
        <w:suppressAutoHyphens w:val="0"/>
        <w:autoSpaceDE w:val="0"/>
        <w:autoSpaceDN w:val="0"/>
        <w:adjustRightInd w:val="0"/>
        <w:rPr>
          <w:rFonts w:ascii="Helvetica Light" w:eastAsia="Arial" w:hAnsi="Helvetica Light"/>
          <w:color w:val="FF0000"/>
          <w:sz w:val="18"/>
        </w:rPr>
      </w:pPr>
      <w:r>
        <w:rPr>
          <w:rFonts w:ascii="Helvetica Light" w:eastAsia="Arial" w:hAnsi="Helvetica Light"/>
          <w:noProof/>
          <w:color w:val="FF0000"/>
          <w:sz w:val="18"/>
          <w:lang w:eastAsia="es-ES_tradnl"/>
        </w:rPr>
        <w:drawing>
          <wp:inline distT="0" distB="0" distL="0" distR="0" wp14:anchorId="2C6F7FCB" wp14:editId="7A546DD6">
            <wp:extent cx="5960745" cy="3098800"/>
            <wp:effectExtent l="0" t="0" r="8255" b="0"/>
            <wp:docPr id="6" name="Imagen 6" descr="L1de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1def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60745" cy="3098800"/>
                    </a:xfrm>
                    <a:prstGeom prst="rect">
                      <a:avLst/>
                    </a:prstGeom>
                    <a:noFill/>
                    <a:ln>
                      <a:noFill/>
                    </a:ln>
                  </pic:spPr>
                </pic:pic>
              </a:graphicData>
            </a:graphic>
          </wp:inline>
        </w:drawing>
      </w:r>
    </w:p>
    <w:p w14:paraId="5EF87650" w14:textId="77777777" w:rsidR="00B15B99" w:rsidRDefault="00B15B99" w:rsidP="00F67503">
      <w:pPr>
        <w:autoSpaceDE w:val="0"/>
        <w:spacing w:line="360" w:lineRule="auto"/>
        <w:ind w:left="555" w:right="117" w:firstLine="154"/>
        <w:jc w:val="both"/>
        <w:rPr>
          <w:rFonts w:ascii="Helvetica Light" w:eastAsia="Arial" w:hAnsi="Helvetica Light" w:cs="Arial"/>
          <w:color w:val="FF0000"/>
          <w:sz w:val="18"/>
          <w:szCs w:val="21"/>
        </w:rPr>
      </w:pPr>
    </w:p>
    <w:p w14:paraId="779FB18D" w14:textId="77777777" w:rsidR="00BD4FB1" w:rsidRPr="00163081" w:rsidRDefault="00BD4FB1" w:rsidP="004C72FE">
      <w:pPr>
        <w:autoSpaceDE w:val="0"/>
        <w:spacing w:line="360" w:lineRule="auto"/>
        <w:ind w:left="555" w:right="117"/>
        <w:jc w:val="both"/>
        <w:rPr>
          <w:rFonts w:ascii="Helvetica Light" w:eastAsia="Arial" w:hAnsi="Helvetica Light" w:cs="Arial"/>
          <w:color w:val="000000"/>
          <w:sz w:val="18"/>
          <w:szCs w:val="21"/>
        </w:rPr>
      </w:pPr>
    </w:p>
    <w:p w14:paraId="446B7279" w14:textId="77777777" w:rsidR="00BD4FB1" w:rsidRDefault="00BD4FB1" w:rsidP="00F67503">
      <w:pPr>
        <w:autoSpaceDE w:val="0"/>
        <w:spacing w:line="360" w:lineRule="auto"/>
        <w:ind w:left="555" w:right="117" w:firstLine="154"/>
        <w:jc w:val="both"/>
        <w:rPr>
          <w:rFonts w:ascii="Helvetica Light" w:eastAsia="Arial" w:hAnsi="Helvetica Light" w:cs="Arial"/>
          <w:color w:val="000000"/>
          <w:sz w:val="18"/>
          <w:szCs w:val="21"/>
        </w:rPr>
      </w:pPr>
      <w:r w:rsidRPr="00F706BD">
        <w:rPr>
          <w:rFonts w:ascii="Helvetica Light" w:eastAsia="Arial" w:hAnsi="Helvetica Light" w:cs="Arial"/>
          <w:color w:val="000000"/>
          <w:sz w:val="18"/>
          <w:szCs w:val="21"/>
        </w:rPr>
        <w:lastRenderedPageBreak/>
        <w:t xml:space="preserve">1.4 </w:t>
      </w:r>
      <w:r w:rsidR="002008BC" w:rsidRPr="00F706BD">
        <w:rPr>
          <w:rFonts w:ascii="Helvetica Light" w:eastAsia="Arial" w:hAnsi="Helvetica Light" w:cs="Arial"/>
          <w:color w:val="000000"/>
          <w:sz w:val="18"/>
          <w:szCs w:val="21"/>
        </w:rPr>
        <w:t xml:space="preserve">Parcela de </w:t>
      </w:r>
      <w:r w:rsidR="00123F35" w:rsidRPr="00F706BD">
        <w:rPr>
          <w:rFonts w:ascii="Helvetica Light" w:eastAsia="Arial" w:hAnsi="Helvetica Light" w:cs="Arial"/>
          <w:color w:val="000000"/>
          <w:sz w:val="18"/>
          <w:szCs w:val="21"/>
        </w:rPr>
        <w:t>Actuación.</w:t>
      </w:r>
    </w:p>
    <w:p w14:paraId="7A1BD803" w14:textId="77777777" w:rsidR="00FE47CA" w:rsidRPr="00F706BD" w:rsidRDefault="00FE47CA" w:rsidP="00F67503">
      <w:pPr>
        <w:autoSpaceDE w:val="0"/>
        <w:spacing w:line="360" w:lineRule="auto"/>
        <w:ind w:left="555" w:right="117" w:firstLine="154"/>
        <w:jc w:val="both"/>
        <w:rPr>
          <w:rFonts w:ascii="Helvetica Light" w:eastAsia="Arial" w:hAnsi="Helvetica Light" w:cs="Arial"/>
          <w:color w:val="000000"/>
          <w:sz w:val="18"/>
          <w:szCs w:val="21"/>
        </w:rPr>
      </w:pPr>
    </w:p>
    <w:p w14:paraId="6913565C" w14:textId="77777777" w:rsidR="00DA5D7F" w:rsidRPr="00F70ED1" w:rsidRDefault="00970EC0" w:rsidP="003946BE">
      <w:pPr>
        <w:suppressAutoHyphens w:val="0"/>
        <w:autoSpaceDE w:val="0"/>
        <w:autoSpaceDN w:val="0"/>
        <w:adjustRightInd w:val="0"/>
        <w:rPr>
          <w:rFonts w:ascii="Helvetica Light" w:eastAsia="Arial" w:hAnsi="Helvetica Light"/>
          <w:sz w:val="18"/>
        </w:rPr>
      </w:pPr>
      <w:r>
        <w:rPr>
          <w:rFonts w:ascii="Helvetica Light" w:eastAsia="Arial" w:hAnsi="Helvetica Light"/>
          <w:color w:val="000000"/>
          <w:sz w:val="18"/>
        </w:rPr>
        <w:t xml:space="preserve">La parcela elegida, se </w:t>
      </w:r>
      <w:r w:rsidR="00F70ED1">
        <w:rPr>
          <w:rFonts w:ascii="Helvetica Light" w:eastAsia="Arial" w:hAnsi="Helvetica Light"/>
          <w:color w:val="000000"/>
          <w:sz w:val="18"/>
        </w:rPr>
        <w:t>sitúa</w:t>
      </w:r>
      <w:r>
        <w:rPr>
          <w:rFonts w:ascii="Helvetica Light" w:eastAsia="Arial" w:hAnsi="Helvetica Light"/>
          <w:color w:val="000000"/>
          <w:sz w:val="18"/>
        </w:rPr>
        <w:t xml:space="preserve"> en la carretera de Renedo frente a los campos deportivos de la Universidad de Valladolid, </w:t>
      </w:r>
      <w:r w:rsidR="00E44052" w:rsidRPr="00163081">
        <w:rPr>
          <w:rFonts w:ascii="Helvetica Light" w:eastAsia="Arial" w:hAnsi="Helvetica Light"/>
          <w:color w:val="000000"/>
          <w:sz w:val="18"/>
        </w:rPr>
        <w:t>está</w:t>
      </w:r>
      <w:r w:rsidR="003946BE" w:rsidRPr="00163081">
        <w:rPr>
          <w:rFonts w:ascii="Helvetica Light" w:eastAsia="Arial" w:hAnsi="Helvetica Light"/>
          <w:color w:val="000000"/>
          <w:sz w:val="18"/>
        </w:rPr>
        <w:t xml:space="preserve"> calificada por </w:t>
      </w:r>
      <w:r w:rsidR="003946BE" w:rsidRPr="00F70ED1">
        <w:rPr>
          <w:rFonts w:ascii="Helvetica Light" w:eastAsia="Arial" w:hAnsi="Helvetica Light"/>
          <w:sz w:val="18"/>
        </w:rPr>
        <w:t xml:space="preserve">el planeamiento vigente (PGOU 2003) como </w:t>
      </w:r>
      <w:r w:rsidR="00DA5D7F" w:rsidRPr="00F70ED1">
        <w:rPr>
          <w:rFonts w:ascii="Helvetica Light" w:eastAsia="Arial" w:hAnsi="Helvetica Light"/>
          <w:sz w:val="18"/>
        </w:rPr>
        <w:t>Uso</w:t>
      </w:r>
      <w:r w:rsidR="005E607F" w:rsidRPr="00F70ED1">
        <w:rPr>
          <w:rFonts w:ascii="Helvetica Light" w:eastAsia="Arial" w:hAnsi="Helvetica Light"/>
          <w:sz w:val="18"/>
        </w:rPr>
        <w:t xml:space="preserve"> Dotacional</w:t>
      </w:r>
      <w:r w:rsidR="00DA5D7F" w:rsidRPr="00F70ED1">
        <w:rPr>
          <w:rFonts w:ascii="Helvetica Light" w:eastAsia="Arial" w:hAnsi="Helvetica Light"/>
          <w:sz w:val="18"/>
        </w:rPr>
        <w:t>.</w:t>
      </w:r>
    </w:p>
    <w:p w14:paraId="25E4EF6D" w14:textId="0C94B976" w:rsidR="003946BE" w:rsidRPr="008E4B01" w:rsidRDefault="00DA5D7F" w:rsidP="003946BE">
      <w:pPr>
        <w:suppressAutoHyphens w:val="0"/>
        <w:autoSpaceDE w:val="0"/>
        <w:autoSpaceDN w:val="0"/>
        <w:adjustRightInd w:val="0"/>
        <w:rPr>
          <w:rFonts w:ascii="Helvetica Light" w:eastAsia="Arial" w:hAnsi="Helvetica Light"/>
          <w:sz w:val="18"/>
        </w:rPr>
      </w:pPr>
      <w:r w:rsidRPr="00F70ED1">
        <w:rPr>
          <w:rFonts w:ascii="Helvetica Light" w:eastAsia="Arial" w:hAnsi="Helvetica Light"/>
          <w:sz w:val="18"/>
        </w:rPr>
        <w:t>La par</w:t>
      </w:r>
      <w:r w:rsidRPr="00772C11">
        <w:rPr>
          <w:rFonts w:ascii="Helvetica Light" w:eastAsia="Arial" w:hAnsi="Helvetica Light"/>
          <w:sz w:val="18"/>
        </w:rPr>
        <w:t xml:space="preserve">cela, con </w:t>
      </w:r>
      <w:r w:rsidR="009659E2" w:rsidRPr="00772C11">
        <w:rPr>
          <w:rFonts w:ascii="Helvetica Light" w:eastAsia="Arial" w:hAnsi="Helvetica Light"/>
          <w:sz w:val="18"/>
        </w:rPr>
        <w:t>233.068 m</w:t>
      </w:r>
      <w:r w:rsidR="009659E2" w:rsidRPr="00772C11">
        <w:rPr>
          <w:rFonts w:ascii="Helvetica Light" w:eastAsia="Arial" w:hAnsi="Helvetica Light"/>
          <w:sz w:val="18"/>
          <w:vertAlign w:val="superscript"/>
        </w:rPr>
        <w:t>2</w:t>
      </w:r>
      <w:r w:rsidR="009659E2" w:rsidRPr="00772C11">
        <w:rPr>
          <w:rFonts w:ascii="Helvetica Light" w:eastAsia="Arial" w:hAnsi="Helvetica Light"/>
          <w:sz w:val="18"/>
        </w:rPr>
        <w:t xml:space="preserve">, se encuentra bien comunicada </w:t>
      </w:r>
      <w:r w:rsidR="00F70ED1" w:rsidRPr="00772C11">
        <w:rPr>
          <w:rFonts w:ascii="Helvetica Light" w:eastAsia="Arial" w:hAnsi="Helvetica Light"/>
          <w:sz w:val="18"/>
        </w:rPr>
        <w:t>par</w:t>
      </w:r>
      <w:r w:rsidR="0000434E">
        <w:rPr>
          <w:rFonts w:ascii="Helvetica Light" w:eastAsia="Arial" w:hAnsi="Helvetica Light"/>
          <w:sz w:val="18"/>
        </w:rPr>
        <w:t xml:space="preserve">a el tráfico rodado por estar </w:t>
      </w:r>
      <w:r w:rsidR="00F70ED1" w:rsidRPr="00772C11">
        <w:rPr>
          <w:rFonts w:ascii="Helvetica Light" w:eastAsia="Arial" w:hAnsi="Helvetica Light"/>
          <w:sz w:val="18"/>
        </w:rPr>
        <w:t xml:space="preserve">lindado con el viario interurbano. </w:t>
      </w:r>
      <w:r w:rsidR="003946BE" w:rsidRPr="00772C11">
        <w:rPr>
          <w:rFonts w:ascii="Helvetica Light" w:eastAsia="Arial" w:hAnsi="Helvetica Light"/>
          <w:sz w:val="18"/>
        </w:rPr>
        <w:t xml:space="preserve">La parcela se considera </w:t>
      </w:r>
      <w:r w:rsidR="003946BE" w:rsidRPr="008E4B01">
        <w:rPr>
          <w:rFonts w:ascii="Helvetica Light" w:eastAsia="Arial" w:hAnsi="Helvetica Light"/>
          <w:sz w:val="18"/>
        </w:rPr>
        <w:t>solar, no habiendo ninguna obligación de conservar lo existente.</w:t>
      </w:r>
    </w:p>
    <w:p w14:paraId="5AC1E091" w14:textId="69C145BF" w:rsidR="003946BE" w:rsidRPr="008E4B01" w:rsidRDefault="003946BE" w:rsidP="003946BE">
      <w:pPr>
        <w:suppressAutoHyphens w:val="0"/>
        <w:autoSpaceDE w:val="0"/>
        <w:autoSpaceDN w:val="0"/>
        <w:adjustRightInd w:val="0"/>
        <w:rPr>
          <w:rFonts w:ascii="Helvetica Light" w:eastAsia="Arial" w:hAnsi="Helvetica Light"/>
          <w:sz w:val="18"/>
        </w:rPr>
      </w:pPr>
      <w:r w:rsidRPr="008E4B01">
        <w:rPr>
          <w:rFonts w:ascii="Helvetica Light" w:eastAsia="Arial" w:hAnsi="Helvetica Light"/>
          <w:sz w:val="18"/>
        </w:rPr>
        <w:t>La singularidad de la intervención propuesta exige un marco urbanístico abierto y eficaz que facilite no sólo la incorporación de nuevos usos, sino la progre</w:t>
      </w:r>
      <w:r w:rsidR="00197117" w:rsidRPr="008E4B01">
        <w:rPr>
          <w:rFonts w:ascii="Helvetica Light" w:eastAsia="Arial" w:hAnsi="Helvetica Light"/>
          <w:sz w:val="18"/>
        </w:rPr>
        <w:t>siva regeneración del conjunto.</w:t>
      </w:r>
    </w:p>
    <w:p w14:paraId="2D0F70E0" w14:textId="62B579F5" w:rsidR="0000434E" w:rsidRPr="008E4B01" w:rsidRDefault="0000434E" w:rsidP="003946BE">
      <w:pPr>
        <w:suppressAutoHyphens w:val="0"/>
        <w:autoSpaceDE w:val="0"/>
        <w:autoSpaceDN w:val="0"/>
        <w:adjustRightInd w:val="0"/>
        <w:rPr>
          <w:rFonts w:ascii="Helvetica Light" w:eastAsia="Arial" w:hAnsi="Helvetica Light"/>
          <w:sz w:val="18"/>
        </w:rPr>
      </w:pPr>
    </w:p>
    <w:p w14:paraId="67149DE5" w14:textId="1ACCF655" w:rsidR="0000434E" w:rsidRPr="008E4B01" w:rsidRDefault="0000434E" w:rsidP="003946BE">
      <w:pPr>
        <w:suppressAutoHyphens w:val="0"/>
        <w:autoSpaceDE w:val="0"/>
        <w:autoSpaceDN w:val="0"/>
        <w:adjustRightInd w:val="0"/>
        <w:rPr>
          <w:rFonts w:ascii="Helvetica Light" w:eastAsia="Arial" w:hAnsi="Helvetica Light"/>
          <w:sz w:val="18"/>
        </w:rPr>
      </w:pPr>
      <w:r w:rsidRPr="008E4B01">
        <w:rPr>
          <w:rFonts w:ascii="Helvetica Light" w:eastAsia="Arial" w:hAnsi="Helvetica Light"/>
          <w:sz w:val="18"/>
        </w:rPr>
        <w:t xml:space="preserve">Ésta parcela se rige por la normativa de un Plan Especial </w:t>
      </w:r>
      <w:r w:rsidR="000E0ADF" w:rsidRPr="008E4B01">
        <w:rPr>
          <w:rFonts w:ascii="Helvetica Light" w:eastAsia="Arial" w:hAnsi="Helvetica Light"/>
          <w:sz w:val="18"/>
        </w:rPr>
        <w:t>que,</w:t>
      </w:r>
      <w:r w:rsidRPr="008E4B01">
        <w:rPr>
          <w:rFonts w:ascii="Helvetica Light" w:eastAsia="Arial" w:hAnsi="Helvetica Light"/>
          <w:sz w:val="18"/>
        </w:rPr>
        <w:t xml:space="preserve"> dado a la </w:t>
      </w:r>
      <w:r w:rsidR="008E4B01" w:rsidRPr="008E4B01">
        <w:rPr>
          <w:rFonts w:ascii="Helvetica Light" w:eastAsia="Arial" w:hAnsi="Helvetica Light"/>
          <w:sz w:val="18"/>
        </w:rPr>
        <w:t>antigüedad</w:t>
      </w:r>
      <w:r w:rsidRPr="008E4B01">
        <w:rPr>
          <w:rFonts w:ascii="Helvetica Light" w:eastAsia="Arial" w:hAnsi="Helvetica Light"/>
          <w:sz w:val="18"/>
        </w:rPr>
        <w:t xml:space="preserve"> del mismo, carece de información por lo que en principio no tenemos ninguna restricción urbanística especial.</w:t>
      </w:r>
    </w:p>
    <w:p w14:paraId="3A864779" w14:textId="77777777" w:rsidR="008E4B01" w:rsidRPr="008E4B01" w:rsidRDefault="008E4B01" w:rsidP="003946BE">
      <w:pPr>
        <w:suppressAutoHyphens w:val="0"/>
        <w:autoSpaceDE w:val="0"/>
        <w:autoSpaceDN w:val="0"/>
        <w:adjustRightInd w:val="0"/>
        <w:rPr>
          <w:rFonts w:ascii="Helvetica Light" w:eastAsia="Arial" w:hAnsi="Helvetica Light"/>
          <w:sz w:val="18"/>
        </w:rPr>
      </w:pPr>
    </w:p>
    <w:p w14:paraId="3463C37A" w14:textId="645709B2" w:rsidR="00BD4FB1" w:rsidRPr="00FE47CA" w:rsidRDefault="003946BE" w:rsidP="00FE47CA">
      <w:pPr>
        <w:suppressAutoHyphens w:val="0"/>
        <w:autoSpaceDE w:val="0"/>
        <w:autoSpaceDN w:val="0"/>
        <w:adjustRightInd w:val="0"/>
        <w:rPr>
          <w:rFonts w:ascii="Helvetica Light" w:eastAsia="Arial" w:hAnsi="Helvetica Light"/>
          <w:sz w:val="18"/>
        </w:rPr>
      </w:pPr>
      <w:r w:rsidRPr="008E4B01">
        <w:rPr>
          <w:rFonts w:ascii="Helvetica Light" w:eastAsia="Arial" w:hAnsi="Helvetica Light"/>
          <w:sz w:val="18"/>
        </w:rPr>
        <w:t xml:space="preserve">El proyecto debe concebirse en un contexto de regeneración </w:t>
      </w:r>
      <w:r w:rsidR="008E4B01">
        <w:rPr>
          <w:rFonts w:ascii="Helvetica Light" w:eastAsia="Arial" w:hAnsi="Helvetica Light"/>
          <w:sz w:val="18"/>
        </w:rPr>
        <w:t>interurbana</w:t>
      </w:r>
      <w:r w:rsidRPr="008E4B01">
        <w:rPr>
          <w:rFonts w:ascii="Helvetica Light" w:eastAsia="Arial" w:hAnsi="Helvetica Light"/>
          <w:sz w:val="18"/>
        </w:rPr>
        <w:t xml:space="preserve"> en su conjunto, planteado como parte de la estrategia de la transformación que se busca. Por ello ha de tener en</w:t>
      </w:r>
      <w:r w:rsidR="00A235FF" w:rsidRPr="008E4B01">
        <w:rPr>
          <w:rFonts w:ascii="Helvetica Light" w:eastAsia="Arial" w:hAnsi="Helvetica Light"/>
          <w:sz w:val="18"/>
        </w:rPr>
        <w:t xml:space="preserve"> </w:t>
      </w:r>
      <w:r w:rsidRPr="008E4B01">
        <w:rPr>
          <w:rFonts w:ascii="Helvetica Light" w:eastAsia="Arial" w:hAnsi="Helvetica Light"/>
          <w:sz w:val="18"/>
        </w:rPr>
        <w:t>cuenta las potenciales relaciones con su entorno inmediato y el rol</w:t>
      </w:r>
      <w:r w:rsidR="00A235FF" w:rsidRPr="008E4B01">
        <w:rPr>
          <w:rFonts w:ascii="Helvetica Light" w:eastAsia="Arial" w:hAnsi="Helvetica Light"/>
          <w:sz w:val="18"/>
        </w:rPr>
        <w:t xml:space="preserve"> </w:t>
      </w:r>
      <w:r w:rsidRPr="008E4B01">
        <w:rPr>
          <w:rFonts w:ascii="Helvetica Light" w:eastAsia="Arial" w:hAnsi="Helvetica Light"/>
          <w:sz w:val="18"/>
        </w:rPr>
        <w:t>urbano de un proyecto destinado a orientar el cambio.</w:t>
      </w:r>
    </w:p>
    <w:p w14:paraId="724EE12E" w14:textId="77777777" w:rsidR="00BD4FB1" w:rsidRPr="00163081" w:rsidRDefault="00BD4FB1" w:rsidP="00B80ACB">
      <w:pPr>
        <w:spacing w:line="360" w:lineRule="auto"/>
        <w:ind w:right="117"/>
        <w:jc w:val="both"/>
        <w:rPr>
          <w:rFonts w:ascii="Helvetica Light" w:hAnsi="Helvetica Light"/>
          <w:sz w:val="18"/>
          <w:szCs w:val="21"/>
        </w:rPr>
      </w:pPr>
    </w:p>
    <w:p w14:paraId="572194F3" w14:textId="77777777" w:rsidR="00BD4FB1" w:rsidRDefault="00BD4FB1" w:rsidP="00F67503">
      <w:pPr>
        <w:spacing w:line="360" w:lineRule="auto"/>
        <w:ind w:left="30" w:right="117" w:firstLine="679"/>
        <w:jc w:val="both"/>
        <w:rPr>
          <w:rFonts w:ascii="Helvetica Light" w:hAnsi="Helvetica Light"/>
          <w:sz w:val="18"/>
        </w:rPr>
      </w:pPr>
      <w:r w:rsidRPr="00F706BD">
        <w:rPr>
          <w:rFonts w:ascii="Helvetica Light" w:hAnsi="Helvetica Light"/>
          <w:sz w:val="18"/>
        </w:rPr>
        <w:t>1.</w:t>
      </w:r>
      <w:r w:rsidR="002B7A92" w:rsidRPr="00F706BD">
        <w:rPr>
          <w:rFonts w:ascii="Helvetica Light" w:hAnsi="Helvetica Light"/>
          <w:sz w:val="18"/>
        </w:rPr>
        <w:t>5 Justificación de la propuesta</w:t>
      </w:r>
      <w:r w:rsidR="00D83EDD" w:rsidRPr="00F706BD">
        <w:rPr>
          <w:rFonts w:ascii="Helvetica Light" w:hAnsi="Helvetica Light"/>
          <w:sz w:val="18"/>
        </w:rPr>
        <w:t xml:space="preserve"> urbana</w:t>
      </w:r>
    </w:p>
    <w:p w14:paraId="193AEFF1" w14:textId="77777777" w:rsidR="00FE47CA" w:rsidRPr="00F706BD" w:rsidRDefault="00FE47CA" w:rsidP="00F67503">
      <w:pPr>
        <w:spacing w:line="360" w:lineRule="auto"/>
        <w:ind w:left="30" w:right="117" w:firstLine="679"/>
        <w:jc w:val="both"/>
        <w:rPr>
          <w:rFonts w:ascii="Helvetica Light" w:hAnsi="Helvetica Light"/>
          <w:sz w:val="18"/>
        </w:rPr>
      </w:pPr>
    </w:p>
    <w:p w14:paraId="3E5C1634" w14:textId="74FBF0EA" w:rsidR="00FD0ADA" w:rsidRDefault="008E4B01" w:rsidP="00744C12">
      <w:pPr>
        <w:suppressAutoHyphens w:val="0"/>
        <w:autoSpaceDE w:val="0"/>
        <w:autoSpaceDN w:val="0"/>
        <w:adjustRightInd w:val="0"/>
        <w:rPr>
          <w:rFonts w:ascii="Helvetica Light" w:eastAsia="Arial" w:hAnsi="Helvetica Light"/>
          <w:color w:val="000000"/>
          <w:sz w:val="18"/>
        </w:rPr>
      </w:pPr>
      <w:r>
        <w:rPr>
          <w:rFonts w:ascii="Helvetica Light" w:eastAsia="Arial" w:hAnsi="Helvetica Light"/>
          <w:color w:val="000000"/>
          <w:sz w:val="18"/>
        </w:rPr>
        <w:t xml:space="preserve">La parcela </w:t>
      </w:r>
      <w:r w:rsidR="00404A12">
        <w:rPr>
          <w:rFonts w:ascii="Helvetica Light" w:eastAsia="Arial" w:hAnsi="Helvetica Light"/>
          <w:color w:val="000000"/>
          <w:sz w:val="18"/>
        </w:rPr>
        <w:t>está</w:t>
      </w:r>
      <w:r>
        <w:rPr>
          <w:rFonts w:ascii="Helvetica Light" w:eastAsia="Arial" w:hAnsi="Helvetica Light"/>
          <w:color w:val="000000"/>
          <w:sz w:val="18"/>
        </w:rPr>
        <w:t xml:space="preserve"> considerada</w:t>
      </w:r>
      <w:r w:rsidR="00FD0ADA" w:rsidRPr="00F706BD">
        <w:rPr>
          <w:rFonts w:ascii="Helvetica Light" w:eastAsia="Arial" w:hAnsi="Helvetica Light"/>
          <w:color w:val="000000"/>
          <w:sz w:val="18"/>
        </w:rPr>
        <w:t xml:space="preserve"> una de las centralidades</w:t>
      </w:r>
      <w:r w:rsidR="00FD0ADA">
        <w:rPr>
          <w:rFonts w:ascii="Helvetica Light" w:eastAsia="Arial" w:hAnsi="Helvetica Light"/>
          <w:color w:val="000000"/>
          <w:sz w:val="18"/>
        </w:rPr>
        <w:t xml:space="preserve"> o focos de la ciudad de Valladolid ya que se trata de una instalación deportiva de suma importancia en la memoria histórico-deportiva de la ciudad.</w:t>
      </w:r>
    </w:p>
    <w:p w14:paraId="6DCCA041" w14:textId="77777777" w:rsidR="00FD0ADA" w:rsidRDefault="00FD0ADA" w:rsidP="00744C12">
      <w:pPr>
        <w:suppressAutoHyphens w:val="0"/>
        <w:autoSpaceDE w:val="0"/>
        <w:autoSpaceDN w:val="0"/>
        <w:adjustRightInd w:val="0"/>
        <w:rPr>
          <w:rFonts w:ascii="Helvetica Light" w:eastAsia="Arial" w:hAnsi="Helvetica Light"/>
          <w:color w:val="000000"/>
          <w:sz w:val="18"/>
        </w:rPr>
      </w:pPr>
    </w:p>
    <w:p w14:paraId="5E2CD5DF" w14:textId="77777777" w:rsidR="00FD0ADA" w:rsidRDefault="00112FA2" w:rsidP="00744C12">
      <w:pPr>
        <w:suppressAutoHyphens w:val="0"/>
        <w:autoSpaceDE w:val="0"/>
        <w:autoSpaceDN w:val="0"/>
        <w:adjustRightInd w:val="0"/>
        <w:rPr>
          <w:rFonts w:ascii="Helvetica Light" w:eastAsia="Arial" w:hAnsi="Helvetica Light"/>
          <w:color w:val="000000"/>
          <w:sz w:val="18"/>
        </w:rPr>
      </w:pPr>
      <w:r>
        <w:rPr>
          <w:rFonts w:ascii="Helvetica Light" w:eastAsia="Arial" w:hAnsi="Helvetica Light"/>
          <w:color w:val="000000"/>
          <w:sz w:val="18"/>
        </w:rPr>
        <w:t>Por todo esto, s</w:t>
      </w:r>
      <w:r w:rsidR="00FD0ADA">
        <w:rPr>
          <w:rFonts w:ascii="Helvetica Light" w:eastAsia="Arial" w:hAnsi="Helvetica Light"/>
          <w:color w:val="000000"/>
          <w:sz w:val="18"/>
        </w:rPr>
        <w:t xml:space="preserve">e pretende reactivar, mejorar, ampliar, reformar e intervenir sobre las actuales instalaciones de los campos de rugby. </w:t>
      </w:r>
    </w:p>
    <w:p w14:paraId="7915BA61" w14:textId="77777777" w:rsidR="00112FA2" w:rsidRDefault="00112FA2" w:rsidP="00744C12">
      <w:pPr>
        <w:suppressAutoHyphens w:val="0"/>
        <w:autoSpaceDE w:val="0"/>
        <w:autoSpaceDN w:val="0"/>
        <w:adjustRightInd w:val="0"/>
        <w:rPr>
          <w:rFonts w:ascii="Helvetica Light" w:eastAsia="Arial" w:hAnsi="Helvetica Light"/>
          <w:color w:val="000000"/>
          <w:sz w:val="18"/>
        </w:rPr>
      </w:pPr>
    </w:p>
    <w:p w14:paraId="5A2C5B1B" w14:textId="10ADB3D7" w:rsidR="00404A12" w:rsidRPr="00404A12" w:rsidRDefault="00FE47CA" w:rsidP="00744C12">
      <w:pPr>
        <w:suppressAutoHyphens w:val="0"/>
        <w:autoSpaceDE w:val="0"/>
        <w:autoSpaceDN w:val="0"/>
        <w:adjustRightInd w:val="0"/>
        <w:rPr>
          <w:rFonts w:ascii="Helvetica Light" w:eastAsia="Arial" w:hAnsi="Helvetica Light"/>
          <w:sz w:val="18"/>
        </w:rPr>
      </w:pPr>
      <w:r>
        <w:rPr>
          <w:rFonts w:ascii="Helvetica Light" w:eastAsia="Arial" w:hAnsi="Helvetica Light"/>
          <w:color w:val="000000"/>
          <w:sz w:val="18"/>
        </w:rPr>
        <w:t xml:space="preserve">Tras el análisis urbanístico realizado uno de los problemas con </w:t>
      </w:r>
      <w:r w:rsidR="00404A12">
        <w:rPr>
          <w:rFonts w:ascii="Helvetica Light" w:eastAsia="Arial" w:hAnsi="Helvetica Light"/>
          <w:color w:val="000000"/>
          <w:sz w:val="18"/>
        </w:rPr>
        <w:t>más</w:t>
      </w:r>
      <w:r>
        <w:rPr>
          <w:rFonts w:ascii="Helvetica Light" w:eastAsia="Arial" w:hAnsi="Helvetica Light"/>
          <w:color w:val="000000"/>
          <w:sz w:val="18"/>
        </w:rPr>
        <w:t xml:space="preserve"> peso es el del transporte debido a la </w:t>
      </w:r>
      <w:r w:rsidRPr="00404A12">
        <w:rPr>
          <w:rFonts w:ascii="Helvetica Light" w:eastAsia="Arial" w:hAnsi="Helvetica Light"/>
          <w:sz w:val="18"/>
        </w:rPr>
        <w:t xml:space="preserve">inexistencia de transporte </w:t>
      </w:r>
      <w:r w:rsidR="00404A12" w:rsidRPr="00404A12">
        <w:rPr>
          <w:rFonts w:ascii="Helvetica Light" w:eastAsia="Arial" w:hAnsi="Helvetica Light"/>
          <w:sz w:val="18"/>
        </w:rPr>
        <w:t>público</w:t>
      </w:r>
      <w:r w:rsidRPr="00404A12">
        <w:rPr>
          <w:rFonts w:ascii="Helvetica Light" w:eastAsia="Arial" w:hAnsi="Helvetica Light"/>
          <w:sz w:val="18"/>
        </w:rPr>
        <w:t xml:space="preserve"> o la capacidad de desplazarse de </w:t>
      </w:r>
      <w:r w:rsidR="00404A12" w:rsidRPr="00404A12">
        <w:rPr>
          <w:rFonts w:ascii="Helvetica Light" w:eastAsia="Arial" w:hAnsi="Helvetica Light"/>
          <w:sz w:val="18"/>
        </w:rPr>
        <w:t>alguna</w:t>
      </w:r>
      <w:r w:rsidRPr="00404A12">
        <w:rPr>
          <w:rFonts w:ascii="Helvetica Light" w:eastAsia="Arial" w:hAnsi="Helvetica Light"/>
          <w:sz w:val="18"/>
        </w:rPr>
        <w:t xml:space="preserve"> forma sostenible.  No solo se basa en la propuesta de una línea </w:t>
      </w:r>
      <w:r w:rsidR="00404A12" w:rsidRPr="00404A12">
        <w:rPr>
          <w:rFonts w:ascii="Helvetica Light" w:eastAsia="Arial" w:hAnsi="Helvetica Light"/>
          <w:sz w:val="18"/>
        </w:rPr>
        <w:t xml:space="preserve">urbana y </w:t>
      </w:r>
      <w:r w:rsidRPr="00404A12">
        <w:rPr>
          <w:rFonts w:ascii="Helvetica Light" w:eastAsia="Arial" w:hAnsi="Helvetica Light"/>
          <w:sz w:val="18"/>
        </w:rPr>
        <w:t xml:space="preserve">un carril bici ya que deberá afrontar los </w:t>
      </w:r>
      <w:r w:rsidR="00404A12" w:rsidRPr="00404A12">
        <w:rPr>
          <w:rFonts w:ascii="Helvetica Light" w:eastAsia="Arial" w:hAnsi="Helvetica Light"/>
          <w:sz w:val="18"/>
        </w:rPr>
        <w:t>contrastes</w:t>
      </w:r>
      <w:r w:rsidRPr="00404A12">
        <w:rPr>
          <w:rFonts w:ascii="Helvetica Light" w:eastAsia="Arial" w:hAnsi="Helvetica Light"/>
          <w:sz w:val="18"/>
        </w:rPr>
        <w:t xml:space="preserve"> </w:t>
      </w:r>
      <w:r w:rsidR="00404A12" w:rsidRPr="00404A12">
        <w:rPr>
          <w:rFonts w:ascii="Helvetica Light" w:eastAsia="Arial" w:hAnsi="Helvetica Light"/>
          <w:sz w:val="18"/>
        </w:rPr>
        <w:t>de los</w:t>
      </w:r>
      <w:r w:rsidRPr="00404A12">
        <w:rPr>
          <w:rFonts w:ascii="Helvetica Light" w:eastAsia="Arial" w:hAnsi="Helvetica Light"/>
          <w:sz w:val="18"/>
        </w:rPr>
        <w:t xml:space="preserve"> </w:t>
      </w:r>
      <w:r w:rsidR="00404A12" w:rsidRPr="00404A12">
        <w:rPr>
          <w:rFonts w:ascii="Helvetica Light" w:eastAsia="Arial" w:hAnsi="Helvetica Light"/>
          <w:sz w:val="18"/>
        </w:rPr>
        <w:t>desplazamientos, que no serán los mismos en un día de partido de máxima afluencia que un día de entrenamiento.</w:t>
      </w:r>
    </w:p>
    <w:p w14:paraId="737D7836" w14:textId="77777777" w:rsidR="00404A12" w:rsidRPr="00404A12" w:rsidRDefault="00404A12" w:rsidP="00744C12">
      <w:pPr>
        <w:suppressAutoHyphens w:val="0"/>
        <w:autoSpaceDE w:val="0"/>
        <w:autoSpaceDN w:val="0"/>
        <w:adjustRightInd w:val="0"/>
        <w:rPr>
          <w:rFonts w:ascii="Helvetica Light" w:eastAsia="Arial" w:hAnsi="Helvetica Light"/>
          <w:sz w:val="18"/>
        </w:rPr>
      </w:pPr>
    </w:p>
    <w:p w14:paraId="6A01C0F8" w14:textId="0852738D" w:rsidR="00404A12" w:rsidRPr="00404A12" w:rsidRDefault="00404A12" w:rsidP="00744C12">
      <w:pPr>
        <w:suppressAutoHyphens w:val="0"/>
        <w:autoSpaceDE w:val="0"/>
        <w:autoSpaceDN w:val="0"/>
        <w:adjustRightInd w:val="0"/>
        <w:rPr>
          <w:rFonts w:ascii="Helvetica Light" w:eastAsia="Arial" w:hAnsi="Helvetica Light"/>
          <w:sz w:val="18"/>
        </w:rPr>
      </w:pPr>
      <w:r w:rsidRPr="00404A12">
        <w:rPr>
          <w:rFonts w:ascii="Helvetica Light" w:eastAsia="Arial" w:hAnsi="Helvetica Light"/>
          <w:sz w:val="18"/>
        </w:rPr>
        <w:t>La propuesta contempla las variaciones de caudal planteando una línea de transporte público durante los días de gran afluencia.</w:t>
      </w:r>
    </w:p>
    <w:p w14:paraId="39399864" w14:textId="39DAC26F" w:rsidR="00404A12" w:rsidRPr="00404A12" w:rsidRDefault="00404A12" w:rsidP="00744C12">
      <w:pPr>
        <w:suppressAutoHyphens w:val="0"/>
        <w:autoSpaceDE w:val="0"/>
        <w:autoSpaceDN w:val="0"/>
        <w:adjustRightInd w:val="0"/>
        <w:rPr>
          <w:rFonts w:ascii="Helvetica Light" w:eastAsia="Arial" w:hAnsi="Helvetica Light"/>
          <w:sz w:val="18"/>
        </w:rPr>
      </w:pPr>
      <w:r w:rsidRPr="00404A12">
        <w:rPr>
          <w:rFonts w:ascii="Helvetica Light" w:eastAsia="Arial" w:hAnsi="Helvetica Light"/>
          <w:sz w:val="18"/>
        </w:rPr>
        <w:t>Además, se plantea dar continuidad al carril bici, para crear una conexión ininterrumpid</w:t>
      </w:r>
      <w:r w:rsidR="000E0ADF">
        <w:rPr>
          <w:rFonts w:ascii="Helvetica Light" w:eastAsia="Arial" w:hAnsi="Helvetica Light"/>
          <w:sz w:val="18"/>
        </w:rPr>
        <w:t>a hasta la ciudad de Valla</w:t>
      </w:r>
      <w:r w:rsidRPr="00404A12">
        <w:rPr>
          <w:rFonts w:ascii="Helvetica Light" w:eastAsia="Arial" w:hAnsi="Helvetica Light"/>
          <w:sz w:val="18"/>
        </w:rPr>
        <w:t>d</w:t>
      </w:r>
      <w:r w:rsidR="000E0ADF">
        <w:rPr>
          <w:rFonts w:ascii="Helvetica Light" w:eastAsia="Arial" w:hAnsi="Helvetica Light"/>
          <w:sz w:val="18"/>
        </w:rPr>
        <w:t>o</w:t>
      </w:r>
      <w:r w:rsidRPr="00404A12">
        <w:rPr>
          <w:rFonts w:ascii="Helvetica Light" w:eastAsia="Arial" w:hAnsi="Helvetica Light"/>
          <w:sz w:val="18"/>
        </w:rPr>
        <w:t>lid.</w:t>
      </w:r>
    </w:p>
    <w:p w14:paraId="6C1692AD" w14:textId="77777777" w:rsidR="00404A12" w:rsidRPr="00404A12" w:rsidRDefault="00404A12" w:rsidP="00744C12">
      <w:pPr>
        <w:suppressAutoHyphens w:val="0"/>
        <w:autoSpaceDE w:val="0"/>
        <w:autoSpaceDN w:val="0"/>
        <w:adjustRightInd w:val="0"/>
        <w:rPr>
          <w:rFonts w:ascii="Helvetica Light" w:eastAsia="Arial" w:hAnsi="Helvetica Light"/>
          <w:sz w:val="18"/>
        </w:rPr>
      </w:pPr>
    </w:p>
    <w:p w14:paraId="3D6D7971" w14:textId="316BB5FD" w:rsidR="00404A12" w:rsidRPr="00404A12" w:rsidRDefault="00404A12" w:rsidP="00744C12">
      <w:pPr>
        <w:suppressAutoHyphens w:val="0"/>
        <w:autoSpaceDE w:val="0"/>
        <w:autoSpaceDN w:val="0"/>
        <w:adjustRightInd w:val="0"/>
        <w:rPr>
          <w:rFonts w:ascii="Helvetica Light" w:eastAsia="Arial" w:hAnsi="Helvetica Light"/>
          <w:sz w:val="18"/>
        </w:rPr>
      </w:pPr>
      <w:r w:rsidRPr="00404A12">
        <w:rPr>
          <w:rFonts w:ascii="Helvetica Light" w:eastAsia="Arial" w:hAnsi="Helvetica Light"/>
          <w:sz w:val="18"/>
        </w:rPr>
        <w:t>Otro de los puntos a tener en cuenta es la diferenciación de los accesos a la parcela clasificados en públicos y privados.</w:t>
      </w:r>
    </w:p>
    <w:p w14:paraId="3EA6190E" w14:textId="47D405E9" w:rsidR="00BE74F9" w:rsidRPr="00404A12" w:rsidRDefault="00404A12" w:rsidP="00744C12">
      <w:pPr>
        <w:suppressAutoHyphens w:val="0"/>
        <w:autoSpaceDE w:val="0"/>
        <w:autoSpaceDN w:val="0"/>
        <w:adjustRightInd w:val="0"/>
        <w:rPr>
          <w:rFonts w:ascii="Helvetica Light" w:eastAsia="Arial" w:hAnsi="Helvetica Light"/>
          <w:sz w:val="18"/>
        </w:rPr>
      </w:pPr>
      <w:r w:rsidRPr="00404A12">
        <w:rPr>
          <w:rFonts w:ascii="Helvetica Light" w:eastAsia="Arial" w:hAnsi="Helvetica Light"/>
          <w:sz w:val="18"/>
        </w:rPr>
        <w:t>El acceso público se realiza por la Carretera de Renedo desplazándolo al final de la p</w:t>
      </w:r>
      <w:r w:rsidR="000E0ADF">
        <w:rPr>
          <w:rFonts w:ascii="Helvetica Light" w:eastAsia="Arial" w:hAnsi="Helvetica Light"/>
          <w:sz w:val="18"/>
        </w:rPr>
        <w:t>arcela con respecto</w:t>
      </w:r>
      <w:r w:rsidRPr="00404A12">
        <w:rPr>
          <w:rFonts w:ascii="Helvetica Light" w:eastAsia="Arial" w:hAnsi="Helvetica Light"/>
          <w:sz w:val="18"/>
        </w:rPr>
        <w:t xml:space="preserve"> al actual</w:t>
      </w:r>
      <w:r w:rsidR="00EB20C1">
        <w:rPr>
          <w:rFonts w:ascii="Helvetica Light" w:eastAsia="Arial" w:hAnsi="Helvetica Light"/>
          <w:sz w:val="18"/>
        </w:rPr>
        <w:t xml:space="preserve"> entrada. Por otro </w:t>
      </w:r>
      <w:r w:rsidR="000E0ADF">
        <w:rPr>
          <w:rFonts w:ascii="Helvetica Light" w:eastAsia="Arial" w:hAnsi="Helvetica Light"/>
          <w:sz w:val="18"/>
        </w:rPr>
        <w:t>lado,</w:t>
      </w:r>
      <w:r w:rsidR="00EB20C1">
        <w:rPr>
          <w:rFonts w:ascii="Helvetica Light" w:eastAsia="Arial" w:hAnsi="Helvetica Light"/>
          <w:sz w:val="18"/>
        </w:rPr>
        <w:t xml:space="preserve"> se propone la creación de </w:t>
      </w:r>
      <w:r w:rsidR="000E0ADF">
        <w:rPr>
          <w:rFonts w:ascii="Helvetica Light" w:eastAsia="Arial" w:hAnsi="Helvetica Light"/>
          <w:sz w:val="18"/>
        </w:rPr>
        <w:t>un espacio anterior al acceso de automóviles sirviendo como para de autobús.</w:t>
      </w:r>
    </w:p>
    <w:p w14:paraId="0A797199" w14:textId="77777777" w:rsidR="00404A12" w:rsidRPr="00404A12" w:rsidRDefault="00404A12" w:rsidP="00744C12">
      <w:pPr>
        <w:suppressAutoHyphens w:val="0"/>
        <w:autoSpaceDE w:val="0"/>
        <w:autoSpaceDN w:val="0"/>
        <w:adjustRightInd w:val="0"/>
        <w:rPr>
          <w:rFonts w:ascii="Helvetica Light" w:eastAsia="Arial" w:hAnsi="Helvetica Light"/>
          <w:sz w:val="18"/>
        </w:rPr>
      </w:pPr>
    </w:p>
    <w:p w14:paraId="1124FC41" w14:textId="3C97B240" w:rsidR="00404A12" w:rsidRPr="00404A12" w:rsidRDefault="00404A12" w:rsidP="00744C12">
      <w:pPr>
        <w:suppressAutoHyphens w:val="0"/>
        <w:autoSpaceDE w:val="0"/>
        <w:autoSpaceDN w:val="0"/>
        <w:adjustRightInd w:val="0"/>
        <w:rPr>
          <w:rFonts w:ascii="Helvetica Light" w:eastAsia="Arial" w:hAnsi="Helvetica Light"/>
          <w:sz w:val="18"/>
        </w:rPr>
      </w:pPr>
      <w:r w:rsidRPr="00404A12">
        <w:rPr>
          <w:rFonts w:ascii="Helvetica Light" w:eastAsia="Arial" w:hAnsi="Helvetica Light"/>
          <w:sz w:val="18"/>
        </w:rPr>
        <w:t xml:space="preserve">El acceso privado se realiza mediante una vía secundaria Camino Lagar Conde Reinoso directamente conectado a la </w:t>
      </w:r>
      <w:r w:rsidR="000E0ADF" w:rsidRPr="00404A12">
        <w:rPr>
          <w:rFonts w:ascii="Helvetica Light" w:eastAsia="Arial" w:hAnsi="Helvetica Light"/>
          <w:sz w:val="18"/>
        </w:rPr>
        <w:t>vía</w:t>
      </w:r>
      <w:r w:rsidRPr="00404A12">
        <w:rPr>
          <w:rFonts w:ascii="Helvetica Light" w:eastAsia="Arial" w:hAnsi="Helvetica Light"/>
          <w:sz w:val="18"/>
        </w:rPr>
        <w:t xml:space="preserve"> de baja intensidad Carretera de Renedo. Ésta vía está destinada a los jugadores y personal del complejo, también puede considerarse una vía de emergencia ya que en caso de cualquier emergencia con cualquier jugador o en caso de emergencia utilizarían este acceso.</w:t>
      </w:r>
    </w:p>
    <w:p w14:paraId="051BF0ED" w14:textId="77777777" w:rsidR="00BE74F9" w:rsidRDefault="00BE74F9" w:rsidP="00744C12">
      <w:pPr>
        <w:suppressAutoHyphens w:val="0"/>
        <w:autoSpaceDE w:val="0"/>
        <w:autoSpaceDN w:val="0"/>
        <w:adjustRightInd w:val="0"/>
        <w:rPr>
          <w:rFonts w:ascii="Helvetica Light" w:eastAsia="Arial" w:hAnsi="Helvetica Light"/>
          <w:color w:val="FF0000"/>
          <w:sz w:val="18"/>
        </w:rPr>
      </w:pPr>
    </w:p>
    <w:p w14:paraId="1BF6687A" w14:textId="77777777" w:rsidR="00BE74F9" w:rsidRDefault="00BE74F9" w:rsidP="00744C12">
      <w:pPr>
        <w:suppressAutoHyphens w:val="0"/>
        <w:autoSpaceDE w:val="0"/>
        <w:autoSpaceDN w:val="0"/>
        <w:adjustRightInd w:val="0"/>
        <w:rPr>
          <w:rFonts w:ascii="Helvetica Light" w:eastAsia="Arial" w:hAnsi="Helvetica Light"/>
          <w:color w:val="FF0000"/>
          <w:sz w:val="18"/>
        </w:rPr>
      </w:pPr>
    </w:p>
    <w:p w14:paraId="4E064AC7" w14:textId="0F22A1CE" w:rsidR="00BE74F9" w:rsidRDefault="00BE74F9" w:rsidP="00744C12">
      <w:pPr>
        <w:suppressAutoHyphens w:val="0"/>
        <w:autoSpaceDE w:val="0"/>
        <w:autoSpaceDN w:val="0"/>
        <w:adjustRightInd w:val="0"/>
        <w:rPr>
          <w:rFonts w:ascii="Helvetica Light" w:eastAsia="Arial" w:hAnsi="Helvetica Light"/>
          <w:color w:val="FF0000"/>
          <w:sz w:val="18"/>
        </w:rPr>
      </w:pPr>
      <w:r>
        <w:rPr>
          <w:rFonts w:ascii="Helvetica Light" w:eastAsia="Arial" w:hAnsi="Helvetica Light"/>
          <w:noProof/>
          <w:color w:val="FF0000"/>
          <w:sz w:val="18"/>
          <w:lang w:eastAsia="es-ES_tradnl"/>
        </w:rPr>
        <w:drawing>
          <wp:inline distT="0" distB="0" distL="0" distR="0" wp14:anchorId="784A197A" wp14:editId="4C988918">
            <wp:extent cx="5909945" cy="2133600"/>
            <wp:effectExtent l="0" t="0" r="8255" b="0"/>
            <wp:docPr id="5" name="Imagen 5" descr="LAMINA%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MINA%20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9945" cy="2133600"/>
                    </a:xfrm>
                    <a:prstGeom prst="rect">
                      <a:avLst/>
                    </a:prstGeom>
                    <a:noFill/>
                    <a:ln>
                      <a:noFill/>
                    </a:ln>
                  </pic:spPr>
                </pic:pic>
              </a:graphicData>
            </a:graphic>
          </wp:inline>
        </w:drawing>
      </w:r>
      <w:r w:rsidR="00713623" w:rsidRPr="00FD0ADA">
        <w:rPr>
          <w:rFonts w:ascii="Helvetica Light" w:eastAsia="Arial" w:hAnsi="Helvetica Light"/>
          <w:color w:val="FF0000"/>
          <w:sz w:val="18"/>
        </w:rPr>
        <w:cr/>
      </w:r>
    </w:p>
    <w:p w14:paraId="6D2DDA34" w14:textId="77777777" w:rsidR="00BE74F9" w:rsidRDefault="00BE74F9" w:rsidP="00744C12">
      <w:pPr>
        <w:suppressAutoHyphens w:val="0"/>
        <w:autoSpaceDE w:val="0"/>
        <w:autoSpaceDN w:val="0"/>
        <w:adjustRightInd w:val="0"/>
        <w:rPr>
          <w:rFonts w:ascii="Helvetica Light" w:eastAsia="Arial" w:hAnsi="Helvetica Light"/>
          <w:color w:val="FF0000"/>
          <w:sz w:val="18"/>
        </w:rPr>
      </w:pPr>
    </w:p>
    <w:p w14:paraId="094BB049" w14:textId="324D4FBE" w:rsidR="00404A12" w:rsidRDefault="00404A12" w:rsidP="000E0ADF">
      <w:pPr>
        <w:suppressAutoHyphens w:val="0"/>
        <w:autoSpaceDE w:val="0"/>
        <w:autoSpaceDN w:val="0"/>
        <w:adjustRightInd w:val="0"/>
        <w:rPr>
          <w:rFonts w:ascii="Helvetica Light" w:eastAsia="Arial" w:hAnsi="Helvetica Light"/>
          <w:color w:val="FF0000"/>
          <w:sz w:val="18"/>
        </w:rPr>
      </w:pPr>
    </w:p>
    <w:p w14:paraId="5AF90C15" w14:textId="77777777" w:rsidR="000E0ADF" w:rsidRDefault="000E0ADF" w:rsidP="000E0ADF">
      <w:pPr>
        <w:suppressAutoHyphens w:val="0"/>
        <w:autoSpaceDE w:val="0"/>
        <w:autoSpaceDN w:val="0"/>
        <w:adjustRightInd w:val="0"/>
        <w:rPr>
          <w:rFonts w:ascii="Helvetica Light" w:eastAsia="Arial" w:hAnsi="Helvetica Light"/>
          <w:color w:val="FF0000"/>
          <w:sz w:val="18"/>
        </w:rPr>
      </w:pPr>
    </w:p>
    <w:p w14:paraId="0C659279" w14:textId="77777777" w:rsidR="00B15B99" w:rsidRDefault="00B15B99" w:rsidP="003D0842">
      <w:pPr>
        <w:suppressAutoHyphens w:val="0"/>
        <w:autoSpaceDE w:val="0"/>
        <w:autoSpaceDN w:val="0"/>
        <w:adjustRightInd w:val="0"/>
        <w:rPr>
          <w:rFonts w:ascii="Helvetica Light" w:eastAsia="Arial" w:hAnsi="Helvetica Light"/>
          <w:color w:val="FF0000"/>
          <w:sz w:val="18"/>
        </w:rPr>
      </w:pPr>
    </w:p>
    <w:p w14:paraId="24AC234C" w14:textId="7A58FD70" w:rsidR="00BD4FB1" w:rsidRPr="00163081" w:rsidRDefault="00D83EDD" w:rsidP="00F67503">
      <w:pPr>
        <w:suppressAutoHyphens w:val="0"/>
        <w:autoSpaceDE w:val="0"/>
        <w:autoSpaceDN w:val="0"/>
        <w:adjustRightInd w:val="0"/>
        <w:ind w:left="709"/>
        <w:rPr>
          <w:rFonts w:ascii="Helvetica Light" w:eastAsia="Arial" w:hAnsi="Helvetica Light"/>
          <w:color w:val="000000"/>
          <w:sz w:val="18"/>
        </w:rPr>
      </w:pPr>
      <w:r w:rsidRPr="00163081">
        <w:rPr>
          <w:rFonts w:ascii="Helvetica Light" w:eastAsia="Arial" w:hAnsi="Helvetica Light"/>
          <w:color w:val="000000"/>
          <w:sz w:val="18"/>
        </w:rPr>
        <w:lastRenderedPageBreak/>
        <w:t>1.6</w:t>
      </w:r>
      <w:r w:rsidR="00BD4FB1" w:rsidRPr="00163081">
        <w:rPr>
          <w:rFonts w:ascii="Helvetica Light" w:eastAsia="Arial" w:hAnsi="Helvetica Light"/>
          <w:color w:val="000000"/>
          <w:sz w:val="18"/>
        </w:rPr>
        <w:t xml:space="preserve"> </w:t>
      </w:r>
      <w:r w:rsidR="002B7A92" w:rsidRPr="00163081">
        <w:rPr>
          <w:rFonts w:ascii="Helvetica Light" w:eastAsia="Arial" w:hAnsi="Helvetica Light"/>
          <w:color w:val="000000"/>
          <w:sz w:val="18"/>
        </w:rPr>
        <w:t xml:space="preserve">Justificación de la </w:t>
      </w:r>
      <w:r w:rsidRPr="00163081">
        <w:rPr>
          <w:rFonts w:ascii="Helvetica Light" w:eastAsia="Arial" w:hAnsi="Helvetica Light"/>
          <w:color w:val="000000"/>
          <w:sz w:val="18"/>
        </w:rPr>
        <w:t>propuesta</w:t>
      </w:r>
      <w:r w:rsidR="002B7A92" w:rsidRPr="00163081">
        <w:rPr>
          <w:rFonts w:ascii="Helvetica Light" w:eastAsia="Arial" w:hAnsi="Helvetica Light"/>
          <w:color w:val="000000"/>
          <w:sz w:val="18"/>
        </w:rPr>
        <w:t xml:space="preserve"> arquitectónica</w:t>
      </w:r>
    </w:p>
    <w:p w14:paraId="7AD2D700" w14:textId="2E328F33" w:rsidR="00BD4FB1" w:rsidRPr="008E4B01" w:rsidRDefault="00665A9B" w:rsidP="00744C12">
      <w:pPr>
        <w:suppressAutoHyphens w:val="0"/>
        <w:autoSpaceDE w:val="0"/>
        <w:autoSpaceDN w:val="0"/>
        <w:adjustRightInd w:val="0"/>
        <w:rPr>
          <w:rFonts w:ascii="Helvetica Light" w:eastAsia="Arial" w:hAnsi="Helvetica Light"/>
          <w:color w:val="000000"/>
          <w:sz w:val="20"/>
          <w:szCs w:val="20"/>
        </w:rPr>
      </w:pPr>
      <w:r>
        <w:rPr>
          <w:rFonts w:ascii="Helvetica Light" w:eastAsia="Arial" w:hAnsi="Helvetica Light"/>
          <w:noProof/>
          <w:color w:val="000000"/>
          <w:sz w:val="18"/>
          <w:lang w:eastAsia="es-ES_tradnl"/>
        </w:rPr>
        <w:drawing>
          <wp:inline distT="0" distB="0" distL="0" distR="0" wp14:anchorId="665B0FE4" wp14:editId="0FF7E570">
            <wp:extent cx="5909945" cy="2014855"/>
            <wp:effectExtent l="0" t="0" r="8255" b="0"/>
            <wp:docPr id="1" name="Imagen 1" descr="LAMINA%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INA%2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9945" cy="2014855"/>
                    </a:xfrm>
                    <a:prstGeom prst="rect">
                      <a:avLst/>
                    </a:prstGeom>
                    <a:noFill/>
                    <a:ln>
                      <a:noFill/>
                    </a:ln>
                  </pic:spPr>
                </pic:pic>
              </a:graphicData>
            </a:graphic>
          </wp:inline>
        </w:drawing>
      </w:r>
      <w:r w:rsidR="00FD0ADA">
        <w:rPr>
          <w:rFonts w:ascii="Helvetica Light" w:eastAsia="Arial" w:hAnsi="Helvetica Light"/>
          <w:color w:val="000000"/>
          <w:sz w:val="18"/>
        </w:rPr>
        <w:br w:type="textWrapping" w:clear="all"/>
      </w:r>
      <w:r w:rsidR="00112FA2">
        <w:rPr>
          <w:rFonts w:ascii="Helvetica Light" w:eastAsia="Arial" w:hAnsi="Helvetica Light"/>
          <w:color w:val="000000"/>
          <w:sz w:val="18"/>
        </w:rPr>
        <w:t xml:space="preserve">La propuesta arquitectónica comienza con un “estudio” de la </w:t>
      </w:r>
      <w:r w:rsidR="008E4B01">
        <w:rPr>
          <w:rFonts w:ascii="Helvetica Light" w:eastAsia="Arial" w:hAnsi="Helvetica Light"/>
          <w:color w:val="000000"/>
          <w:sz w:val="18"/>
        </w:rPr>
        <w:t>vegetación,</w:t>
      </w:r>
      <w:r w:rsidR="00112FA2">
        <w:rPr>
          <w:rFonts w:ascii="Helvetica Light" w:eastAsia="Arial" w:hAnsi="Helvetica Light"/>
          <w:color w:val="000000"/>
          <w:sz w:val="18"/>
        </w:rPr>
        <w:t xml:space="preserve"> así como de las construcciones existentes en la parcela. Se considera una pieza importante del ámbito de desarrollo el Velódromo Narciso Carrión</w:t>
      </w:r>
      <w:r w:rsidR="008E4B01">
        <w:rPr>
          <w:rFonts w:ascii="Helvetica Light" w:eastAsia="Arial" w:hAnsi="Helvetica Light"/>
          <w:color w:val="000000"/>
          <w:sz w:val="18"/>
        </w:rPr>
        <w:t xml:space="preserve"> que</w:t>
      </w:r>
      <w:r w:rsidR="007B5998">
        <w:rPr>
          <w:rFonts w:ascii="Helvetica Light" w:eastAsia="Arial" w:hAnsi="Helvetica Light"/>
          <w:color w:val="000000"/>
          <w:sz w:val="18"/>
        </w:rPr>
        <w:t>, aunque no cuenta con las medidas reglamentaria</w:t>
      </w:r>
      <w:r w:rsidR="008E4B01">
        <w:rPr>
          <w:rFonts w:ascii="Helvetica Light" w:eastAsia="Arial" w:hAnsi="Helvetica Light"/>
          <w:color w:val="000000"/>
          <w:sz w:val="18"/>
        </w:rPr>
        <w:t xml:space="preserve">s de competición sigue en uso, además de </w:t>
      </w:r>
      <w:r w:rsidR="00670B6C">
        <w:rPr>
          <w:rFonts w:ascii="Helvetica Light" w:eastAsia="Arial" w:hAnsi="Helvetica Light"/>
          <w:color w:val="000000"/>
          <w:sz w:val="18"/>
        </w:rPr>
        <w:t xml:space="preserve">la vegetación </w:t>
      </w:r>
      <w:r w:rsidR="00670B6C" w:rsidRPr="008E4B01">
        <w:rPr>
          <w:rFonts w:ascii="Helvetica Light" w:eastAsia="Arial" w:hAnsi="Helvetica Light"/>
          <w:color w:val="000000"/>
          <w:sz w:val="20"/>
          <w:szCs w:val="20"/>
        </w:rPr>
        <w:t>existente de la parcela.</w:t>
      </w:r>
    </w:p>
    <w:p w14:paraId="058F0447" w14:textId="77777777" w:rsidR="007B5998" w:rsidRPr="008E4B01" w:rsidRDefault="007B5998" w:rsidP="00744C12">
      <w:pPr>
        <w:suppressAutoHyphens w:val="0"/>
        <w:autoSpaceDE w:val="0"/>
        <w:autoSpaceDN w:val="0"/>
        <w:adjustRightInd w:val="0"/>
        <w:rPr>
          <w:rFonts w:ascii="Helvetica Light" w:eastAsia="Arial" w:hAnsi="Helvetica Light"/>
          <w:color w:val="000000"/>
          <w:sz w:val="20"/>
          <w:szCs w:val="20"/>
        </w:rPr>
      </w:pPr>
    </w:p>
    <w:p w14:paraId="5AA3D336" w14:textId="77777777" w:rsidR="007B5998" w:rsidRPr="008E4B01" w:rsidRDefault="007B5998" w:rsidP="00744C12">
      <w:pPr>
        <w:suppressAutoHyphens w:val="0"/>
        <w:autoSpaceDE w:val="0"/>
        <w:autoSpaceDN w:val="0"/>
        <w:adjustRightInd w:val="0"/>
        <w:rPr>
          <w:rFonts w:ascii="Helvetica Light" w:eastAsia="Arial" w:hAnsi="Helvetica Light"/>
          <w:color w:val="000000"/>
          <w:sz w:val="20"/>
          <w:szCs w:val="20"/>
        </w:rPr>
      </w:pPr>
      <w:r w:rsidRPr="008E4B01">
        <w:rPr>
          <w:rFonts w:ascii="Helvetica Light" w:eastAsia="Arial" w:hAnsi="Helvetica Light"/>
          <w:color w:val="000000"/>
          <w:sz w:val="20"/>
          <w:szCs w:val="20"/>
        </w:rPr>
        <w:t xml:space="preserve">La demolición se lleva a cabo en el resto de las construcciones existentes de la parcela, así como se descarta la conservación de la envolvente del velódromo a conservar. </w:t>
      </w:r>
    </w:p>
    <w:p w14:paraId="59EA9A07" w14:textId="77777777" w:rsidR="007B5998" w:rsidRPr="008E4B01" w:rsidRDefault="007B5998" w:rsidP="00744C12">
      <w:pPr>
        <w:suppressAutoHyphens w:val="0"/>
        <w:autoSpaceDE w:val="0"/>
        <w:autoSpaceDN w:val="0"/>
        <w:adjustRightInd w:val="0"/>
        <w:rPr>
          <w:rFonts w:ascii="Helvetica Light" w:eastAsia="Arial" w:hAnsi="Helvetica Light"/>
          <w:color w:val="000000"/>
          <w:sz w:val="20"/>
          <w:szCs w:val="20"/>
        </w:rPr>
      </w:pPr>
    </w:p>
    <w:p w14:paraId="28831330" w14:textId="50B57BAA" w:rsidR="008E4B01" w:rsidRPr="008E4B01" w:rsidRDefault="00670B6C" w:rsidP="008E4B01">
      <w:pPr>
        <w:suppressAutoHyphens w:val="0"/>
        <w:autoSpaceDE w:val="0"/>
        <w:autoSpaceDN w:val="0"/>
        <w:adjustRightInd w:val="0"/>
        <w:rPr>
          <w:rFonts w:ascii="Helvetica Light" w:hAnsi="Helvetica Light"/>
          <w:sz w:val="18"/>
          <w:szCs w:val="18"/>
        </w:rPr>
      </w:pPr>
      <w:r w:rsidRPr="008E4B01">
        <w:rPr>
          <w:rFonts w:ascii="Helvetica Light" w:eastAsia="Arial" w:hAnsi="Helvetica Light"/>
          <w:color w:val="000000"/>
          <w:sz w:val="18"/>
          <w:szCs w:val="18"/>
        </w:rPr>
        <w:t>Se parte con tres premisas importantes que se van a tener en cuenta a la hora de desarrollar el proyecto, la diferenciación de los trayectos públicos-privados, la creación de una idea que pueda</w:t>
      </w:r>
      <w:r w:rsidR="00A84F8A" w:rsidRPr="008E4B01">
        <w:rPr>
          <w:rFonts w:ascii="Helvetica Light" w:eastAsia="Arial" w:hAnsi="Helvetica Light"/>
          <w:color w:val="000000"/>
          <w:sz w:val="18"/>
          <w:szCs w:val="18"/>
        </w:rPr>
        <w:t xml:space="preserve"> ser ampliable y la integración de l</w:t>
      </w:r>
      <w:r w:rsidR="008E4B01" w:rsidRPr="008E4B01">
        <w:rPr>
          <w:rFonts w:ascii="Helvetica Light" w:eastAsia="Arial" w:hAnsi="Helvetica Light"/>
          <w:color w:val="000000"/>
          <w:sz w:val="18"/>
          <w:szCs w:val="18"/>
        </w:rPr>
        <w:t xml:space="preserve">a vegetación en la intervención </w:t>
      </w:r>
      <w:r w:rsidR="008E4B01" w:rsidRPr="008E4B01">
        <w:rPr>
          <w:rFonts w:ascii="Helvetica Light" w:hAnsi="Helvetica Light"/>
          <w:sz w:val="18"/>
          <w:szCs w:val="18"/>
        </w:rPr>
        <w:t>existente haciéndola participe del mismo creando así un “recinto”.</w:t>
      </w:r>
    </w:p>
    <w:p w14:paraId="5D560F2F" w14:textId="77777777" w:rsidR="008E4B01" w:rsidRPr="008E4B01" w:rsidRDefault="008E4B01" w:rsidP="008E4B01">
      <w:pPr>
        <w:suppressAutoHyphens w:val="0"/>
        <w:autoSpaceDE w:val="0"/>
        <w:autoSpaceDN w:val="0"/>
        <w:adjustRightInd w:val="0"/>
        <w:rPr>
          <w:rFonts w:ascii="Helvetica Light" w:eastAsia="Arial" w:hAnsi="Helvetica Light"/>
          <w:color w:val="000000"/>
          <w:sz w:val="18"/>
          <w:szCs w:val="18"/>
        </w:rPr>
      </w:pPr>
    </w:p>
    <w:p w14:paraId="4783CF5C" w14:textId="69A409A2" w:rsidR="008E4B01" w:rsidRPr="008E4B01" w:rsidRDefault="008E4B01" w:rsidP="008E4B01">
      <w:pPr>
        <w:rPr>
          <w:rFonts w:ascii="Helvetica Light" w:hAnsi="Helvetica Light"/>
          <w:sz w:val="18"/>
          <w:szCs w:val="18"/>
        </w:rPr>
      </w:pPr>
      <w:r w:rsidRPr="008E4B01">
        <w:rPr>
          <w:rFonts w:ascii="Helvetica Light" w:hAnsi="Helvetica Light"/>
          <w:sz w:val="18"/>
          <w:szCs w:val="18"/>
        </w:rPr>
        <w:t>Como punto de partida, se realiza un estudio de los ámbitos del proyecto y las relaciones de los diferentes espacios, y con una tabla de adyacencia vamos resolviendo de forma más acertada la colocación del programa en la parcela.</w:t>
      </w:r>
    </w:p>
    <w:p w14:paraId="551272A7" w14:textId="77777777" w:rsidR="008E4B01" w:rsidRPr="008E4B01" w:rsidRDefault="008E4B01" w:rsidP="008E4B01">
      <w:pPr>
        <w:rPr>
          <w:rFonts w:ascii="Helvetica Light" w:hAnsi="Helvetica Light"/>
          <w:sz w:val="18"/>
          <w:szCs w:val="18"/>
        </w:rPr>
      </w:pPr>
    </w:p>
    <w:p w14:paraId="26B6DBBC" w14:textId="77777777" w:rsidR="008E4B01" w:rsidRPr="008E4B01" w:rsidRDefault="008E4B01" w:rsidP="008E4B01">
      <w:pPr>
        <w:rPr>
          <w:rFonts w:ascii="Helvetica Light" w:hAnsi="Helvetica Light"/>
          <w:sz w:val="18"/>
          <w:szCs w:val="18"/>
        </w:rPr>
      </w:pPr>
      <w:r w:rsidRPr="008E4B01">
        <w:rPr>
          <w:rFonts w:ascii="Helvetica Light" w:hAnsi="Helvetica Light"/>
          <w:sz w:val="18"/>
          <w:szCs w:val="18"/>
        </w:rPr>
        <w:t>Para comprender el proyecto como un complejo que puede ser ampliado, la colocación sucesiva de los campos de rugby (manteniendo la orientación recomendada) delimita un ámbito donde se debe desarrollar el programa.</w:t>
      </w:r>
    </w:p>
    <w:p w14:paraId="3FC55299" w14:textId="77777777" w:rsidR="008E4B01" w:rsidRPr="008E4B01" w:rsidRDefault="008E4B01" w:rsidP="008E4B01">
      <w:pPr>
        <w:rPr>
          <w:rFonts w:ascii="Helvetica Light" w:hAnsi="Helvetica Light"/>
          <w:sz w:val="18"/>
          <w:szCs w:val="18"/>
        </w:rPr>
      </w:pPr>
    </w:p>
    <w:p w14:paraId="0FFEA0EF" w14:textId="3670B323" w:rsidR="008E4B01" w:rsidRPr="008E4B01" w:rsidRDefault="008E4B01" w:rsidP="008E4B01">
      <w:pPr>
        <w:rPr>
          <w:rFonts w:ascii="Helvetica Light" w:hAnsi="Helvetica Light"/>
          <w:sz w:val="18"/>
          <w:szCs w:val="18"/>
        </w:rPr>
      </w:pPr>
      <w:r w:rsidRPr="008E4B01">
        <w:rPr>
          <w:rFonts w:ascii="Helvetica Light" w:hAnsi="Helvetica Light"/>
          <w:sz w:val="18"/>
          <w:szCs w:val="18"/>
        </w:rPr>
        <w:t>Los accesos públicos se realizan por medio del viario de baja intensidad que comunica la parcela con la ciudad de Valladolid en la parte inferior derecha de la parcela, sin embargo, los accesos privados se realizan por un vial secundario en la parte superior izquierda.</w:t>
      </w:r>
    </w:p>
    <w:p w14:paraId="54A3707F" w14:textId="77777777" w:rsidR="008E4B01" w:rsidRPr="008E4B01" w:rsidRDefault="008E4B01" w:rsidP="008E4B01">
      <w:pPr>
        <w:rPr>
          <w:rFonts w:ascii="Helvetica Light" w:hAnsi="Helvetica Light"/>
          <w:sz w:val="18"/>
          <w:szCs w:val="18"/>
        </w:rPr>
      </w:pPr>
      <w:r w:rsidRPr="008E4B01">
        <w:rPr>
          <w:rFonts w:ascii="Helvetica Light" w:hAnsi="Helvetica Light"/>
          <w:sz w:val="18"/>
          <w:szCs w:val="18"/>
        </w:rPr>
        <w:t>La diferenciación clara de los distintos accesos permite resolver los itinerarios públicos y privados en el funcionamiento del complejo deportivo.</w:t>
      </w:r>
    </w:p>
    <w:p w14:paraId="1C95160A" w14:textId="77777777" w:rsidR="008E4B01" w:rsidRPr="008E4B01" w:rsidRDefault="008E4B01" w:rsidP="008E4B01">
      <w:pPr>
        <w:rPr>
          <w:rFonts w:ascii="Helvetica Light" w:hAnsi="Helvetica Light"/>
          <w:sz w:val="18"/>
          <w:szCs w:val="18"/>
        </w:rPr>
      </w:pPr>
    </w:p>
    <w:p w14:paraId="1D1FA1B7" w14:textId="77777777" w:rsidR="008E4B01" w:rsidRPr="008E4B01" w:rsidRDefault="008E4B01" w:rsidP="008E4B01">
      <w:pPr>
        <w:rPr>
          <w:rFonts w:ascii="Helvetica Light" w:hAnsi="Helvetica Light"/>
          <w:sz w:val="18"/>
          <w:szCs w:val="18"/>
        </w:rPr>
      </w:pPr>
      <w:r w:rsidRPr="008E4B01">
        <w:rPr>
          <w:rFonts w:ascii="Helvetica Light" w:hAnsi="Helvetica Light"/>
          <w:sz w:val="18"/>
          <w:szCs w:val="18"/>
        </w:rPr>
        <w:t>El proyecto que se plantea, permite la ampliación del mismo en el caso de que las necesidades existentes superaran el programa existente.</w:t>
      </w:r>
    </w:p>
    <w:p w14:paraId="618B9A55" w14:textId="77777777" w:rsidR="008E4B01" w:rsidRPr="008E4B01" w:rsidRDefault="008E4B01" w:rsidP="008E4B01">
      <w:pPr>
        <w:rPr>
          <w:rFonts w:ascii="Helvetica Light" w:hAnsi="Helvetica Light"/>
          <w:sz w:val="18"/>
          <w:szCs w:val="18"/>
        </w:rPr>
      </w:pPr>
      <w:r w:rsidRPr="008E4B01">
        <w:rPr>
          <w:rFonts w:ascii="Helvetica Light" w:hAnsi="Helvetica Light"/>
          <w:sz w:val="18"/>
          <w:szCs w:val="18"/>
        </w:rPr>
        <w:t>Por todo esto podemos diferenciar dos fases de proyecto, la primera sería la que cubre el programa estipulado y la segunda, una indicación de cómo sería la ampliación.</w:t>
      </w:r>
    </w:p>
    <w:p w14:paraId="1E7B4CAF" w14:textId="77777777" w:rsidR="008E4B01" w:rsidRPr="008E4B01" w:rsidRDefault="008E4B01" w:rsidP="008E4B01">
      <w:pPr>
        <w:rPr>
          <w:rFonts w:ascii="Helvetica Light" w:hAnsi="Helvetica Light"/>
          <w:sz w:val="18"/>
          <w:szCs w:val="18"/>
        </w:rPr>
      </w:pPr>
    </w:p>
    <w:p w14:paraId="43AC9934" w14:textId="75BF0135" w:rsidR="008E4B01" w:rsidRPr="008E4B01" w:rsidRDefault="008E4B01" w:rsidP="008E4B01">
      <w:pPr>
        <w:rPr>
          <w:rFonts w:ascii="Helvetica Light" w:hAnsi="Helvetica Light"/>
          <w:sz w:val="18"/>
          <w:szCs w:val="18"/>
        </w:rPr>
      </w:pPr>
      <w:r w:rsidRPr="008E4B01">
        <w:rPr>
          <w:rFonts w:ascii="Helvetica Light" w:hAnsi="Helvetica Light"/>
          <w:sz w:val="18"/>
          <w:szCs w:val="18"/>
        </w:rPr>
        <w:t>El proyecto integra la vegetación incluyéndola dentro de la propia estructura, esquivándola en otras partes y siguiendo sus directrices, utilizándola en ocasiones como filtro.</w:t>
      </w:r>
    </w:p>
    <w:p w14:paraId="4F7E3010" w14:textId="77777777" w:rsidR="008E4B01" w:rsidRPr="008E4B01" w:rsidRDefault="008E4B01" w:rsidP="008E4B01">
      <w:pPr>
        <w:rPr>
          <w:rFonts w:ascii="Helvetica Light" w:hAnsi="Helvetica Light"/>
          <w:sz w:val="18"/>
          <w:szCs w:val="18"/>
        </w:rPr>
      </w:pPr>
      <w:r w:rsidRPr="008E4B01">
        <w:rPr>
          <w:rFonts w:ascii="Helvetica Light" w:hAnsi="Helvetica Light"/>
          <w:sz w:val="18"/>
          <w:szCs w:val="18"/>
        </w:rPr>
        <w:t>El programa del proyecto se distribuye sobre la parcela en torno a los campos de rugby, siguiendo la directriz de los dos ejes de las cerchas metálicas. Encontramos distintas tipologías según los usos, la residencia se integra en el interior de la cercha sin apoyarse en el suelo, los vestuarios debajo de esta sin tocarla, el club social supone una anomalía que destaca del resto y que se articula como una rótula.</w:t>
      </w:r>
    </w:p>
    <w:p w14:paraId="3706BD4A" w14:textId="77777777" w:rsidR="008E4B01" w:rsidRPr="008E4B01" w:rsidRDefault="008E4B01" w:rsidP="008E4B01">
      <w:pPr>
        <w:rPr>
          <w:rFonts w:ascii="Helvetica Light" w:hAnsi="Helvetica Light"/>
          <w:sz w:val="18"/>
          <w:szCs w:val="18"/>
        </w:rPr>
      </w:pPr>
      <w:r w:rsidRPr="008E4B01">
        <w:rPr>
          <w:rFonts w:ascii="Helvetica Light" w:hAnsi="Helvetica Light"/>
          <w:sz w:val="18"/>
          <w:szCs w:val="18"/>
        </w:rPr>
        <w:t>Por último, la estructura une todo el programa, que integra la vegetación en el proyecto y además genera una idea de recinto muy permeable y abierto, por los materiales seleccionados.  Además, esta estructura nos sirve para integrar las gradas, los edificios, la publicidad, la iluminación, las pasarelas elevadas, los marcadores...</w:t>
      </w:r>
    </w:p>
    <w:p w14:paraId="0E87D6DE" w14:textId="77777777" w:rsidR="008E4B01" w:rsidRPr="008E4B01" w:rsidRDefault="008E4B01" w:rsidP="00744C12">
      <w:pPr>
        <w:suppressAutoHyphens w:val="0"/>
        <w:autoSpaceDE w:val="0"/>
        <w:autoSpaceDN w:val="0"/>
        <w:adjustRightInd w:val="0"/>
        <w:rPr>
          <w:rFonts w:ascii="Helvetica Light" w:eastAsia="Arial" w:hAnsi="Helvetica Light"/>
          <w:color w:val="000000"/>
          <w:sz w:val="18"/>
          <w:szCs w:val="18"/>
        </w:rPr>
      </w:pPr>
    </w:p>
    <w:p w14:paraId="35A65171" w14:textId="77777777" w:rsidR="00A84F8A" w:rsidRPr="008E4B01" w:rsidRDefault="00A84F8A" w:rsidP="00744C12">
      <w:pPr>
        <w:suppressAutoHyphens w:val="0"/>
        <w:autoSpaceDE w:val="0"/>
        <w:autoSpaceDN w:val="0"/>
        <w:adjustRightInd w:val="0"/>
        <w:rPr>
          <w:rFonts w:ascii="Helvetica Light" w:eastAsia="Arial" w:hAnsi="Helvetica Light"/>
          <w:color w:val="000000"/>
          <w:sz w:val="18"/>
          <w:szCs w:val="18"/>
        </w:rPr>
      </w:pPr>
    </w:p>
    <w:p w14:paraId="488F3225" w14:textId="77777777" w:rsidR="00CF500F" w:rsidRPr="008E4B01" w:rsidRDefault="00CF500F" w:rsidP="00CF500F">
      <w:pPr>
        <w:suppressAutoHyphens w:val="0"/>
        <w:autoSpaceDE w:val="0"/>
        <w:autoSpaceDN w:val="0"/>
        <w:adjustRightInd w:val="0"/>
        <w:rPr>
          <w:rFonts w:ascii="Helvetica Light" w:eastAsia="Arial" w:hAnsi="Helvetica Light"/>
          <w:color w:val="000000"/>
          <w:sz w:val="18"/>
          <w:szCs w:val="18"/>
        </w:rPr>
      </w:pPr>
      <w:r w:rsidRPr="008E4B01">
        <w:rPr>
          <w:rFonts w:ascii="Helvetica Light" w:eastAsia="Arial" w:hAnsi="Helvetica Light"/>
          <w:color w:val="000000"/>
          <w:sz w:val="18"/>
          <w:szCs w:val="18"/>
        </w:rPr>
        <w:t xml:space="preserve">El programa se divide en cuatro áreas bien diferenciadas, el </w:t>
      </w:r>
      <w:r w:rsidRPr="008E4B01">
        <w:rPr>
          <w:rFonts w:ascii="Helvetica Light" w:eastAsia="Arial" w:hAnsi="Helvetica Light"/>
          <w:color w:val="000000"/>
          <w:sz w:val="18"/>
          <w:szCs w:val="18"/>
          <w:u w:val="single"/>
        </w:rPr>
        <w:t>área deportiva</w:t>
      </w:r>
      <w:r w:rsidRPr="008E4B01">
        <w:rPr>
          <w:rFonts w:ascii="Helvetica Light" w:eastAsia="Arial" w:hAnsi="Helvetica Light"/>
          <w:color w:val="000000"/>
          <w:sz w:val="18"/>
          <w:szCs w:val="18"/>
        </w:rPr>
        <w:t xml:space="preserve"> (que incluye un estadio principal y dos campos secundarios con el programa que está vinculado a ellos), el </w:t>
      </w:r>
      <w:r w:rsidRPr="008E4B01">
        <w:rPr>
          <w:rFonts w:ascii="Helvetica Light" w:eastAsia="Arial" w:hAnsi="Helvetica Light"/>
          <w:color w:val="000000"/>
          <w:sz w:val="18"/>
          <w:szCs w:val="18"/>
          <w:u w:val="single"/>
        </w:rPr>
        <w:t>área administrativa</w:t>
      </w:r>
      <w:r w:rsidRPr="008E4B01">
        <w:rPr>
          <w:rFonts w:ascii="Helvetica Light" w:eastAsia="Arial" w:hAnsi="Helvetica Light"/>
          <w:color w:val="000000"/>
          <w:sz w:val="18"/>
          <w:szCs w:val="18"/>
        </w:rPr>
        <w:t xml:space="preserve">, el </w:t>
      </w:r>
      <w:r w:rsidRPr="008E4B01">
        <w:rPr>
          <w:rFonts w:ascii="Helvetica Light" w:eastAsia="Arial" w:hAnsi="Helvetica Light"/>
          <w:color w:val="000000"/>
          <w:sz w:val="18"/>
          <w:szCs w:val="18"/>
          <w:u w:val="single"/>
        </w:rPr>
        <w:t xml:space="preserve">área social </w:t>
      </w:r>
      <w:r w:rsidRPr="008E4B01">
        <w:rPr>
          <w:rFonts w:ascii="Helvetica Light" w:eastAsia="Arial" w:hAnsi="Helvetica Light"/>
          <w:color w:val="000000"/>
          <w:sz w:val="18"/>
          <w:szCs w:val="18"/>
        </w:rPr>
        <w:t xml:space="preserve">y el </w:t>
      </w:r>
      <w:r w:rsidRPr="008E4B01">
        <w:rPr>
          <w:rFonts w:ascii="Helvetica Light" w:eastAsia="Arial" w:hAnsi="Helvetica Light"/>
          <w:color w:val="000000"/>
          <w:sz w:val="18"/>
          <w:szCs w:val="18"/>
          <w:u w:val="single"/>
        </w:rPr>
        <w:t>área residencial</w:t>
      </w:r>
      <w:r w:rsidRPr="008E4B01">
        <w:rPr>
          <w:rFonts w:ascii="Helvetica Light" w:eastAsia="Arial" w:hAnsi="Helvetica Light"/>
          <w:color w:val="000000"/>
          <w:sz w:val="18"/>
          <w:szCs w:val="18"/>
        </w:rPr>
        <w:t>.</w:t>
      </w:r>
    </w:p>
    <w:p w14:paraId="388383F8" w14:textId="77777777" w:rsidR="00CF500F" w:rsidRPr="008E4B01" w:rsidRDefault="00CF500F" w:rsidP="00744C12">
      <w:pPr>
        <w:suppressAutoHyphens w:val="0"/>
        <w:autoSpaceDE w:val="0"/>
        <w:autoSpaceDN w:val="0"/>
        <w:adjustRightInd w:val="0"/>
        <w:rPr>
          <w:rFonts w:ascii="Helvetica Light" w:eastAsia="Arial" w:hAnsi="Helvetica Light"/>
          <w:color w:val="000000"/>
          <w:sz w:val="18"/>
          <w:szCs w:val="18"/>
        </w:rPr>
      </w:pPr>
    </w:p>
    <w:p w14:paraId="286A825C" w14:textId="77777777" w:rsidR="00F52C93" w:rsidRPr="008E4B01" w:rsidRDefault="00A84F8A" w:rsidP="00744C12">
      <w:pPr>
        <w:suppressAutoHyphens w:val="0"/>
        <w:autoSpaceDE w:val="0"/>
        <w:autoSpaceDN w:val="0"/>
        <w:adjustRightInd w:val="0"/>
        <w:rPr>
          <w:rFonts w:ascii="Helvetica Light" w:eastAsia="Arial" w:hAnsi="Helvetica Light"/>
          <w:color w:val="000000"/>
          <w:sz w:val="18"/>
          <w:szCs w:val="18"/>
        </w:rPr>
      </w:pPr>
      <w:r w:rsidRPr="008E4B01">
        <w:rPr>
          <w:rFonts w:ascii="Helvetica Light" w:eastAsia="Arial" w:hAnsi="Helvetica Light"/>
          <w:color w:val="000000"/>
          <w:sz w:val="18"/>
          <w:szCs w:val="18"/>
        </w:rPr>
        <w:t>Los elementos más importantes son los campos</w:t>
      </w:r>
      <w:r w:rsidR="00CF500F" w:rsidRPr="008E4B01">
        <w:rPr>
          <w:rFonts w:ascii="Helvetica Light" w:eastAsia="Arial" w:hAnsi="Helvetica Light"/>
          <w:color w:val="000000"/>
          <w:sz w:val="18"/>
          <w:szCs w:val="18"/>
        </w:rPr>
        <w:t xml:space="preserve"> de rugby ya que alrededor de estos es donde se va a desarrollar todo el programa.</w:t>
      </w:r>
      <w:r w:rsidRPr="008E4B01">
        <w:rPr>
          <w:rFonts w:ascii="Helvetica Light" w:eastAsia="Arial" w:hAnsi="Helvetica Light"/>
          <w:color w:val="000000"/>
          <w:sz w:val="18"/>
          <w:szCs w:val="18"/>
        </w:rPr>
        <w:t xml:space="preserve"> Éstos siguen manteniendo la orientación obligatoria Norte-Sur y su disposición es </w:t>
      </w:r>
      <w:r w:rsidR="00CF500F" w:rsidRPr="008E4B01">
        <w:rPr>
          <w:rFonts w:ascii="Helvetica Light" w:eastAsia="Arial" w:hAnsi="Helvetica Light"/>
          <w:color w:val="000000"/>
          <w:sz w:val="18"/>
          <w:szCs w:val="18"/>
        </w:rPr>
        <w:t>lineal manteniendo</w:t>
      </w:r>
      <w:r w:rsidR="00F52C93" w:rsidRPr="008E4B01">
        <w:rPr>
          <w:rFonts w:ascii="Helvetica Light" w:eastAsia="Arial" w:hAnsi="Helvetica Light"/>
          <w:color w:val="000000"/>
          <w:sz w:val="18"/>
          <w:szCs w:val="18"/>
        </w:rPr>
        <w:t xml:space="preserve"> el mismo eje de orientación. </w:t>
      </w:r>
    </w:p>
    <w:p w14:paraId="1917BEEB" w14:textId="77777777" w:rsidR="007062D7" w:rsidRDefault="007062D7" w:rsidP="00744C12">
      <w:pPr>
        <w:suppressAutoHyphens w:val="0"/>
        <w:autoSpaceDE w:val="0"/>
        <w:autoSpaceDN w:val="0"/>
        <w:adjustRightInd w:val="0"/>
        <w:rPr>
          <w:rFonts w:ascii="Helvetica Light" w:eastAsia="Arial" w:hAnsi="Helvetica Light"/>
          <w:color w:val="000000"/>
          <w:sz w:val="18"/>
        </w:rPr>
      </w:pPr>
    </w:p>
    <w:p w14:paraId="3F03F964" w14:textId="0EDA5848" w:rsidR="007062D7" w:rsidRDefault="00B57997" w:rsidP="00744C12">
      <w:pPr>
        <w:suppressAutoHyphens w:val="0"/>
        <w:autoSpaceDE w:val="0"/>
        <w:autoSpaceDN w:val="0"/>
        <w:adjustRightInd w:val="0"/>
        <w:rPr>
          <w:rFonts w:ascii="Helvetica Light" w:eastAsia="Arial" w:hAnsi="Helvetica Light"/>
          <w:color w:val="000000"/>
          <w:sz w:val="18"/>
        </w:rPr>
      </w:pPr>
      <w:r>
        <w:rPr>
          <w:rFonts w:ascii="Helvetica Light" w:eastAsia="Arial" w:hAnsi="Helvetica Light"/>
          <w:color w:val="000000"/>
          <w:sz w:val="18"/>
        </w:rPr>
        <w:t xml:space="preserve">El volumen del área social se desarrolla con una geometría diferente y significativa para darlo mayor </w:t>
      </w:r>
      <w:r w:rsidR="008E4B01">
        <w:rPr>
          <w:rFonts w:ascii="Helvetica Light" w:eastAsia="Arial" w:hAnsi="Helvetica Light"/>
          <w:color w:val="000000"/>
          <w:sz w:val="18"/>
        </w:rPr>
        <w:t>carácter,</w:t>
      </w:r>
      <w:r>
        <w:rPr>
          <w:rFonts w:ascii="Helvetica Light" w:eastAsia="Arial" w:hAnsi="Helvetica Light"/>
          <w:color w:val="000000"/>
          <w:sz w:val="18"/>
        </w:rPr>
        <w:t xml:space="preserve"> así como a modo de identificación </w:t>
      </w:r>
    </w:p>
    <w:p w14:paraId="168337C3" w14:textId="77777777" w:rsidR="00F52C93" w:rsidRDefault="00F52C93" w:rsidP="00744C12">
      <w:pPr>
        <w:suppressAutoHyphens w:val="0"/>
        <w:autoSpaceDE w:val="0"/>
        <w:autoSpaceDN w:val="0"/>
        <w:adjustRightInd w:val="0"/>
        <w:rPr>
          <w:rFonts w:ascii="Helvetica Light" w:eastAsia="Arial" w:hAnsi="Helvetica Light"/>
          <w:color w:val="000000"/>
          <w:sz w:val="18"/>
        </w:rPr>
      </w:pPr>
    </w:p>
    <w:p w14:paraId="42FF03CA" w14:textId="5641B70F" w:rsidR="007B5998" w:rsidRDefault="007B5998" w:rsidP="00744C12">
      <w:pPr>
        <w:suppressAutoHyphens w:val="0"/>
        <w:autoSpaceDE w:val="0"/>
        <w:autoSpaceDN w:val="0"/>
        <w:adjustRightInd w:val="0"/>
        <w:rPr>
          <w:rFonts w:ascii="Helvetica Light" w:eastAsia="Arial" w:hAnsi="Helvetica Light"/>
          <w:color w:val="000000"/>
          <w:sz w:val="18"/>
        </w:rPr>
      </w:pPr>
      <w:r>
        <w:rPr>
          <w:rFonts w:ascii="Helvetica Light" w:eastAsia="Arial" w:hAnsi="Helvetica Light"/>
          <w:color w:val="000000"/>
          <w:sz w:val="18"/>
        </w:rPr>
        <w:lastRenderedPageBreak/>
        <w:t xml:space="preserve">El </w:t>
      </w:r>
      <w:r w:rsidR="00670B6C">
        <w:rPr>
          <w:rFonts w:ascii="Helvetica Light" w:eastAsia="Arial" w:hAnsi="Helvetica Light"/>
          <w:color w:val="000000"/>
          <w:sz w:val="18"/>
        </w:rPr>
        <w:t xml:space="preserve">proyecto se plantea mediante una </w:t>
      </w:r>
      <w:r w:rsidR="00F52C93">
        <w:rPr>
          <w:rFonts w:ascii="Helvetica Light" w:eastAsia="Arial" w:hAnsi="Helvetica Light"/>
          <w:color w:val="000000"/>
          <w:sz w:val="18"/>
        </w:rPr>
        <w:t>colocación</w:t>
      </w:r>
      <w:r w:rsidR="00670B6C">
        <w:rPr>
          <w:rFonts w:ascii="Helvetica Light" w:eastAsia="Arial" w:hAnsi="Helvetica Light"/>
          <w:color w:val="000000"/>
          <w:sz w:val="18"/>
        </w:rPr>
        <w:t xml:space="preserve"> adyacente del programa, ya que tiene que estar vincu</w:t>
      </w:r>
      <w:r w:rsidR="00F52C93">
        <w:rPr>
          <w:rFonts w:ascii="Helvetica Light" w:eastAsia="Arial" w:hAnsi="Helvetica Light"/>
          <w:color w:val="000000"/>
          <w:sz w:val="18"/>
        </w:rPr>
        <w:t xml:space="preserve">lado directamente dando un servicio directo a los campos. </w:t>
      </w:r>
      <w:r w:rsidR="008E4B01">
        <w:rPr>
          <w:rFonts w:ascii="Helvetica Light" w:eastAsia="Arial" w:hAnsi="Helvetica Light"/>
          <w:color w:val="000000"/>
          <w:sz w:val="18"/>
        </w:rPr>
        <w:t>Además,</w:t>
      </w:r>
      <w:r w:rsidR="00F52C93">
        <w:rPr>
          <w:rFonts w:ascii="Helvetica Light" w:eastAsia="Arial" w:hAnsi="Helvetica Light"/>
          <w:color w:val="000000"/>
          <w:sz w:val="18"/>
        </w:rPr>
        <w:t xml:space="preserve"> se desarrolla</w:t>
      </w:r>
      <w:r w:rsidR="00670B6C">
        <w:rPr>
          <w:rFonts w:ascii="Helvetica Light" w:eastAsia="Arial" w:hAnsi="Helvetica Light"/>
          <w:color w:val="000000"/>
          <w:sz w:val="18"/>
        </w:rPr>
        <w:t xml:space="preserve"> un elemento lineal, una estructura formada por una cercha de dobles perfiles UPN solados entre sí. Esta estructura crea un elemento masivo, pero que a su vez es totalmente permeable que permite integrar la vegetación haciéndola participe del </w:t>
      </w:r>
      <w:r w:rsidR="008E4B01">
        <w:rPr>
          <w:rFonts w:ascii="Helvetica Light" w:eastAsia="Arial" w:hAnsi="Helvetica Light"/>
          <w:color w:val="000000"/>
          <w:sz w:val="18"/>
        </w:rPr>
        <w:t>proyecto,</w:t>
      </w:r>
      <w:r w:rsidR="00670B6C">
        <w:rPr>
          <w:rFonts w:ascii="Helvetica Light" w:eastAsia="Arial" w:hAnsi="Helvetica Light"/>
          <w:color w:val="000000"/>
          <w:sz w:val="18"/>
        </w:rPr>
        <w:t xml:space="preserve"> así como absorber el diferente programa generando un nuevo recinto delimitado con un nuevo entorno.</w:t>
      </w:r>
    </w:p>
    <w:p w14:paraId="4C412EF4" w14:textId="77777777" w:rsidR="00670B6C" w:rsidRDefault="00670B6C" w:rsidP="00744C12">
      <w:pPr>
        <w:suppressAutoHyphens w:val="0"/>
        <w:autoSpaceDE w:val="0"/>
        <w:autoSpaceDN w:val="0"/>
        <w:adjustRightInd w:val="0"/>
        <w:rPr>
          <w:rFonts w:ascii="Helvetica Light" w:eastAsia="Arial" w:hAnsi="Helvetica Light"/>
          <w:color w:val="000000"/>
          <w:sz w:val="18"/>
        </w:rPr>
      </w:pPr>
    </w:p>
    <w:p w14:paraId="7BB326EC" w14:textId="77777777" w:rsidR="00670B6C" w:rsidRDefault="00670B6C" w:rsidP="00744C12">
      <w:pPr>
        <w:suppressAutoHyphens w:val="0"/>
        <w:autoSpaceDE w:val="0"/>
        <w:autoSpaceDN w:val="0"/>
        <w:adjustRightInd w:val="0"/>
        <w:rPr>
          <w:rFonts w:ascii="Helvetica Light" w:eastAsia="Arial" w:hAnsi="Helvetica Light"/>
          <w:color w:val="000000"/>
          <w:sz w:val="18"/>
        </w:rPr>
      </w:pPr>
      <w:r>
        <w:rPr>
          <w:rFonts w:ascii="Helvetica Light" w:eastAsia="Arial" w:hAnsi="Helvetica Light"/>
          <w:color w:val="000000"/>
          <w:sz w:val="18"/>
        </w:rPr>
        <w:t xml:space="preserve">Este elemento discurre por toda la parcela creando diferentes espacios dependiendo de las </w:t>
      </w:r>
      <w:r w:rsidR="00D16853">
        <w:rPr>
          <w:rFonts w:ascii="Helvetica Light" w:eastAsia="Arial" w:hAnsi="Helvetica Light"/>
          <w:color w:val="000000"/>
          <w:sz w:val="18"/>
        </w:rPr>
        <w:t>necesidades,</w:t>
      </w:r>
      <w:r>
        <w:rPr>
          <w:rFonts w:ascii="Helvetica Light" w:eastAsia="Arial" w:hAnsi="Helvetica Light"/>
          <w:color w:val="000000"/>
          <w:sz w:val="18"/>
        </w:rPr>
        <w:t xml:space="preserve"> </w:t>
      </w:r>
      <w:r w:rsidR="00BB3E3A">
        <w:rPr>
          <w:rFonts w:ascii="Helvetica Light" w:eastAsia="Arial" w:hAnsi="Helvetica Light"/>
          <w:color w:val="000000"/>
          <w:sz w:val="18"/>
        </w:rPr>
        <w:t>del programa</w:t>
      </w:r>
      <w:r>
        <w:rPr>
          <w:rFonts w:ascii="Helvetica Light" w:eastAsia="Arial" w:hAnsi="Helvetica Light"/>
          <w:color w:val="000000"/>
          <w:sz w:val="18"/>
        </w:rPr>
        <w:t xml:space="preserve"> </w:t>
      </w:r>
      <w:r w:rsidR="00F52C93">
        <w:rPr>
          <w:rFonts w:ascii="Helvetica Light" w:eastAsia="Arial" w:hAnsi="Helvetica Light"/>
          <w:color w:val="000000"/>
          <w:sz w:val="18"/>
        </w:rPr>
        <w:t xml:space="preserve">ya sea </w:t>
      </w:r>
      <w:r>
        <w:rPr>
          <w:rFonts w:ascii="Helvetica Light" w:eastAsia="Arial" w:hAnsi="Helvetica Light"/>
          <w:color w:val="000000"/>
          <w:sz w:val="18"/>
        </w:rPr>
        <w:t>pú</w:t>
      </w:r>
      <w:r w:rsidR="00BB3E3A">
        <w:rPr>
          <w:rFonts w:ascii="Helvetica Light" w:eastAsia="Arial" w:hAnsi="Helvetica Light"/>
          <w:color w:val="000000"/>
          <w:sz w:val="18"/>
        </w:rPr>
        <w:t xml:space="preserve">blico o privado, </w:t>
      </w:r>
      <w:r w:rsidR="00F52C93">
        <w:rPr>
          <w:rFonts w:ascii="Helvetica Light" w:eastAsia="Arial" w:hAnsi="Helvetica Light"/>
          <w:color w:val="000000"/>
          <w:sz w:val="18"/>
        </w:rPr>
        <w:t>integrarse dentro de un espacio</w:t>
      </w:r>
      <w:r w:rsidR="00BB3E3A">
        <w:rPr>
          <w:rFonts w:ascii="Helvetica Light" w:eastAsia="Arial" w:hAnsi="Helvetica Light"/>
          <w:color w:val="000000"/>
          <w:sz w:val="18"/>
        </w:rPr>
        <w:t xml:space="preserve"> e incluso en algunas zonas ser recorrible.</w:t>
      </w:r>
    </w:p>
    <w:p w14:paraId="22E9153C" w14:textId="77777777" w:rsidR="00670B6C" w:rsidRDefault="00670B6C" w:rsidP="00744C12">
      <w:pPr>
        <w:suppressAutoHyphens w:val="0"/>
        <w:autoSpaceDE w:val="0"/>
        <w:autoSpaceDN w:val="0"/>
        <w:adjustRightInd w:val="0"/>
        <w:rPr>
          <w:rFonts w:ascii="Helvetica Light" w:eastAsia="Arial" w:hAnsi="Helvetica Light"/>
          <w:color w:val="000000"/>
          <w:sz w:val="18"/>
        </w:rPr>
      </w:pPr>
      <w:r>
        <w:rPr>
          <w:rFonts w:ascii="Helvetica Light" w:eastAsia="Arial" w:hAnsi="Helvetica Light"/>
          <w:color w:val="000000"/>
          <w:sz w:val="18"/>
        </w:rPr>
        <w:t>Además, esta estructura tiene una envolvente formada por paneles de placa metálica que permiten integrar sistemas led para dar lugar a frentes iluminados, así como la colocación de publicidad.</w:t>
      </w:r>
    </w:p>
    <w:p w14:paraId="127E5E58" w14:textId="6CEBFF9F" w:rsidR="00553BF8" w:rsidRDefault="00553BF8" w:rsidP="008E4B01">
      <w:pPr>
        <w:suppressAutoHyphens w:val="0"/>
        <w:autoSpaceDE w:val="0"/>
        <w:autoSpaceDN w:val="0"/>
        <w:adjustRightInd w:val="0"/>
        <w:rPr>
          <w:rFonts w:ascii="Helvetica Light" w:eastAsia="Arial" w:hAnsi="Helvetica Light"/>
          <w:color w:val="000000"/>
          <w:sz w:val="18"/>
        </w:rPr>
      </w:pPr>
    </w:p>
    <w:p w14:paraId="14F6107E" w14:textId="77777777" w:rsidR="00553BF8" w:rsidRDefault="00553BF8"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3EE35FEE" w14:textId="77777777" w:rsidR="00553BF8" w:rsidRDefault="00553BF8"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33E4031B" w14:textId="77777777" w:rsidR="00553BF8" w:rsidRDefault="00553BF8"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14B6325C" w14:textId="77777777" w:rsidR="00CC344A" w:rsidRDefault="00CC344A"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2CB6AC25" w14:textId="77777777" w:rsidR="00CC344A" w:rsidRDefault="00CC344A"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76F6CE2C" w14:textId="77777777" w:rsidR="00CC344A" w:rsidRDefault="00CC344A"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755059CE" w14:textId="77777777" w:rsidR="00CC344A" w:rsidRDefault="00CC344A"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26921C5D" w14:textId="77777777" w:rsidR="00CC344A" w:rsidRDefault="00CC344A"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4E56DE3F" w14:textId="77777777" w:rsidR="00CC344A" w:rsidRDefault="00CC344A"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7598F525" w14:textId="77777777" w:rsidR="00CC344A" w:rsidRDefault="00CC344A"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0801799E" w14:textId="77777777" w:rsidR="00CC344A" w:rsidRDefault="00CC344A"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3BA3488A" w14:textId="77777777" w:rsidR="00CC344A" w:rsidRDefault="00CC344A"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4D57EDE3" w14:textId="77777777" w:rsidR="00553BF8" w:rsidRDefault="00553BF8"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239CFD3B" w14:textId="77777777" w:rsidR="00D917AF" w:rsidRDefault="00D917A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1F51563A"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0E65A552"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6C8401BE"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1F43D6C1"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08925FFE"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72793763"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2F4EBFEF"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7B260E1C"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7DF843A6"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384844B2"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47803136"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1BECC893"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65D76EB7"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14BF4EFB"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0A45A743"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2D2E7209"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69D97BB0"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576B0686"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3FE6189F"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794B72B6"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5E7C9FFC"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6E1267BA"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53223AF6"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30A62968" w14:textId="77777777" w:rsidR="000E0ADF" w:rsidRDefault="000E0AD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64AC6048" w14:textId="77777777" w:rsidR="008E4B01" w:rsidRDefault="008E4B01"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58AB776E" w14:textId="77777777" w:rsidR="00D917AF" w:rsidRDefault="00D917A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45119D3D" w14:textId="77777777" w:rsidR="00D917AF" w:rsidRDefault="00D917AF" w:rsidP="00491B46">
      <w:pPr>
        <w:tabs>
          <w:tab w:val="left" w:pos="30"/>
          <w:tab w:val="left" w:pos="739"/>
          <w:tab w:val="left" w:pos="1164"/>
          <w:tab w:val="left" w:pos="1731"/>
        </w:tabs>
        <w:spacing w:line="360" w:lineRule="auto"/>
        <w:ind w:right="117"/>
        <w:jc w:val="both"/>
        <w:rPr>
          <w:rFonts w:ascii="Helvetica Light" w:eastAsia="Arial" w:hAnsi="Helvetica Light"/>
          <w:color w:val="000000"/>
          <w:sz w:val="18"/>
        </w:rPr>
      </w:pPr>
    </w:p>
    <w:p w14:paraId="4FCA04AD" w14:textId="10C9C1E2" w:rsidR="00B00F20" w:rsidRPr="00553BF8" w:rsidRDefault="000958C0" w:rsidP="00491B46">
      <w:pPr>
        <w:tabs>
          <w:tab w:val="left" w:pos="30"/>
          <w:tab w:val="left" w:pos="739"/>
          <w:tab w:val="left" w:pos="1164"/>
          <w:tab w:val="left" w:pos="1731"/>
        </w:tabs>
        <w:spacing w:line="360" w:lineRule="auto"/>
        <w:ind w:right="117"/>
        <w:jc w:val="both"/>
        <w:rPr>
          <w:rFonts w:ascii="Helvetica Light" w:hAnsi="Helvetica Light"/>
          <w:i/>
          <w:sz w:val="20"/>
          <w:szCs w:val="18"/>
        </w:rPr>
      </w:pPr>
      <w:r w:rsidRPr="00553BF8">
        <w:rPr>
          <w:rFonts w:ascii="Helvetica Light" w:hAnsi="Helvetica Light"/>
          <w:i/>
          <w:sz w:val="20"/>
          <w:szCs w:val="18"/>
        </w:rPr>
        <w:lastRenderedPageBreak/>
        <w:t xml:space="preserve">CAPÍTULO 2 </w:t>
      </w:r>
      <w:r w:rsidR="00FA4815">
        <w:rPr>
          <w:rFonts w:ascii="Helvetica Light" w:hAnsi="Helvetica Light"/>
          <w:i/>
          <w:sz w:val="20"/>
          <w:szCs w:val="18"/>
        </w:rPr>
        <w:t>Cuadro de superficies</w:t>
      </w:r>
    </w:p>
    <w:tbl>
      <w:tblPr>
        <w:tblW w:w="9501" w:type="dxa"/>
        <w:tblInd w:w="75" w:type="dxa"/>
        <w:tblCellMar>
          <w:left w:w="70" w:type="dxa"/>
          <w:right w:w="70" w:type="dxa"/>
        </w:tblCellMar>
        <w:tblLook w:val="04A0" w:firstRow="1" w:lastRow="0" w:firstColumn="1" w:lastColumn="0" w:noHBand="0" w:noVBand="1"/>
      </w:tblPr>
      <w:tblGrid>
        <w:gridCol w:w="5728"/>
        <w:gridCol w:w="1780"/>
        <w:gridCol w:w="1321"/>
        <w:gridCol w:w="672"/>
      </w:tblGrid>
      <w:tr w:rsidR="009A3A3E" w:rsidRPr="00491B46" w14:paraId="01183944" w14:textId="77777777" w:rsidTr="0071375B">
        <w:trPr>
          <w:trHeight w:val="324"/>
        </w:trPr>
        <w:tc>
          <w:tcPr>
            <w:tcW w:w="9501" w:type="dxa"/>
            <w:gridSpan w:val="4"/>
            <w:tcBorders>
              <w:top w:val="single" w:sz="4" w:space="0" w:color="auto"/>
              <w:left w:val="single" w:sz="4" w:space="0" w:color="auto"/>
              <w:bottom w:val="single" w:sz="4" w:space="0" w:color="auto"/>
              <w:right w:val="single" w:sz="4" w:space="0" w:color="000000"/>
            </w:tcBorders>
            <w:shd w:val="clear" w:color="000000" w:fill="auto"/>
            <w:noWrap/>
            <w:vAlign w:val="center"/>
            <w:hideMark/>
          </w:tcPr>
          <w:p w14:paraId="142240AF" w14:textId="77777777" w:rsidR="009A3A3E" w:rsidRPr="00491B46" w:rsidRDefault="009A3A3E" w:rsidP="00491B46">
            <w:pPr>
              <w:suppressAutoHyphens w:val="0"/>
              <w:rPr>
                <w:rFonts w:ascii="Helvetica Light" w:hAnsi="Helvetica Light" w:cs="Calibri"/>
                <w:sz w:val="18"/>
                <w:szCs w:val="18"/>
                <w:lang w:val="es-ES" w:eastAsia="es-ES"/>
              </w:rPr>
            </w:pPr>
            <w:r w:rsidRPr="00491B46">
              <w:rPr>
                <w:rFonts w:ascii="Helvetica Light" w:hAnsi="Helvetica Light" w:cs="Calibri"/>
                <w:sz w:val="18"/>
                <w:szCs w:val="18"/>
                <w:lang w:val="es-ES" w:eastAsia="es-ES"/>
              </w:rPr>
              <w:t>PLANTA SOTANO</w:t>
            </w:r>
          </w:p>
        </w:tc>
      </w:tr>
      <w:tr w:rsidR="009A3A3E" w:rsidRPr="00491B46" w14:paraId="45FE4E02" w14:textId="77777777" w:rsidTr="00AD053A">
        <w:trPr>
          <w:trHeight w:val="288"/>
        </w:trPr>
        <w:tc>
          <w:tcPr>
            <w:tcW w:w="5728" w:type="dxa"/>
            <w:tcBorders>
              <w:top w:val="nil"/>
              <w:left w:val="single" w:sz="4" w:space="0" w:color="auto"/>
              <w:bottom w:val="single" w:sz="4" w:space="0" w:color="auto"/>
              <w:right w:val="single" w:sz="4" w:space="0" w:color="auto"/>
            </w:tcBorders>
            <w:shd w:val="clear" w:color="000000" w:fill="D9D9D9"/>
            <w:noWrap/>
            <w:vAlign w:val="center"/>
            <w:hideMark/>
          </w:tcPr>
          <w:p w14:paraId="1959A851" w14:textId="77777777" w:rsidR="009A3A3E" w:rsidRPr="00491B46" w:rsidRDefault="009A3A3E" w:rsidP="00962FC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USO</w:t>
            </w:r>
          </w:p>
        </w:tc>
        <w:tc>
          <w:tcPr>
            <w:tcW w:w="1780" w:type="dxa"/>
            <w:tcBorders>
              <w:top w:val="single" w:sz="4" w:space="0" w:color="auto"/>
              <w:left w:val="nil"/>
              <w:bottom w:val="single" w:sz="4" w:space="0" w:color="auto"/>
              <w:right w:val="single" w:sz="4" w:space="0" w:color="000000"/>
            </w:tcBorders>
            <w:shd w:val="clear" w:color="000000" w:fill="D9D9D9"/>
            <w:noWrap/>
            <w:vAlign w:val="center"/>
            <w:hideMark/>
          </w:tcPr>
          <w:p w14:paraId="1F9AF143"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ÚTIL</w:t>
            </w:r>
          </w:p>
        </w:tc>
        <w:tc>
          <w:tcPr>
            <w:tcW w:w="1276" w:type="dxa"/>
            <w:tcBorders>
              <w:top w:val="single" w:sz="4" w:space="0" w:color="auto"/>
              <w:left w:val="nil"/>
              <w:bottom w:val="single" w:sz="4" w:space="0" w:color="auto"/>
              <w:right w:val="single" w:sz="4" w:space="0" w:color="000000"/>
            </w:tcBorders>
            <w:shd w:val="clear" w:color="000000" w:fill="D9D9D9"/>
            <w:vAlign w:val="center"/>
          </w:tcPr>
          <w:p w14:paraId="16266169" w14:textId="77777777" w:rsidR="009A3A3E"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CONSTRUIDO</w:t>
            </w:r>
          </w:p>
        </w:tc>
        <w:tc>
          <w:tcPr>
            <w:tcW w:w="717" w:type="dxa"/>
            <w:tcBorders>
              <w:top w:val="single" w:sz="4" w:space="0" w:color="auto"/>
              <w:left w:val="nil"/>
              <w:bottom w:val="single" w:sz="4" w:space="0" w:color="auto"/>
              <w:right w:val="single" w:sz="4" w:space="0" w:color="000000"/>
            </w:tcBorders>
            <w:shd w:val="clear" w:color="000000" w:fill="D9D9D9"/>
            <w:vAlign w:val="center"/>
          </w:tcPr>
          <w:p w14:paraId="5973AE9B"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p>
        </w:tc>
      </w:tr>
      <w:tr w:rsidR="009A3A3E" w:rsidRPr="00491B46" w14:paraId="07F1638E" w14:textId="77777777" w:rsidTr="00AD053A">
        <w:trPr>
          <w:trHeight w:val="324"/>
        </w:trPr>
        <w:tc>
          <w:tcPr>
            <w:tcW w:w="5728" w:type="dxa"/>
            <w:tcBorders>
              <w:top w:val="nil"/>
              <w:left w:val="single" w:sz="4" w:space="0" w:color="auto"/>
              <w:bottom w:val="single" w:sz="4" w:space="0" w:color="auto"/>
              <w:right w:val="single" w:sz="4" w:space="0" w:color="auto"/>
            </w:tcBorders>
            <w:shd w:val="clear" w:color="000000" w:fill="D9D9D9"/>
            <w:noWrap/>
            <w:vAlign w:val="center"/>
            <w:hideMark/>
          </w:tcPr>
          <w:p w14:paraId="48036EDB" w14:textId="77777777" w:rsidR="009A3A3E" w:rsidRPr="00491B46" w:rsidRDefault="009A3A3E" w:rsidP="00962FCB">
            <w:pPr>
              <w:suppressAutoHyphens w:val="0"/>
              <w:rPr>
                <w:rFonts w:ascii="Helvetica" w:hAnsi="Helvetica" w:cs="Calibri"/>
                <w:b/>
                <w:bCs/>
                <w:color w:val="000000"/>
                <w:sz w:val="18"/>
                <w:szCs w:val="18"/>
                <w:lang w:val="es-ES" w:eastAsia="es-ES"/>
              </w:rPr>
            </w:pPr>
            <w:r w:rsidRPr="00491B46">
              <w:rPr>
                <w:rFonts w:ascii="Helvetica" w:hAnsi="Helvetica" w:cs="Calibri"/>
                <w:b/>
                <w:bCs/>
                <w:color w:val="000000"/>
                <w:sz w:val="18"/>
                <w:szCs w:val="18"/>
                <w:lang w:val="es-ES" w:eastAsia="es-ES"/>
              </w:rPr>
              <w:t>ÁREA DEPORTIVA</w:t>
            </w:r>
          </w:p>
        </w:tc>
        <w:tc>
          <w:tcPr>
            <w:tcW w:w="1780" w:type="dxa"/>
            <w:tcBorders>
              <w:top w:val="nil"/>
              <w:left w:val="nil"/>
              <w:bottom w:val="single" w:sz="4" w:space="0" w:color="auto"/>
              <w:right w:val="single" w:sz="4" w:space="0" w:color="auto"/>
            </w:tcBorders>
            <w:shd w:val="clear" w:color="000000" w:fill="BFBFBF"/>
            <w:noWrap/>
            <w:vAlign w:val="center"/>
            <w:hideMark/>
          </w:tcPr>
          <w:p w14:paraId="46C09004" w14:textId="77777777" w:rsidR="009A3A3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w:hAnsi="Helvetica" w:cs="Calibri"/>
                <w:b/>
                <w:bCs/>
                <w:color w:val="000000"/>
                <w:sz w:val="18"/>
                <w:szCs w:val="18"/>
                <w:lang w:val="es-ES" w:eastAsia="es-ES"/>
              </w:rPr>
              <w:t>1627,20</w:t>
            </w:r>
          </w:p>
        </w:tc>
        <w:tc>
          <w:tcPr>
            <w:tcW w:w="1276" w:type="dxa"/>
            <w:tcBorders>
              <w:top w:val="nil"/>
              <w:left w:val="nil"/>
              <w:bottom w:val="single" w:sz="4" w:space="0" w:color="auto"/>
              <w:right w:val="single" w:sz="4" w:space="0" w:color="auto"/>
            </w:tcBorders>
            <w:shd w:val="clear" w:color="000000" w:fill="BFBFBF"/>
            <w:vAlign w:val="center"/>
          </w:tcPr>
          <w:p w14:paraId="6461B5BA" w14:textId="77777777" w:rsidR="009A3A3E" w:rsidRPr="00AD053A" w:rsidRDefault="00AD053A" w:rsidP="00AD053A">
            <w:pPr>
              <w:suppressAutoHyphens w:val="0"/>
              <w:jc w:val="right"/>
              <w:rPr>
                <w:rFonts w:ascii="Helvetica Light" w:hAnsi="Helvetica Light" w:cs="Calibri"/>
                <w:b/>
                <w:color w:val="000000"/>
                <w:sz w:val="18"/>
                <w:szCs w:val="18"/>
                <w:lang w:val="es-ES" w:eastAsia="es-ES"/>
              </w:rPr>
            </w:pPr>
            <w:r w:rsidRPr="00AD053A">
              <w:rPr>
                <w:rFonts w:ascii="Helvetica Light" w:hAnsi="Helvetica Light" w:cs="Calibri"/>
                <w:b/>
                <w:color w:val="000000"/>
                <w:sz w:val="18"/>
                <w:szCs w:val="18"/>
                <w:lang w:val="es-ES" w:eastAsia="es-ES"/>
              </w:rPr>
              <w:t>1859,50</w:t>
            </w:r>
          </w:p>
        </w:tc>
        <w:tc>
          <w:tcPr>
            <w:tcW w:w="717" w:type="dxa"/>
            <w:tcBorders>
              <w:top w:val="nil"/>
              <w:left w:val="nil"/>
              <w:bottom w:val="single" w:sz="4" w:space="0" w:color="auto"/>
              <w:right w:val="single" w:sz="4" w:space="0" w:color="auto"/>
            </w:tcBorders>
            <w:shd w:val="clear" w:color="000000" w:fill="BFBFBF"/>
            <w:vAlign w:val="center"/>
          </w:tcPr>
          <w:p w14:paraId="13859D54" w14:textId="77777777" w:rsidR="009A3A3E" w:rsidRPr="0063549E" w:rsidRDefault="0024241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9A3A3E" w:rsidRPr="00491B46" w14:paraId="57A4147A" w14:textId="77777777" w:rsidTr="00AD053A">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tcPr>
          <w:p w14:paraId="5284EF5D" w14:textId="77777777" w:rsidR="009A3A3E" w:rsidRPr="00491B46" w:rsidRDefault="009A3A3E" w:rsidP="00962FCB">
            <w:pPr>
              <w:suppressAutoHyphens w:val="0"/>
              <w:rPr>
                <w:rFonts w:ascii="Helvetica" w:hAnsi="Helvetica" w:cs="Calibri"/>
                <w:color w:val="000000"/>
                <w:sz w:val="18"/>
                <w:szCs w:val="18"/>
                <w:lang w:val="es-ES" w:eastAsia="es-ES"/>
              </w:rPr>
            </w:pPr>
            <w:r w:rsidRPr="00491B46">
              <w:rPr>
                <w:rFonts w:ascii="Helvetica" w:hAnsi="Helvetica" w:cs="Calibri"/>
                <w:color w:val="000000"/>
                <w:sz w:val="18"/>
                <w:szCs w:val="18"/>
                <w:lang w:val="es-ES" w:eastAsia="es-ES"/>
              </w:rPr>
              <w:t xml:space="preserve">       CAMPO PRINCIPAL</w:t>
            </w:r>
          </w:p>
        </w:tc>
        <w:tc>
          <w:tcPr>
            <w:tcW w:w="1780" w:type="dxa"/>
            <w:tcBorders>
              <w:top w:val="nil"/>
              <w:left w:val="nil"/>
              <w:bottom w:val="single" w:sz="4" w:space="0" w:color="auto"/>
              <w:right w:val="single" w:sz="4" w:space="0" w:color="auto"/>
            </w:tcBorders>
            <w:shd w:val="clear" w:color="auto" w:fill="auto"/>
            <w:noWrap/>
            <w:vAlign w:val="center"/>
          </w:tcPr>
          <w:p w14:paraId="50DFA624" w14:textId="77777777" w:rsidR="009A3A3E" w:rsidRPr="00491B46" w:rsidRDefault="009B4BF2" w:rsidP="00AD053A">
            <w:pPr>
              <w:suppressAutoHyphens w:val="0"/>
              <w:jc w:val="right"/>
              <w:rPr>
                <w:rFonts w:ascii="Helvetica Light" w:hAnsi="Helvetica Light" w:cs="Calibri"/>
                <w:color w:val="000000"/>
                <w:sz w:val="18"/>
                <w:szCs w:val="18"/>
                <w:lang w:val="es-ES" w:eastAsia="es-ES"/>
              </w:rPr>
            </w:pPr>
            <w:r>
              <w:rPr>
                <w:rFonts w:ascii="Helvetica" w:hAnsi="Helvetica" w:cs="Calibri"/>
                <w:color w:val="000000"/>
                <w:sz w:val="18"/>
                <w:szCs w:val="18"/>
                <w:lang w:val="es-ES" w:eastAsia="es-ES"/>
              </w:rPr>
              <w:t>1627,20</w:t>
            </w:r>
          </w:p>
        </w:tc>
        <w:tc>
          <w:tcPr>
            <w:tcW w:w="1276" w:type="dxa"/>
            <w:tcBorders>
              <w:top w:val="nil"/>
              <w:left w:val="nil"/>
              <w:bottom w:val="single" w:sz="4" w:space="0" w:color="auto"/>
              <w:right w:val="single" w:sz="4" w:space="0" w:color="auto"/>
            </w:tcBorders>
            <w:shd w:val="clear" w:color="auto" w:fill="auto"/>
            <w:vAlign w:val="center"/>
          </w:tcPr>
          <w:p w14:paraId="2EF58760" w14:textId="77777777" w:rsidR="009A3A3E" w:rsidRPr="00AD053A" w:rsidRDefault="00AD053A" w:rsidP="00AD053A">
            <w:pPr>
              <w:suppressAutoHyphens w:val="0"/>
              <w:jc w:val="right"/>
              <w:rPr>
                <w:rFonts w:ascii="Helvetica" w:hAnsi="Helvetica" w:cs="Calibri"/>
                <w:color w:val="000000"/>
                <w:sz w:val="18"/>
                <w:szCs w:val="18"/>
                <w:lang w:val="es-ES" w:eastAsia="es-ES"/>
              </w:rPr>
            </w:pPr>
            <w:r w:rsidRPr="00AD053A">
              <w:rPr>
                <w:rFonts w:ascii="Helvetica" w:hAnsi="Helvetica" w:cs="Calibri"/>
                <w:color w:val="000000"/>
                <w:sz w:val="18"/>
                <w:szCs w:val="18"/>
                <w:lang w:val="es-ES" w:eastAsia="es-ES"/>
              </w:rPr>
              <w:t>1859,50</w:t>
            </w:r>
          </w:p>
        </w:tc>
        <w:tc>
          <w:tcPr>
            <w:tcW w:w="717" w:type="dxa"/>
            <w:tcBorders>
              <w:top w:val="nil"/>
              <w:left w:val="nil"/>
              <w:bottom w:val="single" w:sz="4" w:space="0" w:color="auto"/>
              <w:right w:val="single" w:sz="4" w:space="0" w:color="auto"/>
            </w:tcBorders>
            <w:vAlign w:val="center"/>
          </w:tcPr>
          <w:p w14:paraId="1C572E9E" w14:textId="77777777" w:rsidR="009A3A3E" w:rsidRPr="0063549E" w:rsidRDefault="0024241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63549E" w:rsidRPr="00491B46" w14:paraId="6089455F" w14:textId="77777777" w:rsidTr="00AD053A">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4CB2652F" w14:textId="77777777" w:rsidR="0063549E" w:rsidRPr="00491B46" w:rsidRDefault="0063549E" w:rsidP="00962FC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GRADA </w:t>
            </w:r>
            <w:r w:rsidR="00C500D5">
              <w:rPr>
                <w:rFonts w:ascii="Helvetica Light" w:hAnsi="Helvetica Light" w:cs="Calibri"/>
                <w:color w:val="000000"/>
                <w:sz w:val="18"/>
                <w:szCs w:val="18"/>
                <w:lang w:val="es-ES" w:eastAsia="es-ES"/>
              </w:rPr>
              <w:t>O</w:t>
            </w:r>
            <w:r w:rsidR="00C500D5">
              <w:rPr>
                <w:rFonts w:ascii="Helvetica Light" w:hAnsi="Helvetica Light" w:cs="Calibri"/>
                <w:color w:val="000000"/>
                <w:sz w:val="18"/>
                <w:szCs w:val="18"/>
                <w:lang w:val="es-ES" w:eastAsia="es-ES"/>
              </w:rPr>
              <w:softHyphen/>
            </w:r>
            <w:r w:rsidRPr="00491B46">
              <w:rPr>
                <w:rFonts w:ascii="Helvetica Light" w:hAnsi="Helvetica Light" w:cs="Calibri"/>
                <w:color w:val="000000"/>
                <w:sz w:val="18"/>
                <w:szCs w:val="18"/>
                <w:lang w:val="es-ES" w:eastAsia="es-ES"/>
              </w:rPr>
              <w:t>ESTE</w:t>
            </w:r>
          </w:p>
        </w:tc>
        <w:tc>
          <w:tcPr>
            <w:tcW w:w="1780" w:type="dxa"/>
            <w:tcBorders>
              <w:top w:val="nil"/>
              <w:left w:val="nil"/>
              <w:bottom w:val="single" w:sz="4" w:space="0" w:color="auto"/>
              <w:right w:val="single" w:sz="4" w:space="0" w:color="auto"/>
            </w:tcBorders>
            <w:shd w:val="clear" w:color="auto" w:fill="auto"/>
            <w:noWrap/>
            <w:vAlign w:val="center"/>
            <w:hideMark/>
          </w:tcPr>
          <w:p w14:paraId="72E0A63F" w14:textId="77777777" w:rsidR="0063549E" w:rsidRPr="00491B46" w:rsidRDefault="009B4BF2"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1627,20</w:t>
            </w:r>
          </w:p>
        </w:tc>
        <w:tc>
          <w:tcPr>
            <w:tcW w:w="1276" w:type="dxa"/>
            <w:tcBorders>
              <w:top w:val="nil"/>
              <w:left w:val="nil"/>
              <w:bottom w:val="single" w:sz="4" w:space="0" w:color="auto"/>
              <w:right w:val="single" w:sz="4" w:space="0" w:color="auto"/>
            </w:tcBorders>
            <w:shd w:val="clear" w:color="auto" w:fill="auto"/>
            <w:noWrap/>
            <w:vAlign w:val="center"/>
          </w:tcPr>
          <w:p w14:paraId="2F56A77D" w14:textId="77777777" w:rsidR="0063549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1859,50</w:t>
            </w:r>
          </w:p>
        </w:tc>
        <w:tc>
          <w:tcPr>
            <w:tcW w:w="717" w:type="dxa"/>
            <w:tcBorders>
              <w:top w:val="nil"/>
              <w:left w:val="nil"/>
              <w:bottom w:val="single" w:sz="4" w:space="0" w:color="auto"/>
              <w:right w:val="single" w:sz="4" w:space="0" w:color="auto"/>
            </w:tcBorders>
            <w:vAlign w:val="center"/>
          </w:tcPr>
          <w:p w14:paraId="2A642FC4" w14:textId="77777777" w:rsidR="0063549E" w:rsidRPr="0063549E" w:rsidRDefault="0024241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63549E" w:rsidRPr="00491B46" w14:paraId="5F3C2C83" w14:textId="77777777" w:rsidTr="00AD053A">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0D373F2E" w14:textId="77777777" w:rsidR="0063549E" w:rsidRPr="00491B46" w:rsidRDefault="00AD053A" w:rsidP="00962FC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              aseos públicos (x2</w:t>
            </w:r>
            <w:r w:rsidRPr="00491B46">
              <w:rPr>
                <w:rFonts w:ascii="Helvetica Light" w:hAnsi="Helvetica Light" w:cs="Calibri"/>
                <w:color w:val="000000"/>
                <w:sz w:val="18"/>
                <w:szCs w:val="18"/>
                <w:lang w:val="es-ES" w:eastAsia="es-ES"/>
              </w:rPr>
              <w:t>)</w:t>
            </w:r>
          </w:p>
        </w:tc>
        <w:tc>
          <w:tcPr>
            <w:tcW w:w="1780" w:type="dxa"/>
            <w:tcBorders>
              <w:top w:val="nil"/>
              <w:left w:val="nil"/>
              <w:bottom w:val="single" w:sz="4" w:space="0" w:color="auto"/>
              <w:right w:val="single" w:sz="4" w:space="0" w:color="auto"/>
            </w:tcBorders>
            <w:shd w:val="clear" w:color="auto" w:fill="auto"/>
            <w:noWrap/>
            <w:vAlign w:val="center"/>
            <w:hideMark/>
          </w:tcPr>
          <w:p w14:paraId="1B7F903E" w14:textId="77777777" w:rsidR="0063549E" w:rsidRPr="00491B46" w:rsidRDefault="0063549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36,00</w:t>
            </w:r>
          </w:p>
        </w:tc>
        <w:tc>
          <w:tcPr>
            <w:tcW w:w="1276" w:type="dxa"/>
            <w:tcBorders>
              <w:top w:val="nil"/>
              <w:left w:val="nil"/>
              <w:bottom w:val="single" w:sz="4" w:space="0" w:color="auto"/>
              <w:right w:val="single" w:sz="4" w:space="0" w:color="auto"/>
            </w:tcBorders>
            <w:shd w:val="clear" w:color="auto" w:fill="auto"/>
            <w:noWrap/>
            <w:vAlign w:val="center"/>
          </w:tcPr>
          <w:p w14:paraId="07CD6DC6" w14:textId="77777777" w:rsidR="0063549E" w:rsidRPr="00491B46" w:rsidRDefault="00C500D5"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38,90</w:t>
            </w:r>
          </w:p>
        </w:tc>
        <w:tc>
          <w:tcPr>
            <w:tcW w:w="717" w:type="dxa"/>
            <w:tcBorders>
              <w:top w:val="nil"/>
              <w:left w:val="nil"/>
              <w:bottom w:val="single" w:sz="4" w:space="0" w:color="auto"/>
              <w:right w:val="single" w:sz="4" w:space="0" w:color="auto"/>
            </w:tcBorders>
            <w:vAlign w:val="center"/>
          </w:tcPr>
          <w:p w14:paraId="6EF8F0D6" w14:textId="77777777" w:rsidR="0063549E" w:rsidRPr="0063549E" w:rsidRDefault="0024241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63549E" w:rsidRPr="00491B46" w14:paraId="3170D22C" w14:textId="77777777" w:rsidTr="00AD053A">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228497A6" w14:textId="77777777" w:rsidR="0063549E" w:rsidRPr="00491B46" w:rsidRDefault="00AD053A" w:rsidP="00C500D5">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sala de prensa </w:t>
            </w:r>
          </w:p>
        </w:tc>
        <w:tc>
          <w:tcPr>
            <w:tcW w:w="1780" w:type="dxa"/>
            <w:tcBorders>
              <w:top w:val="nil"/>
              <w:left w:val="nil"/>
              <w:bottom w:val="single" w:sz="4" w:space="0" w:color="auto"/>
              <w:right w:val="single" w:sz="4" w:space="0" w:color="auto"/>
            </w:tcBorders>
            <w:shd w:val="clear" w:color="auto" w:fill="auto"/>
            <w:noWrap/>
            <w:vAlign w:val="center"/>
            <w:hideMark/>
          </w:tcPr>
          <w:p w14:paraId="53BA9106" w14:textId="77777777" w:rsidR="0063549E" w:rsidRPr="00491B46" w:rsidRDefault="00C500D5"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86,10</w:t>
            </w:r>
          </w:p>
        </w:tc>
        <w:tc>
          <w:tcPr>
            <w:tcW w:w="1276" w:type="dxa"/>
            <w:tcBorders>
              <w:top w:val="nil"/>
              <w:left w:val="nil"/>
              <w:bottom w:val="single" w:sz="4" w:space="0" w:color="auto"/>
              <w:right w:val="single" w:sz="4" w:space="0" w:color="auto"/>
            </w:tcBorders>
            <w:shd w:val="clear" w:color="auto" w:fill="auto"/>
            <w:noWrap/>
            <w:vAlign w:val="center"/>
          </w:tcPr>
          <w:p w14:paraId="375A653A" w14:textId="77777777" w:rsidR="0063549E" w:rsidRPr="00491B46" w:rsidRDefault="00C500D5"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95,00</w:t>
            </w:r>
          </w:p>
        </w:tc>
        <w:tc>
          <w:tcPr>
            <w:tcW w:w="717" w:type="dxa"/>
            <w:tcBorders>
              <w:top w:val="nil"/>
              <w:left w:val="nil"/>
              <w:bottom w:val="single" w:sz="4" w:space="0" w:color="auto"/>
              <w:right w:val="single" w:sz="4" w:space="0" w:color="auto"/>
            </w:tcBorders>
            <w:vAlign w:val="center"/>
          </w:tcPr>
          <w:p w14:paraId="21EA37F1" w14:textId="77777777" w:rsidR="0063549E" w:rsidRPr="0063549E" w:rsidRDefault="0024241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63549E" w:rsidRPr="00491B46" w14:paraId="1D2169E4" w14:textId="77777777" w:rsidTr="00AD053A">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503BAF9C" w14:textId="77777777" w:rsidR="0063549E" w:rsidRPr="00491B46" w:rsidRDefault="00AD053A" w:rsidP="00C500D5">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zona entrevistas</w:t>
            </w:r>
          </w:p>
        </w:tc>
        <w:tc>
          <w:tcPr>
            <w:tcW w:w="1780" w:type="dxa"/>
            <w:tcBorders>
              <w:top w:val="nil"/>
              <w:left w:val="nil"/>
              <w:bottom w:val="single" w:sz="4" w:space="0" w:color="000000"/>
              <w:right w:val="single" w:sz="4" w:space="0" w:color="auto"/>
            </w:tcBorders>
            <w:shd w:val="clear" w:color="auto" w:fill="auto"/>
            <w:noWrap/>
            <w:vAlign w:val="center"/>
            <w:hideMark/>
          </w:tcPr>
          <w:p w14:paraId="1CCCD468" w14:textId="77777777" w:rsidR="0063549E" w:rsidRPr="00491B46" w:rsidRDefault="00C500D5"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38,50</w:t>
            </w:r>
          </w:p>
        </w:tc>
        <w:tc>
          <w:tcPr>
            <w:tcW w:w="1276" w:type="dxa"/>
            <w:tcBorders>
              <w:top w:val="nil"/>
              <w:left w:val="nil"/>
              <w:bottom w:val="single" w:sz="4" w:space="0" w:color="auto"/>
              <w:right w:val="single" w:sz="4" w:space="0" w:color="auto"/>
            </w:tcBorders>
            <w:shd w:val="clear" w:color="auto" w:fill="auto"/>
            <w:noWrap/>
            <w:vAlign w:val="center"/>
          </w:tcPr>
          <w:p w14:paraId="78FD605C" w14:textId="77777777" w:rsidR="0063549E" w:rsidRPr="00491B46" w:rsidRDefault="00C500D5"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41,30</w:t>
            </w:r>
          </w:p>
        </w:tc>
        <w:tc>
          <w:tcPr>
            <w:tcW w:w="717" w:type="dxa"/>
            <w:tcBorders>
              <w:top w:val="nil"/>
              <w:left w:val="nil"/>
              <w:bottom w:val="single" w:sz="4" w:space="0" w:color="auto"/>
              <w:right w:val="single" w:sz="4" w:space="0" w:color="auto"/>
            </w:tcBorders>
            <w:vAlign w:val="center"/>
          </w:tcPr>
          <w:p w14:paraId="2B66ADAC" w14:textId="77777777" w:rsidR="0063549E" w:rsidRPr="0063549E" w:rsidRDefault="0024241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63549E" w:rsidRPr="00491B46" w14:paraId="3192641E" w14:textId="77777777" w:rsidTr="00AD053A">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25E81178" w14:textId="77777777" w:rsidR="0063549E" w:rsidRPr="00491B46" w:rsidRDefault="00AD053A" w:rsidP="00C500D5">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vestuario principal (x2)</w:t>
            </w:r>
          </w:p>
        </w:tc>
        <w:tc>
          <w:tcPr>
            <w:tcW w:w="1780" w:type="dxa"/>
            <w:tcBorders>
              <w:top w:val="single" w:sz="4" w:space="0" w:color="000000"/>
              <w:left w:val="nil"/>
              <w:bottom w:val="single" w:sz="4" w:space="0" w:color="auto"/>
              <w:right w:val="single" w:sz="4" w:space="0" w:color="auto"/>
            </w:tcBorders>
            <w:shd w:val="clear" w:color="auto" w:fill="auto"/>
            <w:noWrap/>
            <w:vAlign w:val="center"/>
            <w:hideMark/>
          </w:tcPr>
          <w:p w14:paraId="52F2E090" w14:textId="77777777" w:rsidR="0063549E" w:rsidRPr="00491B46" w:rsidRDefault="002424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65,10</w:t>
            </w:r>
          </w:p>
        </w:tc>
        <w:tc>
          <w:tcPr>
            <w:tcW w:w="1276" w:type="dxa"/>
            <w:tcBorders>
              <w:top w:val="nil"/>
              <w:left w:val="nil"/>
              <w:bottom w:val="single" w:sz="4" w:space="0" w:color="auto"/>
              <w:right w:val="single" w:sz="4" w:space="0" w:color="auto"/>
            </w:tcBorders>
            <w:shd w:val="clear" w:color="auto" w:fill="auto"/>
            <w:noWrap/>
            <w:vAlign w:val="center"/>
          </w:tcPr>
          <w:p w14:paraId="4A9DE873" w14:textId="77777777" w:rsidR="0063549E" w:rsidRPr="00491B46" w:rsidRDefault="002424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76,70</w:t>
            </w:r>
          </w:p>
        </w:tc>
        <w:tc>
          <w:tcPr>
            <w:tcW w:w="717" w:type="dxa"/>
            <w:tcBorders>
              <w:top w:val="nil"/>
              <w:left w:val="nil"/>
              <w:bottom w:val="single" w:sz="4" w:space="0" w:color="auto"/>
              <w:right w:val="single" w:sz="4" w:space="0" w:color="auto"/>
            </w:tcBorders>
            <w:vAlign w:val="center"/>
          </w:tcPr>
          <w:p w14:paraId="26EB7273" w14:textId="77777777" w:rsidR="0063549E" w:rsidRPr="0063549E" w:rsidRDefault="0024241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63549E" w:rsidRPr="00491B46" w14:paraId="687E379D" w14:textId="77777777" w:rsidTr="00AD053A">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5817B188" w14:textId="77777777" w:rsidR="0063549E" w:rsidRPr="00491B46" w:rsidRDefault="00AD053A" w:rsidP="0024241A">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vestuario secundario(x4)</w:t>
            </w:r>
          </w:p>
        </w:tc>
        <w:tc>
          <w:tcPr>
            <w:tcW w:w="1780" w:type="dxa"/>
            <w:tcBorders>
              <w:top w:val="nil"/>
              <w:left w:val="nil"/>
              <w:bottom w:val="single" w:sz="4" w:space="0" w:color="auto"/>
              <w:right w:val="single" w:sz="4" w:space="0" w:color="auto"/>
            </w:tcBorders>
            <w:shd w:val="clear" w:color="auto" w:fill="auto"/>
            <w:noWrap/>
            <w:vAlign w:val="center"/>
            <w:hideMark/>
          </w:tcPr>
          <w:p w14:paraId="2002980F" w14:textId="77777777" w:rsidR="0063549E" w:rsidRPr="00491B46" w:rsidRDefault="002424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53,30</w:t>
            </w:r>
          </w:p>
        </w:tc>
        <w:tc>
          <w:tcPr>
            <w:tcW w:w="1276" w:type="dxa"/>
            <w:tcBorders>
              <w:top w:val="nil"/>
              <w:left w:val="nil"/>
              <w:bottom w:val="single" w:sz="4" w:space="0" w:color="auto"/>
              <w:right w:val="single" w:sz="4" w:space="0" w:color="auto"/>
            </w:tcBorders>
            <w:shd w:val="clear" w:color="auto" w:fill="auto"/>
            <w:noWrap/>
            <w:vAlign w:val="center"/>
          </w:tcPr>
          <w:p w14:paraId="1E902F46" w14:textId="77777777" w:rsidR="0063549E" w:rsidRPr="00491B46" w:rsidRDefault="002424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63,20</w:t>
            </w:r>
          </w:p>
        </w:tc>
        <w:tc>
          <w:tcPr>
            <w:tcW w:w="717" w:type="dxa"/>
            <w:tcBorders>
              <w:top w:val="nil"/>
              <w:left w:val="nil"/>
              <w:bottom w:val="single" w:sz="4" w:space="0" w:color="auto"/>
              <w:right w:val="single" w:sz="4" w:space="0" w:color="auto"/>
            </w:tcBorders>
            <w:vAlign w:val="center"/>
          </w:tcPr>
          <w:p w14:paraId="1C725045" w14:textId="77777777" w:rsidR="0063549E" w:rsidRPr="0063549E" w:rsidRDefault="0024241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63549E" w:rsidRPr="00491B46" w14:paraId="46100363" w14:textId="77777777" w:rsidTr="00AD053A">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tcPr>
          <w:p w14:paraId="4D2865FD" w14:textId="77777777" w:rsidR="0063549E" w:rsidRPr="00491B46" w:rsidRDefault="00AD053A" w:rsidP="0024241A">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vestuario árbitros</w:t>
            </w:r>
          </w:p>
        </w:tc>
        <w:tc>
          <w:tcPr>
            <w:tcW w:w="1780" w:type="dxa"/>
            <w:tcBorders>
              <w:top w:val="nil"/>
              <w:left w:val="nil"/>
              <w:bottom w:val="single" w:sz="4" w:space="0" w:color="auto"/>
              <w:right w:val="single" w:sz="4" w:space="0" w:color="auto"/>
            </w:tcBorders>
            <w:shd w:val="clear" w:color="auto" w:fill="auto"/>
            <w:noWrap/>
            <w:vAlign w:val="center"/>
          </w:tcPr>
          <w:p w14:paraId="21DD8097" w14:textId="77777777" w:rsidR="0063549E" w:rsidRPr="00491B46" w:rsidRDefault="002424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30,20</w:t>
            </w:r>
          </w:p>
        </w:tc>
        <w:tc>
          <w:tcPr>
            <w:tcW w:w="1276" w:type="dxa"/>
            <w:tcBorders>
              <w:top w:val="nil"/>
              <w:left w:val="nil"/>
              <w:bottom w:val="single" w:sz="4" w:space="0" w:color="auto"/>
              <w:right w:val="single" w:sz="4" w:space="0" w:color="auto"/>
            </w:tcBorders>
            <w:shd w:val="clear" w:color="auto" w:fill="auto"/>
            <w:noWrap/>
            <w:vAlign w:val="center"/>
          </w:tcPr>
          <w:p w14:paraId="499AE6FD" w14:textId="77777777" w:rsidR="0063549E" w:rsidRPr="00491B46" w:rsidRDefault="002424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33,30</w:t>
            </w:r>
          </w:p>
        </w:tc>
        <w:tc>
          <w:tcPr>
            <w:tcW w:w="717" w:type="dxa"/>
            <w:tcBorders>
              <w:top w:val="nil"/>
              <w:left w:val="nil"/>
              <w:bottom w:val="single" w:sz="4" w:space="0" w:color="auto"/>
              <w:right w:val="single" w:sz="4" w:space="0" w:color="auto"/>
            </w:tcBorders>
            <w:vAlign w:val="center"/>
          </w:tcPr>
          <w:p w14:paraId="569C5259" w14:textId="77777777" w:rsidR="0063549E" w:rsidRPr="0063549E" w:rsidRDefault="0024241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63549E" w:rsidRPr="00491B46" w14:paraId="74E9053A" w14:textId="77777777" w:rsidTr="00AD053A">
        <w:trPr>
          <w:trHeight w:val="382"/>
        </w:trPr>
        <w:tc>
          <w:tcPr>
            <w:tcW w:w="5728" w:type="dxa"/>
            <w:tcBorders>
              <w:top w:val="nil"/>
              <w:left w:val="single" w:sz="4" w:space="0" w:color="auto"/>
              <w:bottom w:val="single" w:sz="4" w:space="0" w:color="auto"/>
              <w:right w:val="single" w:sz="4" w:space="0" w:color="auto"/>
            </w:tcBorders>
            <w:shd w:val="clear" w:color="auto" w:fill="auto"/>
            <w:noWrap/>
            <w:vAlign w:val="center"/>
          </w:tcPr>
          <w:p w14:paraId="6F5ECBBF" w14:textId="77777777" w:rsidR="0063549E" w:rsidRPr="00491B46" w:rsidRDefault="00AD053A" w:rsidP="0024241A">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gimnasio</w:t>
            </w:r>
          </w:p>
        </w:tc>
        <w:tc>
          <w:tcPr>
            <w:tcW w:w="1780" w:type="dxa"/>
            <w:tcBorders>
              <w:top w:val="nil"/>
              <w:left w:val="nil"/>
              <w:bottom w:val="single" w:sz="4" w:space="0" w:color="auto"/>
              <w:right w:val="single" w:sz="4" w:space="0" w:color="auto"/>
            </w:tcBorders>
            <w:shd w:val="clear" w:color="auto" w:fill="auto"/>
            <w:noWrap/>
            <w:vAlign w:val="center"/>
          </w:tcPr>
          <w:p w14:paraId="22BB55F9" w14:textId="77777777" w:rsidR="0063549E" w:rsidRPr="00491B46" w:rsidRDefault="002424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186,70</w:t>
            </w:r>
          </w:p>
        </w:tc>
        <w:tc>
          <w:tcPr>
            <w:tcW w:w="1276" w:type="dxa"/>
            <w:tcBorders>
              <w:top w:val="nil"/>
              <w:left w:val="nil"/>
              <w:bottom w:val="single" w:sz="4" w:space="0" w:color="auto"/>
              <w:right w:val="single" w:sz="4" w:space="0" w:color="auto"/>
            </w:tcBorders>
            <w:shd w:val="clear" w:color="auto" w:fill="auto"/>
            <w:noWrap/>
            <w:vAlign w:val="center"/>
          </w:tcPr>
          <w:p w14:paraId="07DE0767" w14:textId="77777777" w:rsidR="0063549E" w:rsidRPr="00491B46" w:rsidRDefault="002424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208,70</w:t>
            </w:r>
          </w:p>
        </w:tc>
        <w:tc>
          <w:tcPr>
            <w:tcW w:w="717" w:type="dxa"/>
            <w:tcBorders>
              <w:top w:val="nil"/>
              <w:left w:val="nil"/>
              <w:bottom w:val="single" w:sz="4" w:space="0" w:color="auto"/>
              <w:right w:val="single" w:sz="4" w:space="0" w:color="auto"/>
            </w:tcBorders>
            <w:vAlign w:val="center"/>
          </w:tcPr>
          <w:p w14:paraId="6BCEBB01" w14:textId="77777777" w:rsidR="0063549E" w:rsidRPr="0063549E" w:rsidRDefault="0024241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63549E" w:rsidRPr="00491B46" w14:paraId="21619636" w14:textId="77777777" w:rsidTr="00AD053A">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tcPr>
          <w:p w14:paraId="2A7A899E" w14:textId="77777777" w:rsidR="0063549E" w:rsidRPr="00491B46" w:rsidRDefault="00AD053A" w:rsidP="0024241A">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enfermería / sala de masajes</w:t>
            </w:r>
          </w:p>
        </w:tc>
        <w:tc>
          <w:tcPr>
            <w:tcW w:w="1780" w:type="dxa"/>
            <w:tcBorders>
              <w:top w:val="nil"/>
              <w:left w:val="nil"/>
              <w:bottom w:val="single" w:sz="4" w:space="0" w:color="auto"/>
              <w:right w:val="single" w:sz="4" w:space="0" w:color="auto"/>
            </w:tcBorders>
            <w:shd w:val="clear" w:color="auto" w:fill="auto"/>
            <w:noWrap/>
            <w:vAlign w:val="center"/>
          </w:tcPr>
          <w:p w14:paraId="39FE3C81" w14:textId="77777777" w:rsidR="0063549E" w:rsidRPr="00491B46" w:rsidRDefault="002424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108,70</w:t>
            </w:r>
          </w:p>
        </w:tc>
        <w:tc>
          <w:tcPr>
            <w:tcW w:w="1276" w:type="dxa"/>
            <w:tcBorders>
              <w:top w:val="nil"/>
              <w:left w:val="nil"/>
              <w:bottom w:val="single" w:sz="4" w:space="0" w:color="auto"/>
              <w:right w:val="single" w:sz="4" w:space="0" w:color="auto"/>
            </w:tcBorders>
            <w:shd w:val="clear" w:color="auto" w:fill="auto"/>
            <w:noWrap/>
            <w:vAlign w:val="center"/>
          </w:tcPr>
          <w:p w14:paraId="6963ECFD" w14:textId="77777777" w:rsidR="0063549E" w:rsidRPr="00491B46" w:rsidRDefault="002424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124,40</w:t>
            </w:r>
          </w:p>
        </w:tc>
        <w:tc>
          <w:tcPr>
            <w:tcW w:w="717" w:type="dxa"/>
            <w:tcBorders>
              <w:top w:val="nil"/>
              <w:left w:val="nil"/>
              <w:bottom w:val="single" w:sz="4" w:space="0" w:color="auto"/>
              <w:right w:val="single" w:sz="4" w:space="0" w:color="auto"/>
            </w:tcBorders>
            <w:vAlign w:val="center"/>
          </w:tcPr>
          <w:p w14:paraId="398794BB" w14:textId="77777777" w:rsidR="0063549E" w:rsidRPr="0063549E" w:rsidRDefault="0063549E"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24241A" w:rsidRPr="00491B46" w14:paraId="5F4CAD3E" w14:textId="77777777" w:rsidTr="00AD053A">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tcPr>
          <w:p w14:paraId="37CC6C03" w14:textId="77777777" w:rsidR="0024241A" w:rsidRPr="00491B46" w:rsidRDefault="00AD053A" w:rsidP="0024241A">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 pasillo de comunicación</w:t>
            </w:r>
          </w:p>
        </w:tc>
        <w:tc>
          <w:tcPr>
            <w:tcW w:w="1780" w:type="dxa"/>
            <w:tcBorders>
              <w:top w:val="nil"/>
              <w:left w:val="nil"/>
              <w:bottom w:val="single" w:sz="4" w:space="0" w:color="auto"/>
              <w:right w:val="single" w:sz="4" w:space="0" w:color="auto"/>
            </w:tcBorders>
            <w:shd w:val="clear" w:color="auto" w:fill="auto"/>
            <w:noWrap/>
            <w:vAlign w:val="center"/>
          </w:tcPr>
          <w:p w14:paraId="38587320" w14:textId="77777777" w:rsidR="0024241A" w:rsidRDefault="002424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761,60</w:t>
            </w:r>
          </w:p>
        </w:tc>
        <w:tc>
          <w:tcPr>
            <w:tcW w:w="1276" w:type="dxa"/>
            <w:tcBorders>
              <w:top w:val="nil"/>
              <w:left w:val="nil"/>
              <w:bottom w:val="single" w:sz="4" w:space="0" w:color="auto"/>
              <w:right w:val="single" w:sz="4" w:space="0" w:color="auto"/>
            </w:tcBorders>
            <w:shd w:val="clear" w:color="auto" w:fill="auto"/>
            <w:noWrap/>
            <w:vAlign w:val="center"/>
          </w:tcPr>
          <w:p w14:paraId="344569C5" w14:textId="77777777" w:rsidR="0024241A" w:rsidRDefault="002424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872,80</w:t>
            </w:r>
          </w:p>
        </w:tc>
        <w:tc>
          <w:tcPr>
            <w:tcW w:w="717" w:type="dxa"/>
            <w:tcBorders>
              <w:top w:val="nil"/>
              <w:left w:val="nil"/>
              <w:bottom w:val="single" w:sz="4" w:space="0" w:color="auto"/>
              <w:right w:val="single" w:sz="4" w:space="0" w:color="auto"/>
            </w:tcBorders>
            <w:vAlign w:val="center"/>
          </w:tcPr>
          <w:p w14:paraId="65F7678E" w14:textId="77777777" w:rsidR="0024241A" w:rsidRPr="0063549E" w:rsidRDefault="0024241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63549E" w:rsidRPr="00491B46" w14:paraId="4C667B03" w14:textId="77777777" w:rsidTr="00AD053A">
        <w:trPr>
          <w:trHeight w:val="324"/>
        </w:trPr>
        <w:tc>
          <w:tcPr>
            <w:tcW w:w="57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9F0AA1" w14:textId="77777777" w:rsidR="0063549E" w:rsidRPr="00491B46" w:rsidRDefault="0063549E" w:rsidP="00962FCB">
            <w:pPr>
              <w:suppressAutoHyphens w:val="0"/>
              <w:rPr>
                <w:rFonts w:ascii="Helvetica" w:hAnsi="Helvetica" w:cs="Calibri"/>
                <w:b/>
                <w:bCs/>
                <w:color w:val="000000"/>
                <w:sz w:val="18"/>
                <w:szCs w:val="18"/>
                <w:lang w:val="es-ES" w:eastAsia="es-ES"/>
              </w:rPr>
            </w:pPr>
            <w:r w:rsidRPr="00491B46">
              <w:rPr>
                <w:rFonts w:ascii="Helvetica" w:hAnsi="Helvetica" w:cs="Calibri"/>
                <w:b/>
                <w:bCs/>
                <w:color w:val="000000"/>
                <w:sz w:val="18"/>
                <w:szCs w:val="18"/>
                <w:lang w:val="es-ES" w:eastAsia="es-ES"/>
              </w:rPr>
              <w:t>ÁREA RESIDENCIAL</w:t>
            </w:r>
          </w:p>
        </w:tc>
        <w:tc>
          <w:tcPr>
            <w:tcW w:w="1780" w:type="dxa"/>
            <w:tcBorders>
              <w:top w:val="single" w:sz="4" w:space="0" w:color="auto"/>
              <w:left w:val="nil"/>
              <w:bottom w:val="single" w:sz="4" w:space="0" w:color="auto"/>
              <w:right w:val="nil"/>
            </w:tcBorders>
            <w:shd w:val="clear" w:color="000000" w:fill="BFBFBF"/>
            <w:noWrap/>
            <w:vAlign w:val="center"/>
            <w:hideMark/>
          </w:tcPr>
          <w:p w14:paraId="3F677391" w14:textId="77777777" w:rsidR="0063549E" w:rsidRPr="00491B46" w:rsidRDefault="00AD053A" w:rsidP="00AD053A">
            <w:pPr>
              <w:suppressAutoHyphens w:val="0"/>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3832</w:t>
            </w:r>
            <w:r w:rsidR="0063549E" w:rsidRPr="00491B46">
              <w:rPr>
                <w:rFonts w:ascii="Helvetica" w:hAnsi="Helvetica" w:cs="Calibri"/>
                <w:b/>
                <w:bCs/>
                <w:color w:val="000000"/>
                <w:sz w:val="18"/>
                <w:szCs w:val="18"/>
                <w:lang w:val="es-ES" w:eastAsia="es-ES"/>
              </w:rPr>
              <w:t>,</w:t>
            </w:r>
            <w:r>
              <w:rPr>
                <w:rFonts w:ascii="Helvetica" w:hAnsi="Helvetica" w:cs="Calibri"/>
                <w:b/>
                <w:bCs/>
                <w:color w:val="000000"/>
                <w:sz w:val="18"/>
                <w:szCs w:val="18"/>
                <w:lang w:val="es-ES" w:eastAsia="es-ES"/>
              </w:rPr>
              <w:t>40</w:t>
            </w:r>
          </w:p>
        </w:tc>
        <w:tc>
          <w:tcPr>
            <w:tcW w:w="1276" w:type="dxa"/>
            <w:tcBorders>
              <w:top w:val="single" w:sz="4" w:space="0" w:color="auto"/>
              <w:left w:val="nil"/>
              <w:bottom w:val="single" w:sz="4" w:space="0" w:color="auto"/>
              <w:right w:val="single" w:sz="4" w:space="0" w:color="auto"/>
            </w:tcBorders>
            <w:shd w:val="clear" w:color="000000" w:fill="BFBFBF"/>
            <w:noWrap/>
            <w:vAlign w:val="center"/>
          </w:tcPr>
          <w:p w14:paraId="7EC95A8A" w14:textId="77777777" w:rsidR="0063549E" w:rsidRPr="00AD053A" w:rsidRDefault="00AD053A" w:rsidP="00AD053A">
            <w:pPr>
              <w:suppressAutoHyphens w:val="0"/>
              <w:jc w:val="right"/>
              <w:rPr>
                <w:rFonts w:ascii="Helvetica" w:hAnsi="Helvetica" w:cs="Calibri"/>
                <w:color w:val="000000"/>
                <w:sz w:val="18"/>
                <w:szCs w:val="18"/>
                <w:lang w:val="es-ES" w:eastAsia="es-ES"/>
              </w:rPr>
            </w:pPr>
            <w:r w:rsidRPr="00AD053A">
              <w:rPr>
                <w:rFonts w:ascii="Helvetica" w:hAnsi="Helvetica" w:cs="Calibri"/>
                <w:color w:val="000000"/>
                <w:sz w:val="18"/>
                <w:szCs w:val="18"/>
                <w:lang w:val="es-ES" w:eastAsia="es-ES"/>
              </w:rPr>
              <w:t>4247,20</w:t>
            </w:r>
          </w:p>
        </w:tc>
        <w:tc>
          <w:tcPr>
            <w:tcW w:w="717" w:type="dxa"/>
            <w:tcBorders>
              <w:top w:val="single" w:sz="4" w:space="0" w:color="auto"/>
              <w:left w:val="nil"/>
              <w:bottom w:val="single" w:sz="4" w:space="0" w:color="auto"/>
              <w:right w:val="single" w:sz="4" w:space="0" w:color="auto"/>
            </w:tcBorders>
            <w:shd w:val="clear" w:color="000000" w:fill="BFBFBF"/>
            <w:vAlign w:val="center"/>
          </w:tcPr>
          <w:p w14:paraId="0DA34A4F" w14:textId="77777777" w:rsidR="0063549E" w:rsidRPr="0063549E" w:rsidRDefault="0024241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63549E" w:rsidRPr="00491B46" w14:paraId="424CE624" w14:textId="77777777" w:rsidTr="00AD053A">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9F26B" w14:textId="77777777" w:rsidR="0063549E" w:rsidRPr="00491B46" w:rsidRDefault="00AD053A" w:rsidP="00B70D9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aparcamiento privado</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51259B8E" w14:textId="77777777" w:rsidR="0063549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3804,50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CD88A1" w14:textId="77777777" w:rsidR="0063549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4186,80</w:t>
            </w:r>
          </w:p>
        </w:tc>
        <w:tc>
          <w:tcPr>
            <w:tcW w:w="717" w:type="dxa"/>
            <w:tcBorders>
              <w:top w:val="single" w:sz="4" w:space="0" w:color="auto"/>
              <w:left w:val="nil"/>
              <w:bottom w:val="single" w:sz="4" w:space="0" w:color="auto"/>
              <w:right w:val="single" w:sz="4" w:space="0" w:color="auto"/>
            </w:tcBorders>
            <w:vAlign w:val="center"/>
          </w:tcPr>
          <w:p w14:paraId="29FF4D80" w14:textId="77777777" w:rsidR="0063549E" w:rsidRPr="0063549E" w:rsidRDefault="0024241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AD053A" w:rsidRPr="00491B46" w14:paraId="22C33783" w14:textId="77777777" w:rsidTr="00AD053A">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5C73A" w14:textId="77777777" w:rsidR="00AD053A" w:rsidRPr="00491B46" w:rsidRDefault="00AD053A" w:rsidP="00AD053A">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núcleo de comunicación 1</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1358AEE0" w14:textId="77777777" w:rsidR="00AD053A"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17,20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3980B2" w14:textId="77777777" w:rsidR="00AD053A"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34,30</w:t>
            </w:r>
          </w:p>
        </w:tc>
        <w:tc>
          <w:tcPr>
            <w:tcW w:w="717" w:type="dxa"/>
            <w:tcBorders>
              <w:top w:val="single" w:sz="4" w:space="0" w:color="auto"/>
              <w:left w:val="nil"/>
              <w:bottom w:val="single" w:sz="4" w:space="0" w:color="auto"/>
              <w:right w:val="single" w:sz="4" w:space="0" w:color="auto"/>
            </w:tcBorders>
            <w:vAlign w:val="center"/>
          </w:tcPr>
          <w:p w14:paraId="550B04C7" w14:textId="77777777" w:rsidR="00AD053A" w:rsidRPr="0063549E" w:rsidRDefault="00AD053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AD053A" w:rsidRPr="00491B46" w14:paraId="0D57374B" w14:textId="77777777" w:rsidTr="00AD053A">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561AD" w14:textId="77777777" w:rsidR="00AD053A" w:rsidRPr="00491B46" w:rsidRDefault="00AD053A" w:rsidP="00B70D9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núcleo de comunicación 2</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38F0EF75" w14:textId="77777777" w:rsidR="00AD053A"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10,70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1F2B88" w14:textId="77777777" w:rsidR="00AD053A"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26,10</w:t>
            </w:r>
          </w:p>
        </w:tc>
        <w:tc>
          <w:tcPr>
            <w:tcW w:w="717" w:type="dxa"/>
            <w:tcBorders>
              <w:top w:val="single" w:sz="4" w:space="0" w:color="auto"/>
              <w:left w:val="nil"/>
              <w:bottom w:val="single" w:sz="4" w:space="0" w:color="auto"/>
              <w:right w:val="single" w:sz="4" w:space="0" w:color="auto"/>
            </w:tcBorders>
            <w:vAlign w:val="center"/>
          </w:tcPr>
          <w:p w14:paraId="5CD5B395" w14:textId="77777777" w:rsidR="00AD053A" w:rsidRPr="0063549E" w:rsidRDefault="00AD053A" w:rsidP="00AD053A">
            <w:pPr>
              <w:suppressAutoHyphens w:val="0"/>
              <w:jc w:val="right"/>
              <w:rPr>
                <w:rFonts w:ascii="Helvetica Light" w:hAnsi="Helvetica Light" w:cs="Calibri"/>
                <w:color w:val="000000"/>
                <w:sz w:val="18"/>
                <w:szCs w:val="18"/>
                <w:lang w:val="es-ES" w:eastAsia="es-ES"/>
              </w:rPr>
            </w:pPr>
            <w:r w:rsidRPr="0063549E">
              <w:rPr>
                <w:rFonts w:ascii="Helvetica Light" w:hAnsi="Helvetica Light" w:cs="Calibri"/>
                <w:color w:val="000000"/>
                <w:sz w:val="18"/>
                <w:szCs w:val="18"/>
                <w:lang w:val="es-ES" w:eastAsia="es-ES"/>
              </w:rPr>
              <w:t>m</w:t>
            </w:r>
            <w:r w:rsidRPr="0024241A">
              <w:rPr>
                <w:rFonts w:ascii="Helvetica Light" w:hAnsi="Helvetica Light" w:cs="Calibri"/>
                <w:color w:val="000000"/>
                <w:sz w:val="18"/>
                <w:szCs w:val="18"/>
                <w:vertAlign w:val="superscript"/>
                <w:lang w:val="es-ES" w:eastAsia="es-ES"/>
              </w:rPr>
              <w:t>2</w:t>
            </w:r>
          </w:p>
        </w:tc>
      </w:tr>
      <w:tr w:rsidR="0063549E" w:rsidRPr="00491B46" w14:paraId="7EF038B2" w14:textId="77777777" w:rsidTr="00AD053A">
        <w:trPr>
          <w:trHeight w:val="324"/>
        </w:trPr>
        <w:tc>
          <w:tcPr>
            <w:tcW w:w="5728" w:type="dxa"/>
            <w:tcBorders>
              <w:top w:val="nil"/>
              <w:left w:val="single" w:sz="4" w:space="0" w:color="auto"/>
              <w:bottom w:val="single" w:sz="4" w:space="0" w:color="auto"/>
              <w:right w:val="single" w:sz="4" w:space="0" w:color="auto"/>
            </w:tcBorders>
            <w:shd w:val="clear" w:color="000000" w:fill="000000"/>
            <w:noWrap/>
            <w:vAlign w:val="center"/>
            <w:hideMark/>
          </w:tcPr>
          <w:p w14:paraId="65F0FBC1" w14:textId="77777777" w:rsidR="0063549E" w:rsidRPr="0024241A" w:rsidRDefault="0063549E" w:rsidP="00962FCB">
            <w:pPr>
              <w:suppressAutoHyphens w:val="0"/>
              <w:rPr>
                <w:rFonts w:ascii="Helvetica Light" w:hAnsi="Helvetica Light" w:cs="Calibri"/>
                <w:color w:val="FFFFFF" w:themeColor="background1"/>
                <w:sz w:val="18"/>
                <w:szCs w:val="18"/>
                <w:lang w:val="es-ES" w:eastAsia="es-ES"/>
              </w:rPr>
            </w:pPr>
            <w:r w:rsidRPr="0024241A">
              <w:rPr>
                <w:rFonts w:ascii="Helvetica Light" w:hAnsi="Helvetica Light" w:cs="Calibri"/>
                <w:color w:val="FFFFFF" w:themeColor="background1"/>
                <w:sz w:val="18"/>
                <w:szCs w:val="18"/>
                <w:lang w:val="es-ES" w:eastAsia="es-ES"/>
              </w:rPr>
              <w:t>TOTAL PLANTA SÓTANO</w:t>
            </w:r>
          </w:p>
        </w:tc>
        <w:tc>
          <w:tcPr>
            <w:tcW w:w="1780" w:type="dxa"/>
            <w:tcBorders>
              <w:top w:val="nil"/>
              <w:left w:val="nil"/>
              <w:bottom w:val="single" w:sz="4" w:space="0" w:color="auto"/>
              <w:right w:val="nil"/>
            </w:tcBorders>
            <w:shd w:val="clear" w:color="000000" w:fill="000000"/>
            <w:noWrap/>
            <w:vAlign w:val="center"/>
            <w:hideMark/>
          </w:tcPr>
          <w:p w14:paraId="68F70E33" w14:textId="77777777" w:rsidR="0063549E" w:rsidRPr="0024241A" w:rsidRDefault="00AD053A" w:rsidP="00AD053A">
            <w:pPr>
              <w:suppressAutoHyphens w:val="0"/>
              <w:jc w:val="right"/>
              <w:rPr>
                <w:rFonts w:ascii="Helvetica Light" w:hAnsi="Helvetica Light" w:cs="Calibri"/>
                <w:color w:val="FFFFFF" w:themeColor="background1"/>
                <w:sz w:val="18"/>
                <w:szCs w:val="18"/>
                <w:lang w:val="es-ES" w:eastAsia="es-ES"/>
              </w:rPr>
            </w:pPr>
            <w:r>
              <w:rPr>
                <w:rFonts w:ascii="Helvetica Light" w:hAnsi="Helvetica Light" w:cs="Calibri"/>
                <w:color w:val="FFFFFF" w:themeColor="background1"/>
                <w:sz w:val="18"/>
                <w:szCs w:val="18"/>
                <w:lang w:val="es-ES" w:eastAsia="es-ES"/>
              </w:rPr>
              <w:t>5459,60</w:t>
            </w:r>
          </w:p>
        </w:tc>
        <w:tc>
          <w:tcPr>
            <w:tcW w:w="1276" w:type="dxa"/>
            <w:tcBorders>
              <w:top w:val="nil"/>
              <w:left w:val="nil"/>
              <w:bottom w:val="single" w:sz="4" w:space="0" w:color="auto"/>
              <w:right w:val="single" w:sz="4" w:space="0" w:color="auto"/>
            </w:tcBorders>
            <w:shd w:val="clear" w:color="000000" w:fill="000000"/>
            <w:noWrap/>
            <w:vAlign w:val="center"/>
          </w:tcPr>
          <w:p w14:paraId="68E8BABA" w14:textId="77777777" w:rsidR="0063549E" w:rsidRPr="0024241A" w:rsidRDefault="00AD053A" w:rsidP="00AD053A">
            <w:pPr>
              <w:suppressAutoHyphens w:val="0"/>
              <w:jc w:val="right"/>
              <w:rPr>
                <w:rFonts w:ascii="Helvetica Light" w:hAnsi="Helvetica Light" w:cs="Calibri"/>
                <w:color w:val="FFFFFF" w:themeColor="background1"/>
                <w:sz w:val="18"/>
                <w:szCs w:val="18"/>
                <w:lang w:val="es-ES" w:eastAsia="es-ES"/>
              </w:rPr>
            </w:pPr>
            <w:r>
              <w:rPr>
                <w:rFonts w:ascii="Helvetica Light" w:hAnsi="Helvetica Light" w:cs="Calibri"/>
                <w:color w:val="FFFFFF" w:themeColor="background1"/>
                <w:sz w:val="18"/>
                <w:szCs w:val="18"/>
                <w:lang w:val="es-ES" w:eastAsia="es-ES"/>
              </w:rPr>
              <w:t>6106,70</w:t>
            </w:r>
          </w:p>
        </w:tc>
        <w:tc>
          <w:tcPr>
            <w:tcW w:w="717" w:type="dxa"/>
            <w:tcBorders>
              <w:top w:val="nil"/>
              <w:left w:val="nil"/>
              <w:bottom w:val="single" w:sz="4" w:space="0" w:color="auto"/>
              <w:right w:val="single" w:sz="4" w:space="0" w:color="auto"/>
            </w:tcBorders>
            <w:shd w:val="clear" w:color="000000" w:fill="000000"/>
            <w:vAlign w:val="center"/>
          </w:tcPr>
          <w:p w14:paraId="4350699B" w14:textId="77777777" w:rsidR="0063549E" w:rsidRPr="0024241A" w:rsidRDefault="0024241A" w:rsidP="00AD053A">
            <w:pPr>
              <w:suppressAutoHyphens w:val="0"/>
              <w:jc w:val="right"/>
              <w:rPr>
                <w:rFonts w:ascii="Helvetica Light" w:hAnsi="Helvetica Light" w:cs="Calibri"/>
                <w:color w:val="FFFFFF" w:themeColor="background1"/>
                <w:sz w:val="18"/>
                <w:szCs w:val="18"/>
                <w:lang w:val="es-ES" w:eastAsia="es-ES"/>
              </w:rPr>
            </w:pPr>
            <w:r w:rsidRPr="0024241A">
              <w:rPr>
                <w:rFonts w:ascii="Helvetica Light" w:hAnsi="Helvetica Light" w:cs="Calibri"/>
                <w:color w:val="FFFFFF" w:themeColor="background1"/>
                <w:sz w:val="18"/>
                <w:szCs w:val="18"/>
                <w:lang w:val="es-ES" w:eastAsia="es-ES"/>
              </w:rPr>
              <w:t>m</w:t>
            </w:r>
            <w:r w:rsidRPr="0024241A">
              <w:rPr>
                <w:rFonts w:ascii="Helvetica Light" w:hAnsi="Helvetica Light" w:cs="Calibri"/>
                <w:color w:val="FFFFFF" w:themeColor="background1"/>
                <w:sz w:val="18"/>
                <w:szCs w:val="18"/>
                <w:vertAlign w:val="superscript"/>
                <w:lang w:val="es-ES" w:eastAsia="es-ES"/>
              </w:rPr>
              <w:t>2</w:t>
            </w:r>
          </w:p>
        </w:tc>
      </w:tr>
    </w:tbl>
    <w:p w14:paraId="60BBF940" w14:textId="77777777" w:rsidR="00B70D9F" w:rsidRDefault="00B70D9F" w:rsidP="00491B46">
      <w:pPr>
        <w:tabs>
          <w:tab w:val="left" w:pos="30"/>
          <w:tab w:val="left" w:pos="739"/>
          <w:tab w:val="left" w:pos="1164"/>
          <w:tab w:val="left" w:pos="1731"/>
        </w:tabs>
        <w:spacing w:line="360" w:lineRule="auto"/>
        <w:ind w:right="117"/>
        <w:jc w:val="both"/>
        <w:rPr>
          <w:rFonts w:ascii="Helvetica Light" w:eastAsia="Courier New" w:hAnsi="Helvetica Light" w:cs="Courier New"/>
          <w:sz w:val="18"/>
          <w:szCs w:val="18"/>
        </w:rPr>
      </w:pPr>
    </w:p>
    <w:p w14:paraId="2655FE5E" w14:textId="77777777" w:rsidR="00B00F20" w:rsidRPr="00491B46" w:rsidRDefault="00B00F20" w:rsidP="00491B46">
      <w:pPr>
        <w:tabs>
          <w:tab w:val="left" w:pos="30"/>
          <w:tab w:val="left" w:pos="739"/>
          <w:tab w:val="left" w:pos="1164"/>
          <w:tab w:val="left" w:pos="1731"/>
        </w:tabs>
        <w:spacing w:line="360" w:lineRule="auto"/>
        <w:ind w:right="117"/>
        <w:jc w:val="both"/>
        <w:rPr>
          <w:rFonts w:ascii="Helvetica Light" w:eastAsia="Courier New" w:hAnsi="Helvetica Light" w:cs="Courier New"/>
          <w:sz w:val="18"/>
          <w:szCs w:val="18"/>
        </w:rPr>
      </w:pPr>
    </w:p>
    <w:tbl>
      <w:tblPr>
        <w:tblW w:w="9501" w:type="dxa"/>
        <w:tblInd w:w="75" w:type="dxa"/>
        <w:tblCellMar>
          <w:left w:w="70" w:type="dxa"/>
          <w:right w:w="70" w:type="dxa"/>
        </w:tblCellMar>
        <w:tblLook w:val="04A0" w:firstRow="1" w:lastRow="0" w:firstColumn="1" w:lastColumn="0" w:noHBand="0" w:noVBand="1"/>
      </w:tblPr>
      <w:tblGrid>
        <w:gridCol w:w="5728"/>
        <w:gridCol w:w="1638"/>
        <w:gridCol w:w="1418"/>
        <w:gridCol w:w="717"/>
      </w:tblGrid>
      <w:tr w:rsidR="009A3A3E" w:rsidRPr="00491B46" w14:paraId="096C3483" w14:textId="77777777" w:rsidTr="0071375B">
        <w:trPr>
          <w:trHeight w:val="324"/>
        </w:trPr>
        <w:tc>
          <w:tcPr>
            <w:tcW w:w="9501" w:type="dxa"/>
            <w:gridSpan w:val="4"/>
            <w:tcBorders>
              <w:top w:val="single" w:sz="4" w:space="0" w:color="auto"/>
              <w:left w:val="single" w:sz="4" w:space="0" w:color="auto"/>
              <w:bottom w:val="single" w:sz="4" w:space="0" w:color="auto"/>
              <w:right w:val="single" w:sz="4" w:space="0" w:color="000000"/>
            </w:tcBorders>
            <w:shd w:val="clear" w:color="000000" w:fill="auto"/>
            <w:noWrap/>
            <w:vAlign w:val="center"/>
            <w:hideMark/>
          </w:tcPr>
          <w:p w14:paraId="4C0C2820" w14:textId="77777777" w:rsidR="009A3A3E" w:rsidRPr="00491B46" w:rsidRDefault="009A3A3E" w:rsidP="00415B32">
            <w:pPr>
              <w:suppressAutoHyphens w:val="0"/>
              <w:rPr>
                <w:rFonts w:ascii="Helvetica Light" w:hAnsi="Helvetica Light" w:cs="Calibri"/>
                <w:sz w:val="18"/>
                <w:szCs w:val="18"/>
                <w:lang w:val="es-ES" w:eastAsia="es-ES"/>
              </w:rPr>
            </w:pPr>
            <w:r w:rsidRPr="00491B46">
              <w:rPr>
                <w:rFonts w:ascii="Helvetica Light" w:hAnsi="Helvetica Light" w:cs="Calibri"/>
                <w:sz w:val="18"/>
                <w:szCs w:val="18"/>
                <w:lang w:val="es-ES" w:eastAsia="es-ES"/>
              </w:rPr>
              <w:t>PLANTA BAJA</w:t>
            </w:r>
          </w:p>
        </w:tc>
      </w:tr>
      <w:tr w:rsidR="009A3A3E" w:rsidRPr="00491B46" w14:paraId="3B540161" w14:textId="77777777" w:rsidTr="009A3A3E">
        <w:trPr>
          <w:trHeight w:val="288"/>
        </w:trPr>
        <w:tc>
          <w:tcPr>
            <w:tcW w:w="5728" w:type="dxa"/>
            <w:tcBorders>
              <w:top w:val="nil"/>
              <w:left w:val="single" w:sz="4" w:space="0" w:color="auto"/>
              <w:bottom w:val="single" w:sz="4" w:space="0" w:color="auto"/>
              <w:right w:val="single" w:sz="4" w:space="0" w:color="auto"/>
            </w:tcBorders>
            <w:shd w:val="clear" w:color="000000" w:fill="D9D9D9"/>
            <w:noWrap/>
            <w:vAlign w:val="center"/>
            <w:hideMark/>
          </w:tcPr>
          <w:p w14:paraId="172733C0" w14:textId="77777777" w:rsidR="009A3A3E" w:rsidRPr="00491B46" w:rsidRDefault="009A3A3E" w:rsidP="00415B32">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USO</w:t>
            </w:r>
          </w:p>
        </w:tc>
        <w:tc>
          <w:tcPr>
            <w:tcW w:w="1638" w:type="dxa"/>
            <w:tcBorders>
              <w:top w:val="single" w:sz="4" w:space="0" w:color="auto"/>
              <w:left w:val="nil"/>
              <w:bottom w:val="single" w:sz="4" w:space="0" w:color="auto"/>
              <w:right w:val="single" w:sz="4" w:space="0" w:color="000000"/>
            </w:tcBorders>
            <w:shd w:val="clear" w:color="000000" w:fill="D9D9D9"/>
            <w:noWrap/>
            <w:vAlign w:val="center"/>
            <w:hideMark/>
          </w:tcPr>
          <w:p w14:paraId="55F8FC07" w14:textId="77777777" w:rsidR="009A3A3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ÚTIL</w:t>
            </w:r>
          </w:p>
        </w:tc>
        <w:tc>
          <w:tcPr>
            <w:tcW w:w="1418" w:type="dxa"/>
            <w:tcBorders>
              <w:top w:val="single" w:sz="4" w:space="0" w:color="auto"/>
              <w:left w:val="nil"/>
              <w:bottom w:val="single" w:sz="4" w:space="0" w:color="auto"/>
              <w:right w:val="single" w:sz="4" w:space="0" w:color="000000"/>
            </w:tcBorders>
            <w:shd w:val="clear" w:color="000000" w:fill="D9D9D9"/>
            <w:vAlign w:val="center"/>
          </w:tcPr>
          <w:p w14:paraId="4BE989FC" w14:textId="77777777" w:rsidR="009A3A3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CONSTRUIDO</w:t>
            </w:r>
          </w:p>
        </w:tc>
        <w:tc>
          <w:tcPr>
            <w:tcW w:w="717" w:type="dxa"/>
            <w:tcBorders>
              <w:top w:val="single" w:sz="4" w:space="0" w:color="auto"/>
              <w:left w:val="nil"/>
              <w:bottom w:val="single" w:sz="4" w:space="0" w:color="auto"/>
              <w:right w:val="single" w:sz="4" w:space="0" w:color="000000"/>
            </w:tcBorders>
            <w:shd w:val="clear" w:color="000000" w:fill="D9D9D9"/>
          </w:tcPr>
          <w:p w14:paraId="595F6289"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p>
        </w:tc>
      </w:tr>
      <w:tr w:rsidR="009A3A3E" w:rsidRPr="00491B46" w14:paraId="5DAC9439" w14:textId="77777777" w:rsidTr="009A3A3E">
        <w:trPr>
          <w:trHeight w:val="324"/>
        </w:trPr>
        <w:tc>
          <w:tcPr>
            <w:tcW w:w="5728" w:type="dxa"/>
            <w:tcBorders>
              <w:top w:val="nil"/>
              <w:left w:val="single" w:sz="4" w:space="0" w:color="auto"/>
              <w:bottom w:val="single" w:sz="4" w:space="0" w:color="auto"/>
              <w:right w:val="single" w:sz="4" w:space="0" w:color="auto"/>
            </w:tcBorders>
            <w:shd w:val="clear" w:color="000000" w:fill="D9D9D9"/>
            <w:noWrap/>
            <w:vAlign w:val="center"/>
            <w:hideMark/>
          </w:tcPr>
          <w:p w14:paraId="20C5B763" w14:textId="77777777" w:rsidR="009A3A3E" w:rsidRPr="00491B46" w:rsidRDefault="009A3A3E" w:rsidP="00415B32">
            <w:pPr>
              <w:suppressAutoHyphens w:val="0"/>
              <w:rPr>
                <w:rFonts w:ascii="Helvetica" w:hAnsi="Helvetica" w:cs="Calibri"/>
                <w:b/>
                <w:bCs/>
                <w:color w:val="000000"/>
                <w:sz w:val="18"/>
                <w:szCs w:val="18"/>
                <w:lang w:val="es-ES" w:eastAsia="es-ES"/>
              </w:rPr>
            </w:pPr>
            <w:r w:rsidRPr="00491B46">
              <w:rPr>
                <w:rFonts w:ascii="Helvetica" w:hAnsi="Helvetica" w:cs="Calibri"/>
                <w:b/>
                <w:bCs/>
                <w:color w:val="000000"/>
                <w:sz w:val="18"/>
                <w:szCs w:val="18"/>
                <w:lang w:val="es-ES" w:eastAsia="es-ES"/>
              </w:rPr>
              <w:t>ÁREA DEPORTIVA</w:t>
            </w:r>
          </w:p>
        </w:tc>
        <w:tc>
          <w:tcPr>
            <w:tcW w:w="1638" w:type="dxa"/>
            <w:tcBorders>
              <w:top w:val="nil"/>
              <w:left w:val="nil"/>
              <w:bottom w:val="single" w:sz="4" w:space="0" w:color="auto"/>
              <w:right w:val="single" w:sz="4" w:space="0" w:color="auto"/>
            </w:tcBorders>
            <w:shd w:val="clear" w:color="000000" w:fill="BFBFBF"/>
            <w:noWrap/>
            <w:vAlign w:val="center"/>
            <w:hideMark/>
          </w:tcPr>
          <w:p w14:paraId="5C191FF0" w14:textId="77777777" w:rsidR="009A3A3E" w:rsidRPr="00BF6D1A" w:rsidRDefault="00BF6D1A" w:rsidP="00AD053A">
            <w:pPr>
              <w:suppressAutoHyphens w:val="0"/>
              <w:jc w:val="right"/>
              <w:rPr>
                <w:rFonts w:ascii="Helvetica" w:hAnsi="Helvetica" w:cs="Calibri"/>
                <w:color w:val="000000"/>
                <w:sz w:val="18"/>
                <w:szCs w:val="18"/>
                <w:lang w:val="es-ES" w:eastAsia="es-ES"/>
              </w:rPr>
            </w:pPr>
            <w:r w:rsidRPr="00BF6D1A">
              <w:rPr>
                <w:rFonts w:ascii="Helvetica" w:hAnsi="Helvetica" w:cs="Calibri"/>
                <w:color w:val="000000"/>
                <w:sz w:val="18"/>
                <w:szCs w:val="18"/>
                <w:lang w:val="es-ES" w:eastAsia="es-ES"/>
              </w:rPr>
              <w:t>1497,50</w:t>
            </w:r>
          </w:p>
        </w:tc>
        <w:tc>
          <w:tcPr>
            <w:tcW w:w="1418" w:type="dxa"/>
            <w:tcBorders>
              <w:top w:val="nil"/>
              <w:left w:val="nil"/>
              <w:bottom w:val="single" w:sz="4" w:space="0" w:color="auto"/>
              <w:right w:val="single" w:sz="4" w:space="0" w:color="auto"/>
            </w:tcBorders>
            <w:shd w:val="clear" w:color="000000" w:fill="BFBFBF"/>
            <w:vAlign w:val="center"/>
          </w:tcPr>
          <w:p w14:paraId="4AEB2542" w14:textId="77777777" w:rsidR="009A3A3E" w:rsidRPr="00BF6D1A" w:rsidRDefault="00BF6D1A" w:rsidP="00AD053A">
            <w:pPr>
              <w:suppressAutoHyphens w:val="0"/>
              <w:jc w:val="right"/>
              <w:rPr>
                <w:rFonts w:ascii="Helvetica" w:hAnsi="Helvetica" w:cs="Calibri"/>
                <w:color w:val="000000"/>
                <w:sz w:val="18"/>
                <w:szCs w:val="18"/>
                <w:lang w:val="es-ES" w:eastAsia="es-ES"/>
              </w:rPr>
            </w:pPr>
            <w:r w:rsidRPr="00BF6D1A">
              <w:rPr>
                <w:rFonts w:ascii="Helvetica" w:hAnsi="Helvetica" w:cs="Calibri"/>
                <w:color w:val="000000"/>
                <w:sz w:val="18"/>
                <w:szCs w:val="18"/>
                <w:lang w:val="es-ES" w:eastAsia="es-ES"/>
              </w:rPr>
              <w:t>1682,50</w:t>
            </w:r>
          </w:p>
        </w:tc>
        <w:tc>
          <w:tcPr>
            <w:tcW w:w="717" w:type="dxa"/>
            <w:tcBorders>
              <w:top w:val="nil"/>
              <w:left w:val="nil"/>
              <w:bottom w:val="single" w:sz="4" w:space="0" w:color="auto"/>
              <w:right w:val="single" w:sz="4" w:space="0" w:color="auto"/>
            </w:tcBorders>
            <w:shd w:val="clear" w:color="000000" w:fill="BFBFBF"/>
          </w:tcPr>
          <w:p w14:paraId="3A014478"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1CFC65AF"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tcPr>
          <w:p w14:paraId="40BF2660" w14:textId="77777777" w:rsidR="009A3A3E" w:rsidRPr="00491B46" w:rsidRDefault="009A3A3E" w:rsidP="00415B32">
            <w:pPr>
              <w:suppressAutoHyphens w:val="0"/>
              <w:rPr>
                <w:rFonts w:ascii="Helvetica" w:hAnsi="Helvetica" w:cs="Calibri"/>
                <w:color w:val="000000"/>
                <w:sz w:val="18"/>
                <w:szCs w:val="18"/>
                <w:lang w:val="es-ES" w:eastAsia="es-ES"/>
              </w:rPr>
            </w:pPr>
            <w:r w:rsidRPr="00491B46">
              <w:rPr>
                <w:rFonts w:ascii="Helvetica" w:hAnsi="Helvetica" w:cs="Calibri"/>
                <w:color w:val="000000"/>
                <w:sz w:val="18"/>
                <w:szCs w:val="18"/>
                <w:lang w:val="es-ES" w:eastAsia="es-ES"/>
              </w:rPr>
              <w:t xml:space="preserve">       CAMPO PRINCIPAL</w:t>
            </w:r>
          </w:p>
        </w:tc>
        <w:tc>
          <w:tcPr>
            <w:tcW w:w="1638" w:type="dxa"/>
            <w:tcBorders>
              <w:top w:val="nil"/>
              <w:left w:val="nil"/>
              <w:bottom w:val="single" w:sz="4" w:space="0" w:color="auto"/>
              <w:right w:val="single" w:sz="4" w:space="0" w:color="auto"/>
            </w:tcBorders>
            <w:shd w:val="clear" w:color="auto" w:fill="auto"/>
            <w:noWrap/>
            <w:vAlign w:val="center"/>
          </w:tcPr>
          <w:p w14:paraId="002FF849" w14:textId="77777777" w:rsidR="009A3A3E" w:rsidRPr="00BF6D1A" w:rsidRDefault="00BF6D1A" w:rsidP="00AD053A">
            <w:pPr>
              <w:suppressAutoHyphens w:val="0"/>
              <w:jc w:val="right"/>
              <w:rPr>
                <w:rFonts w:ascii="Helvetica" w:hAnsi="Helvetica" w:cs="Calibri"/>
                <w:color w:val="000000"/>
                <w:sz w:val="18"/>
                <w:szCs w:val="18"/>
                <w:lang w:val="es-ES" w:eastAsia="es-ES"/>
              </w:rPr>
            </w:pPr>
            <w:r w:rsidRPr="00BF6D1A">
              <w:rPr>
                <w:rFonts w:ascii="Helvetica" w:hAnsi="Helvetica" w:cs="Calibri"/>
                <w:color w:val="000000"/>
                <w:sz w:val="18"/>
                <w:szCs w:val="18"/>
                <w:lang w:val="es-ES" w:eastAsia="es-ES"/>
              </w:rPr>
              <w:t>856,90</w:t>
            </w:r>
          </w:p>
        </w:tc>
        <w:tc>
          <w:tcPr>
            <w:tcW w:w="1418" w:type="dxa"/>
            <w:tcBorders>
              <w:top w:val="nil"/>
              <w:left w:val="nil"/>
              <w:bottom w:val="single" w:sz="4" w:space="0" w:color="auto"/>
              <w:right w:val="single" w:sz="4" w:space="0" w:color="auto"/>
            </w:tcBorders>
            <w:shd w:val="clear" w:color="auto" w:fill="auto"/>
            <w:vAlign w:val="center"/>
          </w:tcPr>
          <w:p w14:paraId="4B54BFF7" w14:textId="77777777" w:rsidR="009A3A3E" w:rsidRPr="00BF6D1A" w:rsidRDefault="00BF6D1A" w:rsidP="00AD053A">
            <w:pPr>
              <w:suppressAutoHyphens w:val="0"/>
              <w:jc w:val="right"/>
              <w:rPr>
                <w:rFonts w:ascii="Helvetica" w:hAnsi="Helvetica" w:cs="Calibri"/>
                <w:color w:val="000000"/>
                <w:sz w:val="18"/>
                <w:szCs w:val="18"/>
                <w:lang w:val="es-ES" w:eastAsia="es-ES"/>
              </w:rPr>
            </w:pPr>
            <w:r w:rsidRPr="00BF6D1A">
              <w:rPr>
                <w:rFonts w:ascii="Helvetica" w:hAnsi="Helvetica" w:cs="Calibri"/>
                <w:color w:val="000000"/>
                <w:sz w:val="18"/>
                <w:szCs w:val="18"/>
                <w:lang w:val="es-ES" w:eastAsia="es-ES"/>
              </w:rPr>
              <w:t>929,90</w:t>
            </w:r>
          </w:p>
        </w:tc>
        <w:tc>
          <w:tcPr>
            <w:tcW w:w="717" w:type="dxa"/>
            <w:tcBorders>
              <w:top w:val="nil"/>
              <w:left w:val="nil"/>
              <w:bottom w:val="single" w:sz="4" w:space="0" w:color="auto"/>
              <w:right w:val="single" w:sz="4" w:space="0" w:color="auto"/>
            </w:tcBorders>
          </w:tcPr>
          <w:p w14:paraId="0D555076"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5B584549"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tcPr>
          <w:p w14:paraId="19D5A180" w14:textId="77777777" w:rsidR="009A3A3E" w:rsidRPr="00491B46" w:rsidRDefault="009A3A3E" w:rsidP="00ED7E2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GRADA NORTE</w:t>
            </w:r>
          </w:p>
        </w:tc>
        <w:tc>
          <w:tcPr>
            <w:tcW w:w="1638" w:type="dxa"/>
            <w:tcBorders>
              <w:top w:val="nil"/>
              <w:left w:val="nil"/>
              <w:bottom w:val="single" w:sz="4" w:space="0" w:color="auto"/>
              <w:right w:val="single" w:sz="4" w:space="0" w:color="auto"/>
            </w:tcBorders>
            <w:shd w:val="clear" w:color="auto" w:fill="auto"/>
            <w:noWrap/>
            <w:vAlign w:val="center"/>
          </w:tcPr>
          <w:p w14:paraId="33A16472" w14:textId="77777777" w:rsidR="009A3A3E" w:rsidRPr="00BF6D1A" w:rsidRDefault="009A3A3E" w:rsidP="00AD053A">
            <w:pPr>
              <w:suppressAutoHyphens w:val="0"/>
              <w:jc w:val="right"/>
              <w:rPr>
                <w:rFonts w:ascii="Helvetica" w:hAnsi="Helvetica" w:cs="Calibri"/>
                <w:color w:val="000000"/>
                <w:sz w:val="18"/>
                <w:szCs w:val="18"/>
                <w:lang w:val="es-ES" w:eastAsia="es-ES"/>
              </w:rPr>
            </w:pPr>
            <w:r w:rsidRPr="00BF6D1A">
              <w:rPr>
                <w:rFonts w:ascii="Helvetica" w:hAnsi="Helvetica" w:cs="Calibri"/>
                <w:color w:val="000000"/>
                <w:sz w:val="18"/>
                <w:szCs w:val="18"/>
                <w:lang w:val="es-ES" w:eastAsia="es-ES"/>
              </w:rPr>
              <w:t>249,20</w:t>
            </w:r>
          </w:p>
        </w:tc>
        <w:tc>
          <w:tcPr>
            <w:tcW w:w="1418" w:type="dxa"/>
            <w:tcBorders>
              <w:top w:val="nil"/>
              <w:left w:val="nil"/>
              <w:bottom w:val="single" w:sz="4" w:space="0" w:color="auto"/>
              <w:right w:val="single" w:sz="4" w:space="0" w:color="auto"/>
            </w:tcBorders>
            <w:shd w:val="clear" w:color="auto" w:fill="auto"/>
            <w:noWrap/>
            <w:vAlign w:val="center"/>
          </w:tcPr>
          <w:p w14:paraId="5197450D" w14:textId="77777777" w:rsidR="009A3A3E" w:rsidRPr="00BF6D1A" w:rsidRDefault="00AD053A" w:rsidP="00AD053A">
            <w:pPr>
              <w:suppressAutoHyphens w:val="0"/>
              <w:jc w:val="right"/>
              <w:rPr>
                <w:rFonts w:ascii="Helvetica" w:hAnsi="Helvetica" w:cs="Calibri"/>
                <w:color w:val="000000"/>
                <w:sz w:val="18"/>
                <w:szCs w:val="18"/>
                <w:lang w:val="es-ES" w:eastAsia="es-ES"/>
              </w:rPr>
            </w:pPr>
            <w:r w:rsidRPr="00BF6D1A">
              <w:rPr>
                <w:rFonts w:ascii="Helvetica" w:hAnsi="Helvetica" w:cs="Calibri"/>
                <w:color w:val="000000"/>
                <w:sz w:val="18"/>
                <w:szCs w:val="18"/>
                <w:lang w:val="es-ES" w:eastAsia="es-ES"/>
              </w:rPr>
              <w:t>269,90</w:t>
            </w:r>
          </w:p>
        </w:tc>
        <w:tc>
          <w:tcPr>
            <w:tcW w:w="717" w:type="dxa"/>
            <w:tcBorders>
              <w:top w:val="nil"/>
              <w:left w:val="nil"/>
              <w:bottom w:val="single" w:sz="4" w:space="0" w:color="auto"/>
              <w:right w:val="single" w:sz="4" w:space="0" w:color="auto"/>
            </w:tcBorders>
          </w:tcPr>
          <w:p w14:paraId="3340E32F"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4C11F6F8" w14:textId="77777777" w:rsidTr="009A3A3E">
        <w:trPr>
          <w:trHeight w:val="383"/>
        </w:trPr>
        <w:tc>
          <w:tcPr>
            <w:tcW w:w="5728" w:type="dxa"/>
            <w:tcBorders>
              <w:top w:val="nil"/>
              <w:left w:val="single" w:sz="4" w:space="0" w:color="auto"/>
              <w:bottom w:val="single" w:sz="4" w:space="0" w:color="auto"/>
              <w:right w:val="single" w:sz="4" w:space="0" w:color="auto"/>
            </w:tcBorders>
            <w:shd w:val="clear" w:color="auto" w:fill="auto"/>
            <w:noWrap/>
            <w:vAlign w:val="center"/>
          </w:tcPr>
          <w:p w14:paraId="6466D8BC" w14:textId="77777777" w:rsidR="009A3A3E" w:rsidRPr="00491B46" w:rsidRDefault="009A3A3E" w:rsidP="00ED7E2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aseos públicos (x4)</w:t>
            </w:r>
          </w:p>
        </w:tc>
        <w:tc>
          <w:tcPr>
            <w:tcW w:w="1638" w:type="dxa"/>
            <w:tcBorders>
              <w:top w:val="nil"/>
              <w:left w:val="nil"/>
              <w:bottom w:val="single" w:sz="4" w:space="0" w:color="auto"/>
              <w:right w:val="single" w:sz="4" w:space="0" w:color="auto"/>
            </w:tcBorders>
            <w:shd w:val="clear" w:color="auto" w:fill="auto"/>
            <w:noWrap/>
            <w:vAlign w:val="center"/>
          </w:tcPr>
          <w:p w14:paraId="58958E9E"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36,00</w:t>
            </w:r>
          </w:p>
        </w:tc>
        <w:tc>
          <w:tcPr>
            <w:tcW w:w="1418" w:type="dxa"/>
            <w:tcBorders>
              <w:top w:val="nil"/>
              <w:left w:val="nil"/>
              <w:bottom w:val="single" w:sz="4" w:space="0" w:color="auto"/>
              <w:right w:val="single" w:sz="4" w:space="0" w:color="auto"/>
            </w:tcBorders>
            <w:shd w:val="clear" w:color="auto" w:fill="auto"/>
            <w:noWrap/>
            <w:vAlign w:val="center"/>
          </w:tcPr>
          <w:p w14:paraId="7C8D39EE" w14:textId="77777777" w:rsidR="009A3A3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38,90</w:t>
            </w:r>
          </w:p>
        </w:tc>
        <w:tc>
          <w:tcPr>
            <w:tcW w:w="717" w:type="dxa"/>
            <w:tcBorders>
              <w:top w:val="nil"/>
              <w:left w:val="nil"/>
              <w:bottom w:val="single" w:sz="4" w:space="0" w:color="auto"/>
              <w:right w:val="single" w:sz="4" w:space="0" w:color="auto"/>
            </w:tcBorders>
          </w:tcPr>
          <w:p w14:paraId="50F46D4D"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15E91EAF"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tcPr>
          <w:p w14:paraId="683C5352" w14:textId="77777777" w:rsidR="009A3A3E" w:rsidRPr="00491B46" w:rsidRDefault="009A3A3E" w:rsidP="00ED7E2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espacio para peñas</w:t>
            </w:r>
          </w:p>
        </w:tc>
        <w:tc>
          <w:tcPr>
            <w:tcW w:w="1638" w:type="dxa"/>
            <w:tcBorders>
              <w:top w:val="nil"/>
              <w:left w:val="nil"/>
              <w:bottom w:val="single" w:sz="4" w:space="0" w:color="auto"/>
              <w:right w:val="single" w:sz="4" w:space="0" w:color="auto"/>
            </w:tcBorders>
            <w:shd w:val="clear" w:color="auto" w:fill="auto"/>
            <w:noWrap/>
            <w:vAlign w:val="center"/>
          </w:tcPr>
          <w:p w14:paraId="6D5558B6"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48,00</w:t>
            </w:r>
          </w:p>
        </w:tc>
        <w:tc>
          <w:tcPr>
            <w:tcW w:w="1418" w:type="dxa"/>
            <w:tcBorders>
              <w:top w:val="nil"/>
              <w:left w:val="nil"/>
              <w:bottom w:val="single" w:sz="4" w:space="0" w:color="auto"/>
              <w:right w:val="single" w:sz="4" w:space="0" w:color="auto"/>
            </w:tcBorders>
            <w:shd w:val="clear" w:color="auto" w:fill="auto"/>
            <w:noWrap/>
            <w:vAlign w:val="center"/>
          </w:tcPr>
          <w:p w14:paraId="7E393BD8" w14:textId="77777777" w:rsidR="009A3A3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52,30</w:t>
            </w:r>
          </w:p>
        </w:tc>
        <w:tc>
          <w:tcPr>
            <w:tcW w:w="717" w:type="dxa"/>
            <w:tcBorders>
              <w:top w:val="nil"/>
              <w:left w:val="nil"/>
              <w:bottom w:val="single" w:sz="4" w:space="0" w:color="auto"/>
              <w:right w:val="single" w:sz="4" w:space="0" w:color="auto"/>
            </w:tcBorders>
          </w:tcPr>
          <w:p w14:paraId="74B9C5E0"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420BC820"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tcPr>
          <w:p w14:paraId="2B4AE03D" w14:textId="77777777" w:rsidR="009A3A3E" w:rsidRPr="00491B46" w:rsidRDefault="009A3A3E" w:rsidP="00ED7E2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puntos de venta</w:t>
            </w:r>
          </w:p>
        </w:tc>
        <w:tc>
          <w:tcPr>
            <w:tcW w:w="1638" w:type="dxa"/>
            <w:tcBorders>
              <w:top w:val="nil"/>
              <w:left w:val="nil"/>
              <w:bottom w:val="single" w:sz="4" w:space="0" w:color="auto"/>
              <w:right w:val="single" w:sz="4" w:space="0" w:color="auto"/>
            </w:tcBorders>
            <w:shd w:val="clear" w:color="auto" w:fill="auto"/>
            <w:noWrap/>
            <w:vAlign w:val="center"/>
          </w:tcPr>
          <w:p w14:paraId="728954A1"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57,20</w:t>
            </w:r>
          </w:p>
        </w:tc>
        <w:tc>
          <w:tcPr>
            <w:tcW w:w="1418" w:type="dxa"/>
            <w:tcBorders>
              <w:top w:val="nil"/>
              <w:left w:val="nil"/>
              <w:bottom w:val="single" w:sz="4" w:space="0" w:color="auto"/>
              <w:right w:val="single" w:sz="4" w:space="0" w:color="auto"/>
            </w:tcBorders>
            <w:shd w:val="clear" w:color="auto" w:fill="auto"/>
            <w:noWrap/>
            <w:vAlign w:val="center"/>
          </w:tcPr>
          <w:p w14:paraId="1980A7D7" w14:textId="77777777" w:rsidR="009A3A3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62,00</w:t>
            </w:r>
          </w:p>
        </w:tc>
        <w:tc>
          <w:tcPr>
            <w:tcW w:w="717" w:type="dxa"/>
            <w:tcBorders>
              <w:top w:val="nil"/>
              <w:left w:val="nil"/>
              <w:bottom w:val="single" w:sz="4" w:space="0" w:color="auto"/>
              <w:right w:val="single" w:sz="4" w:space="0" w:color="auto"/>
            </w:tcBorders>
          </w:tcPr>
          <w:p w14:paraId="77B3A69D"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21776DDA"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59094D76" w14:textId="77777777" w:rsidR="009A3A3E" w:rsidRPr="00491B46" w:rsidRDefault="009A3A3E" w:rsidP="00ED7E2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GRADA ESTE</w:t>
            </w:r>
          </w:p>
        </w:tc>
        <w:tc>
          <w:tcPr>
            <w:tcW w:w="1638" w:type="dxa"/>
            <w:tcBorders>
              <w:top w:val="nil"/>
              <w:left w:val="nil"/>
              <w:bottom w:val="single" w:sz="4" w:space="0" w:color="auto"/>
              <w:right w:val="single" w:sz="4" w:space="0" w:color="auto"/>
            </w:tcBorders>
            <w:shd w:val="clear" w:color="auto" w:fill="auto"/>
            <w:noWrap/>
            <w:vAlign w:val="center"/>
            <w:hideMark/>
          </w:tcPr>
          <w:p w14:paraId="54ED9FE7" w14:textId="77777777" w:rsidR="009A3A3E" w:rsidRPr="00BF6D1A" w:rsidRDefault="009A3A3E" w:rsidP="00AD053A">
            <w:pPr>
              <w:suppressAutoHyphens w:val="0"/>
              <w:jc w:val="right"/>
              <w:rPr>
                <w:rFonts w:ascii="Helvetica" w:hAnsi="Helvetica" w:cs="Calibri"/>
                <w:color w:val="000000"/>
                <w:sz w:val="18"/>
                <w:szCs w:val="18"/>
                <w:lang w:val="es-ES" w:eastAsia="es-ES"/>
              </w:rPr>
            </w:pPr>
            <w:r w:rsidRPr="00BF6D1A">
              <w:rPr>
                <w:rFonts w:ascii="Helvetica" w:hAnsi="Helvetica" w:cs="Calibri"/>
                <w:color w:val="000000"/>
                <w:sz w:val="18"/>
                <w:szCs w:val="18"/>
                <w:lang w:val="es-ES" w:eastAsia="es-ES"/>
              </w:rPr>
              <w:t>607,70</w:t>
            </w:r>
          </w:p>
        </w:tc>
        <w:tc>
          <w:tcPr>
            <w:tcW w:w="1418" w:type="dxa"/>
            <w:tcBorders>
              <w:top w:val="nil"/>
              <w:left w:val="nil"/>
              <w:bottom w:val="single" w:sz="4" w:space="0" w:color="auto"/>
              <w:right w:val="single" w:sz="4" w:space="0" w:color="auto"/>
            </w:tcBorders>
            <w:shd w:val="clear" w:color="auto" w:fill="auto"/>
            <w:noWrap/>
            <w:vAlign w:val="center"/>
            <w:hideMark/>
          </w:tcPr>
          <w:p w14:paraId="3B1C3A4F" w14:textId="77777777" w:rsidR="009A3A3E" w:rsidRPr="00BF6D1A" w:rsidRDefault="00BF6D1A" w:rsidP="00AD053A">
            <w:pPr>
              <w:suppressAutoHyphens w:val="0"/>
              <w:jc w:val="right"/>
              <w:rPr>
                <w:rFonts w:ascii="Helvetica" w:hAnsi="Helvetica" w:cs="Calibri"/>
                <w:color w:val="000000"/>
                <w:sz w:val="18"/>
                <w:szCs w:val="18"/>
                <w:lang w:val="es-ES" w:eastAsia="es-ES"/>
              </w:rPr>
            </w:pPr>
            <w:r w:rsidRPr="00BF6D1A">
              <w:rPr>
                <w:rFonts w:ascii="Helvetica" w:hAnsi="Helvetica" w:cs="Calibri"/>
                <w:color w:val="000000"/>
                <w:sz w:val="18"/>
                <w:szCs w:val="18"/>
                <w:lang w:val="es-ES" w:eastAsia="es-ES"/>
              </w:rPr>
              <w:t>660,00</w:t>
            </w:r>
          </w:p>
        </w:tc>
        <w:tc>
          <w:tcPr>
            <w:tcW w:w="717" w:type="dxa"/>
            <w:tcBorders>
              <w:top w:val="nil"/>
              <w:left w:val="nil"/>
              <w:bottom w:val="single" w:sz="4" w:space="0" w:color="auto"/>
              <w:right w:val="single" w:sz="4" w:space="0" w:color="auto"/>
            </w:tcBorders>
          </w:tcPr>
          <w:p w14:paraId="44F5B6ED"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084E198C"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7DBE102B" w14:textId="77777777" w:rsidR="009A3A3E" w:rsidRPr="00491B46" w:rsidRDefault="009A3A3E" w:rsidP="00ED7E2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aseos públicos (x4)</w:t>
            </w:r>
          </w:p>
        </w:tc>
        <w:tc>
          <w:tcPr>
            <w:tcW w:w="1638" w:type="dxa"/>
            <w:tcBorders>
              <w:top w:val="nil"/>
              <w:left w:val="nil"/>
              <w:bottom w:val="single" w:sz="4" w:space="0" w:color="auto"/>
              <w:right w:val="single" w:sz="4" w:space="0" w:color="auto"/>
            </w:tcBorders>
            <w:shd w:val="clear" w:color="auto" w:fill="auto"/>
            <w:noWrap/>
            <w:vAlign w:val="center"/>
            <w:hideMark/>
          </w:tcPr>
          <w:p w14:paraId="7F7F48DD"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36,00</w:t>
            </w:r>
          </w:p>
        </w:tc>
        <w:tc>
          <w:tcPr>
            <w:tcW w:w="1418" w:type="dxa"/>
            <w:tcBorders>
              <w:top w:val="nil"/>
              <w:left w:val="nil"/>
              <w:bottom w:val="single" w:sz="4" w:space="0" w:color="auto"/>
              <w:right w:val="single" w:sz="4" w:space="0" w:color="auto"/>
            </w:tcBorders>
            <w:shd w:val="clear" w:color="auto" w:fill="auto"/>
            <w:noWrap/>
            <w:vAlign w:val="center"/>
            <w:hideMark/>
          </w:tcPr>
          <w:p w14:paraId="511B413E" w14:textId="77777777" w:rsidR="009A3A3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38,90</w:t>
            </w:r>
          </w:p>
        </w:tc>
        <w:tc>
          <w:tcPr>
            <w:tcW w:w="717" w:type="dxa"/>
            <w:tcBorders>
              <w:top w:val="nil"/>
              <w:left w:val="nil"/>
              <w:bottom w:val="single" w:sz="4" w:space="0" w:color="auto"/>
              <w:right w:val="single" w:sz="4" w:space="0" w:color="auto"/>
            </w:tcBorders>
          </w:tcPr>
          <w:p w14:paraId="1DA2C436"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24390033"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3736BFBD" w14:textId="77777777" w:rsidR="009A3A3E" w:rsidRPr="00491B46" w:rsidRDefault="00AD053A" w:rsidP="00ED7E2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espacio para peñas (x2)</w:t>
            </w:r>
          </w:p>
        </w:tc>
        <w:tc>
          <w:tcPr>
            <w:tcW w:w="1638" w:type="dxa"/>
            <w:tcBorders>
              <w:top w:val="nil"/>
              <w:left w:val="nil"/>
              <w:bottom w:val="single" w:sz="4" w:space="0" w:color="auto"/>
              <w:right w:val="single" w:sz="4" w:space="0" w:color="auto"/>
            </w:tcBorders>
            <w:shd w:val="clear" w:color="auto" w:fill="auto"/>
            <w:noWrap/>
            <w:vAlign w:val="center"/>
            <w:hideMark/>
          </w:tcPr>
          <w:p w14:paraId="4A66921F"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54,40</w:t>
            </w:r>
          </w:p>
        </w:tc>
        <w:tc>
          <w:tcPr>
            <w:tcW w:w="1418" w:type="dxa"/>
            <w:tcBorders>
              <w:top w:val="nil"/>
              <w:left w:val="nil"/>
              <w:bottom w:val="single" w:sz="4" w:space="0" w:color="auto"/>
              <w:right w:val="single" w:sz="4" w:space="0" w:color="auto"/>
            </w:tcBorders>
            <w:shd w:val="clear" w:color="auto" w:fill="auto"/>
            <w:noWrap/>
            <w:vAlign w:val="center"/>
            <w:hideMark/>
          </w:tcPr>
          <w:p w14:paraId="5C008EA5" w14:textId="77777777" w:rsidR="009A3A3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58,95</w:t>
            </w:r>
          </w:p>
        </w:tc>
        <w:tc>
          <w:tcPr>
            <w:tcW w:w="717" w:type="dxa"/>
            <w:tcBorders>
              <w:top w:val="nil"/>
              <w:left w:val="nil"/>
              <w:bottom w:val="single" w:sz="4" w:space="0" w:color="auto"/>
              <w:right w:val="single" w:sz="4" w:space="0" w:color="auto"/>
            </w:tcBorders>
          </w:tcPr>
          <w:p w14:paraId="1C6D328D"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79D26ED8"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39C9681D" w14:textId="77777777" w:rsidR="009A3A3E" w:rsidRPr="00491B46" w:rsidRDefault="00AD053A" w:rsidP="00ED7E2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puntos de venta (x2)</w:t>
            </w:r>
          </w:p>
        </w:tc>
        <w:tc>
          <w:tcPr>
            <w:tcW w:w="1638" w:type="dxa"/>
            <w:tcBorders>
              <w:top w:val="nil"/>
              <w:left w:val="nil"/>
              <w:bottom w:val="single" w:sz="4" w:space="0" w:color="auto"/>
              <w:right w:val="single" w:sz="4" w:space="0" w:color="auto"/>
            </w:tcBorders>
            <w:shd w:val="clear" w:color="auto" w:fill="auto"/>
            <w:noWrap/>
            <w:vAlign w:val="center"/>
            <w:hideMark/>
          </w:tcPr>
          <w:p w14:paraId="7EABF43A"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63,00</w:t>
            </w:r>
          </w:p>
        </w:tc>
        <w:tc>
          <w:tcPr>
            <w:tcW w:w="1418" w:type="dxa"/>
            <w:tcBorders>
              <w:top w:val="nil"/>
              <w:left w:val="nil"/>
              <w:bottom w:val="single" w:sz="4" w:space="0" w:color="auto"/>
              <w:right w:val="single" w:sz="4" w:space="0" w:color="auto"/>
            </w:tcBorders>
            <w:shd w:val="clear" w:color="auto" w:fill="auto"/>
            <w:noWrap/>
            <w:vAlign w:val="center"/>
            <w:hideMark/>
          </w:tcPr>
          <w:p w14:paraId="25C55127" w14:textId="77777777" w:rsidR="009A3A3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67,95</w:t>
            </w:r>
          </w:p>
        </w:tc>
        <w:tc>
          <w:tcPr>
            <w:tcW w:w="717" w:type="dxa"/>
            <w:tcBorders>
              <w:top w:val="nil"/>
              <w:left w:val="nil"/>
              <w:bottom w:val="single" w:sz="4" w:space="0" w:color="auto"/>
              <w:right w:val="single" w:sz="4" w:space="0" w:color="auto"/>
            </w:tcBorders>
          </w:tcPr>
          <w:p w14:paraId="1DC71738" w14:textId="77777777" w:rsidR="009A3A3E" w:rsidRPr="00491B46" w:rsidRDefault="007156AD"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145EEFA8"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18F35AD1" w14:textId="77777777" w:rsidR="009A3A3E" w:rsidRPr="00491B46" w:rsidRDefault="00AD053A" w:rsidP="00ED7E2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cuarto de instalaciones</w:t>
            </w:r>
          </w:p>
        </w:tc>
        <w:tc>
          <w:tcPr>
            <w:tcW w:w="1638" w:type="dxa"/>
            <w:tcBorders>
              <w:top w:val="nil"/>
              <w:left w:val="nil"/>
              <w:bottom w:val="single" w:sz="4" w:space="0" w:color="auto"/>
              <w:right w:val="single" w:sz="4" w:space="0" w:color="auto"/>
            </w:tcBorders>
            <w:shd w:val="clear" w:color="auto" w:fill="auto"/>
            <w:noWrap/>
            <w:vAlign w:val="center"/>
            <w:hideMark/>
          </w:tcPr>
          <w:p w14:paraId="4AEFD1A0"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50,40</w:t>
            </w:r>
          </w:p>
        </w:tc>
        <w:tc>
          <w:tcPr>
            <w:tcW w:w="1418" w:type="dxa"/>
            <w:tcBorders>
              <w:top w:val="nil"/>
              <w:left w:val="nil"/>
              <w:bottom w:val="single" w:sz="4" w:space="0" w:color="auto"/>
              <w:right w:val="single" w:sz="4" w:space="0" w:color="auto"/>
            </w:tcBorders>
            <w:shd w:val="clear" w:color="auto" w:fill="auto"/>
            <w:noWrap/>
            <w:vAlign w:val="center"/>
            <w:hideMark/>
          </w:tcPr>
          <w:p w14:paraId="6D49CED3" w14:textId="77777777" w:rsidR="009A3A3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56,80</w:t>
            </w:r>
          </w:p>
        </w:tc>
        <w:tc>
          <w:tcPr>
            <w:tcW w:w="717" w:type="dxa"/>
            <w:tcBorders>
              <w:top w:val="nil"/>
              <w:left w:val="nil"/>
              <w:bottom w:val="single" w:sz="4" w:space="0" w:color="auto"/>
              <w:right w:val="single" w:sz="4" w:space="0" w:color="auto"/>
            </w:tcBorders>
          </w:tcPr>
          <w:p w14:paraId="43905D7A" w14:textId="77777777" w:rsidR="009A3A3E" w:rsidRPr="00491B46" w:rsidRDefault="007156AD"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24C37FD0"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191CCDCF" w14:textId="77777777" w:rsidR="009A3A3E" w:rsidRPr="00491B46" w:rsidRDefault="00AD053A" w:rsidP="00ED7E2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almacén</w:t>
            </w:r>
            <w:r>
              <w:rPr>
                <w:rFonts w:ascii="Helvetica Light" w:hAnsi="Helvetica Light" w:cs="Calibri"/>
                <w:color w:val="000000"/>
                <w:sz w:val="18"/>
                <w:szCs w:val="18"/>
                <w:lang w:val="es-ES" w:eastAsia="es-ES"/>
              </w:rPr>
              <w:t xml:space="preserve"> material deportivo</w:t>
            </w:r>
          </w:p>
        </w:tc>
        <w:tc>
          <w:tcPr>
            <w:tcW w:w="1638" w:type="dxa"/>
            <w:tcBorders>
              <w:top w:val="nil"/>
              <w:left w:val="nil"/>
              <w:bottom w:val="single" w:sz="4" w:space="0" w:color="auto"/>
              <w:right w:val="single" w:sz="4" w:space="0" w:color="auto"/>
            </w:tcBorders>
            <w:shd w:val="clear" w:color="auto" w:fill="auto"/>
            <w:noWrap/>
            <w:vAlign w:val="center"/>
            <w:hideMark/>
          </w:tcPr>
          <w:p w14:paraId="01104682"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53,20</w:t>
            </w:r>
          </w:p>
        </w:tc>
        <w:tc>
          <w:tcPr>
            <w:tcW w:w="1418" w:type="dxa"/>
            <w:tcBorders>
              <w:top w:val="nil"/>
              <w:left w:val="nil"/>
              <w:bottom w:val="single" w:sz="4" w:space="0" w:color="auto"/>
              <w:right w:val="single" w:sz="4" w:space="0" w:color="auto"/>
            </w:tcBorders>
            <w:shd w:val="clear" w:color="auto" w:fill="auto"/>
            <w:noWrap/>
            <w:vAlign w:val="center"/>
            <w:hideMark/>
          </w:tcPr>
          <w:p w14:paraId="686DA791" w14:textId="77777777" w:rsidR="009A3A3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59,40</w:t>
            </w:r>
          </w:p>
        </w:tc>
        <w:tc>
          <w:tcPr>
            <w:tcW w:w="717" w:type="dxa"/>
            <w:tcBorders>
              <w:top w:val="nil"/>
              <w:left w:val="nil"/>
              <w:bottom w:val="single" w:sz="4" w:space="0" w:color="auto"/>
              <w:right w:val="single" w:sz="4" w:space="0" w:color="auto"/>
            </w:tcBorders>
          </w:tcPr>
          <w:p w14:paraId="51C24450" w14:textId="77777777" w:rsidR="009A3A3E" w:rsidRPr="00491B46" w:rsidRDefault="007156AD"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2391CC78"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tcPr>
          <w:p w14:paraId="7B0B24BA" w14:textId="77777777" w:rsidR="009A3A3E" w:rsidRPr="00491B46" w:rsidRDefault="00AD053A" w:rsidP="00ED7E2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enfermería</w:t>
            </w:r>
          </w:p>
        </w:tc>
        <w:tc>
          <w:tcPr>
            <w:tcW w:w="1638" w:type="dxa"/>
            <w:tcBorders>
              <w:top w:val="nil"/>
              <w:left w:val="nil"/>
              <w:bottom w:val="single" w:sz="4" w:space="0" w:color="auto"/>
              <w:right w:val="single" w:sz="4" w:space="0" w:color="auto"/>
            </w:tcBorders>
            <w:shd w:val="clear" w:color="auto" w:fill="auto"/>
            <w:noWrap/>
            <w:vAlign w:val="center"/>
          </w:tcPr>
          <w:p w14:paraId="758CEF6D"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28,40</w:t>
            </w:r>
          </w:p>
        </w:tc>
        <w:tc>
          <w:tcPr>
            <w:tcW w:w="1418" w:type="dxa"/>
            <w:tcBorders>
              <w:top w:val="nil"/>
              <w:left w:val="nil"/>
              <w:bottom w:val="single" w:sz="4" w:space="0" w:color="auto"/>
              <w:right w:val="single" w:sz="4" w:space="0" w:color="auto"/>
            </w:tcBorders>
            <w:shd w:val="clear" w:color="auto" w:fill="auto"/>
            <w:noWrap/>
            <w:vAlign w:val="center"/>
          </w:tcPr>
          <w:p w14:paraId="3ACA0C2E" w14:textId="77777777" w:rsidR="009A3A3E" w:rsidRPr="00491B46" w:rsidRDefault="00BF6D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31,8</w:t>
            </w:r>
            <w:r w:rsidR="00AD053A">
              <w:rPr>
                <w:rFonts w:ascii="Helvetica Light" w:hAnsi="Helvetica Light" w:cs="Calibri"/>
                <w:color w:val="000000"/>
                <w:sz w:val="18"/>
                <w:szCs w:val="18"/>
                <w:lang w:val="es-ES" w:eastAsia="es-ES"/>
              </w:rPr>
              <w:t>0</w:t>
            </w:r>
          </w:p>
        </w:tc>
        <w:tc>
          <w:tcPr>
            <w:tcW w:w="717" w:type="dxa"/>
            <w:tcBorders>
              <w:top w:val="nil"/>
              <w:left w:val="nil"/>
              <w:bottom w:val="single" w:sz="4" w:space="0" w:color="auto"/>
              <w:right w:val="single" w:sz="4" w:space="0" w:color="auto"/>
            </w:tcBorders>
          </w:tcPr>
          <w:p w14:paraId="7442039E" w14:textId="77777777" w:rsidR="009A3A3E" w:rsidRPr="00491B46" w:rsidRDefault="007156AD"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444D80C0" w14:textId="77777777" w:rsidTr="009A3A3E">
        <w:trPr>
          <w:trHeight w:val="382"/>
        </w:trPr>
        <w:tc>
          <w:tcPr>
            <w:tcW w:w="5728" w:type="dxa"/>
            <w:tcBorders>
              <w:top w:val="nil"/>
              <w:left w:val="single" w:sz="4" w:space="0" w:color="auto"/>
              <w:bottom w:val="single" w:sz="4" w:space="0" w:color="auto"/>
              <w:right w:val="single" w:sz="4" w:space="0" w:color="auto"/>
            </w:tcBorders>
            <w:shd w:val="clear" w:color="auto" w:fill="auto"/>
            <w:noWrap/>
            <w:vAlign w:val="center"/>
          </w:tcPr>
          <w:p w14:paraId="2B5DEC0A" w14:textId="77777777" w:rsidR="009A3A3E" w:rsidRPr="00491B46" w:rsidRDefault="009A3A3E" w:rsidP="00ED7E2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aparcamiento ambulancia</w:t>
            </w:r>
          </w:p>
        </w:tc>
        <w:tc>
          <w:tcPr>
            <w:tcW w:w="1638" w:type="dxa"/>
            <w:tcBorders>
              <w:top w:val="nil"/>
              <w:left w:val="nil"/>
              <w:bottom w:val="single" w:sz="4" w:space="0" w:color="auto"/>
              <w:right w:val="single" w:sz="4" w:space="0" w:color="auto"/>
            </w:tcBorders>
            <w:shd w:val="clear" w:color="auto" w:fill="auto"/>
            <w:noWrap/>
            <w:vAlign w:val="center"/>
          </w:tcPr>
          <w:p w14:paraId="4D350A4F"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27,00</w:t>
            </w:r>
          </w:p>
        </w:tc>
        <w:tc>
          <w:tcPr>
            <w:tcW w:w="1418" w:type="dxa"/>
            <w:tcBorders>
              <w:top w:val="nil"/>
              <w:left w:val="nil"/>
              <w:bottom w:val="single" w:sz="4" w:space="0" w:color="auto"/>
              <w:right w:val="single" w:sz="4" w:space="0" w:color="auto"/>
            </w:tcBorders>
            <w:shd w:val="clear" w:color="auto" w:fill="auto"/>
            <w:noWrap/>
            <w:vAlign w:val="center"/>
          </w:tcPr>
          <w:p w14:paraId="06D947E7" w14:textId="77777777" w:rsidR="009A3A3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30,00</w:t>
            </w:r>
          </w:p>
        </w:tc>
        <w:tc>
          <w:tcPr>
            <w:tcW w:w="717" w:type="dxa"/>
            <w:tcBorders>
              <w:top w:val="nil"/>
              <w:left w:val="nil"/>
              <w:bottom w:val="single" w:sz="4" w:space="0" w:color="auto"/>
              <w:right w:val="single" w:sz="4" w:space="0" w:color="auto"/>
            </w:tcBorders>
          </w:tcPr>
          <w:p w14:paraId="58A81C2B"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24D11301"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tcPr>
          <w:p w14:paraId="6C512B80" w14:textId="77777777" w:rsidR="009A3A3E" w:rsidRPr="00491B46" w:rsidRDefault="009A3A3E" w:rsidP="00ED7E2F">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acceso rodado campo</w:t>
            </w:r>
          </w:p>
        </w:tc>
        <w:tc>
          <w:tcPr>
            <w:tcW w:w="1638" w:type="dxa"/>
            <w:tcBorders>
              <w:top w:val="nil"/>
              <w:left w:val="nil"/>
              <w:bottom w:val="single" w:sz="4" w:space="0" w:color="auto"/>
              <w:right w:val="single" w:sz="4" w:space="0" w:color="auto"/>
            </w:tcBorders>
            <w:shd w:val="clear" w:color="auto" w:fill="auto"/>
            <w:noWrap/>
            <w:vAlign w:val="center"/>
          </w:tcPr>
          <w:p w14:paraId="00FEC0F8"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69,90</w:t>
            </w:r>
          </w:p>
        </w:tc>
        <w:tc>
          <w:tcPr>
            <w:tcW w:w="1418" w:type="dxa"/>
            <w:tcBorders>
              <w:top w:val="nil"/>
              <w:left w:val="nil"/>
              <w:bottom w:val="single" w:sz="4" w:space="0" w:color="auto"/>
              <w:right w:val="single" w:sz="4" w:space="0" w:color="auto"/>
            </w:tcBorders>
            <w:shd w:val="clear" w:color="auto" w:fill="auto"/>
            <w:noWrap/>
            <w:vAlign w:val="center"/>
          </w:tcPr>
          <w:p w14:paraId="483D9A1F" w14:textId="77777777" w:rsidR="009A3A3E" w:rsidRPr="00491B46" w:rsidRDefault="00AD053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72,60</w:t>
            </w:r>
          </w:p>
        </w:tc>
        <w:tc>
          <w:tcPr>
            <w:tcW w:w="717" w:type="dxa"/>
            <w:tcBorders>
              <w:top w:val="nil"/>
              <w:left w:val="nil"/>
              <w:bottom w:val="single" w:sz="4" w:space="0" w:color="auto"/>
              <w:right w:val="single" w:sz="4" w:space="0" w:color="auto"/>
            </w:tcBorders>
          </w:tcPr>
          <w:p w14:paraId="7E4E81A8"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7156AD" w:rsidRPr="00491B46" w14:paraId="3DEB129B" w14:textId="77777777" w:rsidTr="007156AD">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2C257" w14:textId="77777777" w:rsidR="007156AD" w:rsidRPr="00491B46" w:rsidRDefault="007156AD" w:rsidP="00066ECD">
            <w:pPr>
              <w:suppressAutoHyphens w:val="0"/>
              <w:rPr>
                <w:rFonts w:ascii="Helvetica" w:hAnsi="Helvetica" w:cs="Calibri"/>
                <w:color w:val="000000"/>
                <w:sz w:val="18"/>
                <w:szCs w:val="18"/>
                <w:lang w:val="es-ES" w:eastAsia="es-ES"/>
              </w:rPr>
            </w:pPr>
            <w:r w:rsidRPr="00491B46">
              <w:rPr>
                <w:rFonts w:ascii="Helvetica" w:hAnsi="Helvetica" w:cs="Calibri"/>
                <w:color w:val="000000"/>
                <w:sz w:val="18"/>
                <w:szCs w:val="18"/>
                <w:lang w:val="es-ES" w:eastAsia="es-ES"/>
              </w:rPr>
              <w:lastRenderedPageBreak/>
              <w:t xml:space="preserve">       CAMPOS DE ENTRENAMIENTO</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47764731" w14:textId="77777777" w:rsidR="007156AD" w:rsidRPr="00491B46" w:rsidRDefault="007156AD" w:rsidP="00AD053A">
            <w:pPr>
              <w:suppressAutoHyphens w:val="0"/>
              <w:jc w:val="right"/>
              <w:rPr>
                <w:rFonts w:ascii="Helvetica Light" w:hAnsi="Helvetica Light" w:cs="Calibri"/>
                <w:color w:val="000000"/>
                <w:sz w:val="18"/>
                <w:szCs w:val="18"/>
                <w:lang w:val="es-ES" w:eastAsia="es-ES"/>
              </w:rPr>
            </w:pPr>
            <w:r w:rsidRPr="00491B46">
              <w:rPr>
                <w:rFonts w:ascii="Helvetica" w:hAnsi="Helvetica" w:cs="Calibri"/>
                <w:color w:val="000000"/>
                <w:sz w:val="18"/>
                <w:szCs w:val="18"/>
                <w:lang w:val="es-ES" w:eastAsia="es-ES"/>
              </w:rPr>
              <w:t>640,60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5F67F" w14:textId="77777777" w:rsidR="007156AD" w:rsidRPr="00BF6D1A" w:rsidRDefault="00BF6D1A" w:rsidP="00AD053A">
            <w:pPr>
              <w:suppressAutoHyphens w:val="0"/>
              <w:jc w:val="right"/>
              <w:rPr>
                <w:rFonts w:ascii="Helvetica" w:hAnsi="Helvetica" w:cs="Calibri"/>
                <w:color w:val="000000"/>
                <w:sz w:val="18"/>
                <w:szCs w:val="18"/>
                <w:lang w:val="es-ES" w:eastAsia="es-ES"/>
              </w:rPr>
            </w:pPr>
            <w:r w:rsidRPr="00BF6D1A">
              <w:rPr>
                <w:rFonts w:ascii="Helvetica" w:hAnsi="Helvetica" w:cs="Calibri"/>
                <w:color w:val="000000"/>
                <w:sz w:val="18"/>
                <w:szCs w:val="18"/>
                <w:lang w:val="es-ES" w:eastAsia="es-ES"/>
              </w:rPr>
              <w:t>752,60</w:t>
            </w:r>
          </w:p>
        </w:tc>
        <w:tc>
          <w:tcPr>
            <w:tcW w:w="717" w:type="dxa"/>
            <w:tcBorders>
              <w:top w:val="single" w:sz="4" w:space="0" w:color="auto"/>
              <w:left w:val="nil"/>
              <w:bottom w:val="single" w:sz="4" w:space="0" w:color="auto"/>
              <w:right w:val="single" w:sz="4" w:space="0" w:color="auto"/>
            </w:tcBorders>
          </w:tcPr>
          <w:p w14:paraId="571E3BDB" w14:textId="77777777" w:rsidR="007156AD" w:rsidRPr="00491B46" w:rsidRDefault="007156AD"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3375890E"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59A2C" w14:textId="77777777" w:rsidR="009A3A3E" w:rsidRPr="00491B46" w:rsidRDefault="009A3A3E" w:rsidP="00415B32">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vestuario principal (x4)</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69689054"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65,10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B75DA94" w14:textId="77777777" w:rsidR="009A3A3E" w:rsidRPr="00491B46" w:rsidRDefault="00BF6D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76,70</w:t>
            </w:r>
          </w:p>
        </w:tc>
        <w:tc>
          <w:tcPr>
            <w:tcW w:w="717" w:type="dxa"/>
            <w:tcBorders>
              <w:top w:val="single" w:sz="4" w:space="0" w:color="auto"/>
              <w:left w:val="nil"/>
              <w:bottom w:val="single" w:sz="4" w:space="0" w:color="auto"/>
              <w:right w:val="single" w:sz="4" w:space="0" w:color="auto"/>
            </w:tcBorders>
          </w:tcPr>
          <w:p w14:paraId="234F4778"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60E374F5"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3F17BC59" w14:textId="77777777" w:rsidR="009A3A3E" w:rsidRPr="00491B46" w:rsidRDefault="009A3A3E" w:rsidP="00415B32">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vestuario secundarios (x6)</w:t>
            </w:r>
          </w:p>
        </w:tc>
        <w:tc>
          <w:tcPr>
            <w:tcW w:w="1638" w:type="dxa"/>
            <w:tcBorders>
              <w:top w:val="nil"/>
              <w:left w:val="nil"/>
              <w:bottom w:val="single" w:sz="4" w:space="0" w:color="auto"/>
              <w:right w:val="single" w:sz="4" w:space="0" w:color="auto"/>
            </w:tcBorders>
            <w:shd w:val="clear" w:color="auto" w:fill="auto"/>
            <w:noWrap/>
            <w:vAlign w:val="center"/>
            <w:hideMark/>
          </w:tcPr>
          <w:p w14:paraId="0CA16925"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53,30</w:t>
            </w:r>
          </w:p>
        </w:tc>
        <w:tc>
          <w:tcPr>
            <w:tcW w:w="1418" w:type="dxa"/>
            <w:tcBorders>
              <w:top w:val="nil"/>
              <w:left w:val="nil"/>
              <w:bottom w:val="single" w:sz="4" w:space="0" w:color="auto"/>
              <w:right w:val="single" w:sz="4" w:space="0" w:color="auto"/>
            </w:tcBorders>
            <w:shd w:val="clear" w:color="auto" w:fill="auto"/>
            <w:noWrap/>
            <w:vAlign w:val="center"/>
            <w:hideMark/>
          </w:tcPr>
          <w:p w14:paraId="274B5682" w14:textId="77777777" w:rsidR="009A3A3E" w:rsidRPr="00491B46" w:rsidRDefault="00BF6D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63,20</w:t>
            </w:r>
          </w:p>
        </w:tc>
        <w:tc>
          <w:tcPr>
            <w:tcW w:w="717" w:type="dxa"/>
            <w:tcBorders>
              <w:top w:val="nil"/>
              <w:left w:val="nil"/>
              <w:bottom w:val="single" w:sz="4" w:space="0" w:color="auto"/>
              <w:right w:val="single" w:sz="4" w:space="0" w:color="auto"/>
            </w:tcBorders>
          </w:tcPr>
          <w:p w14:paraId="10427732"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737EFB72" w14:textId="77777777" w:rsidTr="009A3A3E">
        <w:trPr>
          <w:trHeight w:val="324"/>
        </w:trPr>
        <w:tc>
          <w:tcPr>
            <w:tcW w:w="5728" w:type="dxa"/>
            <w:tcBorders>
              <w:top w:val="nil"/>
              <w:left w:val="single" w:sz="4" w:space="0" w:color="auto"/>
              <w:bottom w:val="single" w:sz="4" w:space="0" w:color="auto"/>
              <w:right w:val="single" w:sz="4" w:space="0" w:color="auto"/>
            </w:tcBorders>
            <w:shd w:val="clear" w:color="auto" w:fill="auto"/>
            <w:noWrap/>
            <w:vAlign w:val="center"/>
            <w:hideMark/>
          </w:tcPr>
          <w:p w14:paraId="110AB2E6" w14:textId="77777777" w:rsidR="009A3A3E" w:rsidRPr="00491B46" w:rsidRDefault="009A3A3E" w:rsidP="00415B32">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vestuario árbitros (x2)</w:t>
            </w:r>
          </w:p>
        </w:tc>
        <w:tc>
          <w:tcPr>
            <w:tcW w:w="1638" w:type="dxa"/>
            <w:tcBorders>
              <w:top w:val="nil"/>
              <w:left w:val="nil"/>
              <w:bottom w:val="single" w:sz="4" w:space="0" w:color="auto"/>
              <w:right w:val="single" w:sz="4" w:space="0" w:color="auto"/>
            </w:tcBorders>
            <w:shd w:val="clear" w:color="auto" w:fill="auto"/>
            <w:noWrap/>
            <w:vAlign w:val="center"/>
            <w:hideMark/>
          </w:tcPr>
          <w:p w14:paraId="627DD780"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30,20</w:t>
            </w:r>
          </w:p>
        </w:tc>
        <w:tc>
          <w:tcPr>
            <w:tcW w:w="1418" w:type="dxa"/>
            <w:tcBorders>
              <w:top w:val="nil"/>
              <w:left w:val="nil"/>
              <w:bottom w:val="single" w:sz="4" w:space="0" w:color="auto"/>
              <w:right w:val="single" w:sz="4" w:space="0" w:color="auto"/>
            </w:tcBorders>
            <w:shd w:val="clear" w:color="auto" w:fill="auto"/>
            <w:noWrap/>
            <w:vAlign w:val="center"/>
            <w:hideMark/>
          </w:tcPr>
          <w:p w14:paraId="10C14150" w14:textId="77777777" w:rsidR="009A3A3E" w:rsidRPr="00491B46" w:rsidRDefault="00BF6D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33,30</w:t>
            </w:r>
          </w:p>
        </w:tc>
        <w:tc>
          <w:tcPr>
            <w:tcW w:w="717" w:type="dxa"/>
            <w:tcBorders>
              <w:top w:val="nil"/>
              <w:left w:val="nil"/>
              <w:bottom w:val="single" w:sz="4" w:space="0" w:color="auto"/>
              <w:right w:val="single" w:sz="4" w:space="0" w:color="auto"/>
            </w:tcBorders>
          </w:tcPr>
          <w:p w14:paraId="60F35E8C"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9A3A3E" w:rsidRPr="00491B46" w14:paraId="36AE1DDC"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813567" w14:textId="77777777" w:rsidR="009A3A3E" w:rsidRPr="00491B46" w:rsidRDefault="009A3A3E" w:rsidP="00415B32">
            <w:pPr>
              <w:suppressAutoHyphens w:val="0"/>
              <w:rPr>
                <w:rFonts w:ascii="Helvetica" w:hAnsi="Helvetica" w:cs="Calibri"/>
                <w:b/>
                <w:bCs/>
                <w:color w:val="000000"/>
                <w:sz w:val="18"/>
                <w:szCs w:val="18"/>
                <w:lang w:val="es-ES" w:eastAsia="es-ES"/>
              </w:rPr>
            </w:pPr>
            <w:r w:rsidRPr="00491B46">
              <w:rPr>
                <w:rFonts w:ascii="Helvetica" w:hAnsi="Helvetica" w:cs="Calibri"/>
                <w:b/>
                <w:bCs/>
                <w:color w:val="000000"/>
                <w:sz w:val="18"/>
                <w:szCs w:val="18"/>
                <w:lang w:val="es-ES" w:eastAsia="es-ES"/>
              </w:rPr>
              <w:t>ÁREA SOCIAL</w:t>
            </w:r>
          </w:p>
        </w:tc>
        <w:tc>
          <w:tcPr>
            <w:tcW w:w="1638" w:type="dxa"/>
            <w:tcBorders>
              <w:top w:val="single" w:sz="4" w:space="0" w:color="auto"/>
              <w:left w:val="nil"/>
              <w:bottom w:val="single" w:sz="4" w:space="0" w:color="auto"/>
              <w:right w:val="single" w:sz="4" w:space="0" w:color="auto"/>
            </w:tcBorders>
            <w:shd w:val="clear" w:color="000000" w:fill="BFBFBF"/>
            <w:noWrap/>
            <w:vAlign w:val="center"/>
            <w:hideMark/>
          </w:tcPr>
          <w:p w14:paraId="1CEAAD53" w14:textId="77777777" w:rsidR="009A3A3E" w:rsidRPr="00BF6D1A" w:rsidRDefault="0071375B" w:rsidP="00AD053A">
            <w:pPr>
              <w:suppressAutoHyphens w:val="0"/>
              <w:jc w:val="right"/>
              <w:rPr>
                <w:rFonts w:ascii="Helvetica" w:hAnsi="Helvetica" w:cs="Calibri"/>
                <w:color w:val="000000"/>
                <w:sz w:val="18"/>
                <w:szCs w:val="18"/>
                <w:lang w:val="es-ES" w:eastAsia="es-ES"/>
              </w:rPr>
            </w:pPr>
            <w:r w:rsidRPr="00BF6D1A">
              <w:rPr>
                <w:rFonts w:ascii="Helvetica" w:hAnsi="Helvetica" w:cs="Calibri"/>
                <w:color w:val="000000"/>
                <w:sz w:val="18"/>
                <w:szCs w:val="18"/>
                <w:lang w:val="es-ES" w:eastAsia="es-ES"/>
              </w:rPr>
              <w:t>689,9</w:t>
            </w:r>
          </w:p>
        </w:tc>
        <w:tc>
          <w:tcPr>
            <w:tcW w:w="1418" w:type="dxa"/>
            <w:tcBorders>
              <w:top w:val="single" w:sz="4" w:space="0" w:color="auto"/>
              <w:left w:val="nil"/>
              <w:bottom w:val="single" w:sz="4" w:space="0" w:color="auto"/>
              <w:right w:val="single" w:sz="4" w:space="0" w:color="auto"/>
            </w:tcBorders>
            <w:shd w:val="clear" w:color="000000" w:fill="BFBFBF"/>
            <w:vAlign w:val="center"/>
          </w:tcPr>
          <w:p w14:paraId="72081B1F" w14:textId="77777777" w:rsidR="009A3A3E" w:rsidRPr="00BF6D1A" w:rsidRDefault="0071375B" w:rsidP="00AD053A">
            <w:pPr>
              <w:suppressAutoHyphens w:val="0"/>
              <w:jc w:val="right"/>
              <w:rPr>
                <w:rFonts w:ascii="Helvetica" w:hAnsi="Helvetica" w:cs="Calibri"/>
                <w:color w:val="000000"/>
                <w:sz w:val="18"/>
                <w:szCs w:val="18"/>
                <w:lang w:val="es-ES" w:eastAsia="es-ES"/>
              </w:rPr>
            </w:pPr>
            <w:r w:rsidRPr="00BF6D1A">
              <w:rPr>
                <w:rFonts w:ascii="Helvetica" w:hAnsi="Helvetica" w:cs="Calibri"/>
                <w:color w:val="000000"/>
                <w:sz w:val="18"/>
                <w:szCs w:val="18"/>
                <w:lang w:val="es-ES" w:eastAsia="es-ES"/>
              </w:rPr>
              <w:t>962,10</w:t>
            </w:r>
          </w:p>
        </w:tc>
        <w:tc>
          <w:tcPr>
            <w:tcW w:w="717" w:type="dxa"/>
            <w:tcBorders>
              <w:top w:val="single" w:sz="4" w:space="0" w:color="auto"/>
              <w:left w:val="nil"/>
              <w:bottom w:val="single" w:sz="4" w:space="0" w:color="auto"/>
              <w:right w:val="single" w:sz="4" w:space="0" w:color="auto"/>
            </w:tcBorders>
            <w:shd w:val="clear" w:color="000000" w:fill="BFBFBF"/>
          </w:tcPr>
          <w:p w14:paraId="3C056986" w14:textId="77777777" w:rsidR="009A3A3E" w:rsidRPr="00491B46" w:rsidRDefault="009A3A3E"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71375B" w:rsidRPr="00491B46" w14:paraId="635FC439"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C5524" w14:textId="77777777" w:rsidR="0071375B" w:rsidRPr="00491B46" w:rsidRDefault="00BF6D1A" w:rsidP="0071375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             club social</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641B2636"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249,70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095C12F"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254</w:t>
            </w:r>
            <w:r w:rsidR="00BF6D1A">
              <w:rPr>
                <w:rFonts w:ascii="Helvetica Light" w:hAnsi="Helvetica Light" w:cs="Calibri"/>
                <w:color w:val="000000"/>
                <w:sz w:val="18"/>
                <w:szCs w:val="18"/>
                <w:lang w:val="es-ES" w:eastAsia="es-ES"/>
              </w:rPr>
              <w:t>,00</w:t>
            </w:r>
          </w:p>
        </w:tc>
        <w:tc>
          <w:tcPr>
            <w:tcW w:w="717" w:type="dxa"/>
            <w:tcBorders>
              <w:top w:val="single" w:sz="4" w:space="0" w:color="auto"/>
              <w:left w:val="nil"/>
              <w:bottom w:val="single" w:sz="4" w:space="0" w:color="auto"/>
              <w:right w:val="single" w:sz="4" w:space="0" w:color="auto"/>
            </w:tcBorders>
          </w:tcPr>
          <w:p w14:paraId="0C20DA34"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71375B" w:rsidRPr="00491B46" w14:paraId="69DAA542"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7A10C" w14:textId="77777777" w:rsidR="0071375B" w:rsidRPr="00491B46" w:rsidRDefault="00BF6D1A" w:rsidP="0071375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             bar/restaurante</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15EA45E5"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164,40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7881178"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166,90</w:t>
            </w:r>
          </w:p>
        </w:tc>
        <w:tc>
          <w:tcPr>
            <w:tcW w:w="717" w:type="dxa"/>
            <w:tcBorders>
              <w:top w:val="single" w:sz="4" w:space="0" w:color="auto"/>
              <w:left w:val="nil"/>
              <w:bottom w:val="single" w:sz="4" w:space="0" w:color="auto"/>
              <w:right w:val="single" w:sz="4" w:space="0" w:color="auto"/>
            </w:tcBorders>
          </w:tcPr>
          <w:p w14:paraId="1A131A0A"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71375B" w:rsidRPr="00491B46" w14:paraId="53E1A57B"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2B497" w14:textId="77777777" w:rsidR="0071375B" w:rsidRPr="00491B46" w:rsidRDefault="00BF6D1A" w:rsidP="0071375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             cocina</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6D6AFA3"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43,30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1CF58E"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44,80</w:t>
            </w:r>
          </w:p>
        </w:tc>
        <w:tc>
          <w:tcPr>
            <w:tcW w:w="717" w:type="dxa"/>
            <w:tcBorders>
              <w:top w:val="single" w:sz="4" w:space="0" w:color="auto"/>
              <w:left w:val="nil"/>
              <w:bottom w:val="single" w:sz="4" w:space="0" w:color="auto"/>
              <w:right w:val="single" w:sz="4" w:space="0" w:color="auto"/>
            </w:tcBorders>
          </w:tcPr>
          <w:p w14:paraId="63050D71"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71375B" w:rsidRPr="00491B46" w14:paraId="233AC9A5"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63C13" w14:textId="77777777" w:rsidR="0071375B" w:rsidRPr="00491B46" w:rsidRDefault="00BF6D1A" w:rsidP="0071375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             almacén</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288B56F5"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493B55F"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8,90</w:t>
            </w:r>
          </w:p>
        </w:tc>
        <w:tc>
          <w:tcPr>
            <w:tcW w:w="717" w:type="dxa"/>
            <w:tcBorders>
              <w:top w:val="single" w:sz="4" w:space="0" w:color="auto"/>
              <w:left w:val="nil"/>
              <w:bottom w:val="single" w:sz="4" w:space="0" w:color="auto"/>
              <w:right w:val="single" w:sz="4" w:space="0" w:color="auto"/>
            </w:tcBorders>
          </w:tcPr>
          <w:p w14:paraId="31A1B21D"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71375B" w:rsidRPr="00491B46" w14:paraId="2A132359"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680E1" w14:textId="77777777" w:rsidR="0071375B" w:rsidRPr="00491B46" w:rsidRDefault="00BF6D1A" w:rsidP="0071375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             aseos minusválidos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0E9B0B96"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D1836C8"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7,40</w:t>
            </w:r>
          </w:p>
        </w:tc>
        <w:tc>
          <w:tcPr>
            <w:tcW w:w="717" w:type="dxa"/>
            <w:tcBorders>
              <w:top w:val="single" w:sz="4" w:space="0" w:color="auto"/>
              <w:left w:val="nil"/>
              <w:bottom w:val="single" w:sz="4" w:space="0" w:color="auto"/>
              <w:right w:val="single" w:sz="4" w:space="0" w:color="auto"/>
            </w:tcBorders>
          </w:tcPr>
          <w:p w14:paraId="54FA86D3"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71375B" w:rsidRPr="00491B46" w14:paraId="28382596"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FC6E1" w14:textId="77777777" w:rsidR="0071375B" w:rsidRPr="00491B46" w:rsidRDefault="00BF6D1A" w:rsidP="0071375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             recepción</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18BD6C66"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62,70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5F4438C"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64,6</w:t>
            </w:r>
          </w:p>
        </w:tc>
        <w:tc>
          <w:tcPr>
            <w:tcW w:w="717" w:type="dxa"/>
            <w:tcBorders>
              <w:top w:val="single" w:sz="4" w:space="0" w:color="auto"/>
              <w:left w:val="nil"/>
              <w:bottom w:val="single" w:sz="4" w:space="0" w:color="auto"/>
              <w:right w:val="single" w:sz="4" w:space="0" w:color="auto"/>
            </w:tcBorders>
          </w:tcPr>
          <w:p w14:paraId="76D01810"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71375B" w:rsidRPr="00491B46" w14:paraId="4A6B1442"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6A411" w14:textId="77777777" w:rsidR="0071375B" w:rsidRPr="00491B46" w:rsidRDefault="00BF6D1A" w:rsidP="0071375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             tienda material</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52D0D8F8"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43,8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1209629"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45,10</w:t>
            </w:r>
          </w:p>
        </w:tc>
        <w:tc>
          <w:tcPr>
            <w:tcW w:w="717" w:type="dxa"/>
            <w:tcBorders>
              <w:top w:val="single" w:sz="4" w:space="0" w:color="auto"/>
              <w:left w:val="nil"/>
              <w:bottom w:val="single" w:sz="4" w:space="0" w:color="auto"/>
              <w:right w:val="single" w:sz="4" w:space="0" w:color="auto"/>
            </w:tcBorders>
          </w:tcPr>
          <w:p w14:paraId="4A2D643B"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71375B" w:rsidRPr="00491B46" w14:paraId="45C78419"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5063D" w14:textId="77777777" w:rsidR="0071375B" w:rsidRPr="00491B46" w:rsidRDefault="00BF6D1A" w:rsidP="0071375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             baño 1</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3AFD18F8"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10,15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AB3AE86"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11,00</w:t>
            </w:r>
          </w:p>
        </w:tc>
        <w:tc>
          <w:tcPr>
            <w:tcW w:w="717" w:type="dxa"/>
            <w:tcBorders>
              <w:top w:val="single" w:sz="4" w:space="0" w:color="auto"/>
              <w:left w:val="nil"/>
              <w:bottom w:val="single" w:sz="4" w:space="0" w:color="auto"/>
              <w:right w:val="single" w:sz="4" w:space="0" w:color="auto"/>
            </w:tcBorders>
          </w:tcPr>
          <w:p w14:paraId="7A3B08A4"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71375B" w:rsidRPr="00491B46" w14:paraId="517BFE62"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38B20" w14:textId="77777777" w:rsidR="0071375B" w:rsidRPr="00491B46" w:rsidRDefault="00BF6D1A" w:rsidP="0071375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             baño 2</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89D0E82"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12,10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C4280CC"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13,00</w:t>
            </w:r>
          </w:p>
        </w:tc>
        <w:tc>
          <w:tcPr>
            <w:tcW w:w="717" w:type="dxa"/>
            <w:tcBorders>
              <w:top w:val="single" w:sz="4" w:space="0" w:color="auto"/>
              <w:left w:val="nil"/>
              <w:bottom w:val="single" w:sz="4" w:space="0" w:color="auto"/>
              <w:right w:val="single" w:sz="4" w:space="0" w:color="auto"/>
            </w:tcBorders>
          </w:tcPr>
          <w:p w14:paraId="5E53D76B"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71375B" w:rsidRPr="00491B46" w14:paraId="0EC3D8A8"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ADFA1" w14:textId="77777777" w:rsidR="0071375B" w:rsidRPr="00491B46" w:rsidRDefault="00BF6D1A" w:rsidP="0071375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             comunicación </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13C1D7CB"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150,25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E8031FC"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152,90</w:t>
            </w:r>
          </w:p>
        </w:tc>
        <w:tc>
          <w:tcPr>
            <w:tcW w:w="717" w:type="dxa"/>
            <w:tcBorders>
              <w:top w:val="single" w:sz="4" w:space="0" w:color="auto"/>
              <w:left w:val="nil"/>
              <w:bottom w:val="single" w:sz="4" w:space="0" w:color="auto"/>
              <w:right w:val="single" w:sz="4" w:space="0" w:color="auto"/>
            </w:tcBorders>
          </w:tcPr>
          <w:p w14:paraId="670A3C9A"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71375B" w:rsidRPr="00491B46" w14:paraId="19303D8B"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B706A" w14:textId="77777777" w:rsidR="0071375B" w:rsidRPr="00491B46" w:rsidRDefault="00BF6D1A" w:rsidP="0071375B">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 xml:space="preserve">             sala de trofeos / museo del rubgy</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0F43BA4"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187,70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4A0F810"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193,60</w:t>
            </w:r>
          </w:p>
        </w:tc>
        <w:tc>
          <w:tcPr>
            <w:tcW w:w="717" w:type="dxa"/>
            <w:tcBorders>
              <w:top w:val="single" w:sz="4" w:space="0" w:color="auto"/>
              <w:left w:val="nil"/>
              <w:bottom w:val="single" w:sz="4" w:space="0" w:color="auto"/>
              <w:right w:val="single" w:sz="4" w:space="0" w:color="auto"/>
            </w:tcBorders>
          </w:tcPr>
          <w:p w14:paraId="0E5976D3"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71375B" w:rsidRPr="00491B46" w14:paraId="493F87F5"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B5BC82" w14:textId="77777777" w:rsidR="0071375B" w:rsidRPr="00491B46" w:rsidRDefault="0071375B" w:rsidP="0071375B">
            <w:pPr>
              <w:suppressAutoHyphens w:val="0"/>
              <w:rPr>
                <w:rFonts w:ascii="Helvetica" w:hAnsi="Helvetica" w:cs="Calibri"/>
                <w:b/>
                <w:bCs/>
                <w:color w:val="000000"/>
                <w:sz w:val="18"/>
                <w:szCs w:val="18"/>
                <w:lang w:val="es-ES" w:eastAsia="es-ES"/>
              </w:rPr>
            </w:pPr>
            <w:r w:rsidRPr="00491B46">
              <w:rPr>
                <w:rFonts w:ascii="Helvetica" w:hAnsi="Helvetica" w:cs="Calibri"/>
                <w:b/>
                <w:bCs/>
                <w:color w:val="000000"/>
                <w:sz w:val="18"/>
                <w:szCs w:val="18"/>
                <w:lang w:val="es-ES" w:eastAsia="es-ES"/>
              </w:rPr>
              <w:t>ÁREA RESIDENCIAL</w:t>
            </w:r>
          </w:p>
        </w:tc>
        <w:tc>
          <w:tcPr>
            <w:tcW w:w="1638" w:type="dxa"/>
            <w:tcBorders>
              <w:top w:val="single" w:sz="4" w:space="0" w:color="auto"/>
              <w:left w:val="nil"/>
              <w:bottom w:val="single" w:sz="4" w:space="0" w:color="auto"/>
              <w:right w:val="single" w:sz="4" w:space="0" w:color="auto"/>
            </w:tcBorders>
            <w:shd w:val="clear" w:color="000000" w:fill="BFBFBF"/>
            <w:noWrap/>
            <w:vAlign w:val="center"/>
            <w:hideMark/>
          </w:tcPr>
          <w:p w14:paraId="590DBE36" w14:textId="77777777" w:rsidR="0071375B" w:rsidRPr="00BF6D1A" w:rsidRDefault="00BF6D1A" w:rsidP="00AD053A">
            <w:pPr>
              <w:suppressAutoHyphens w:val="0"/>
              <w:jc w:val="right"/>
              <w:rPr>
                <w:rFonts w:ascii="Helvetica" w:hAnsi="Helvetica" w:cs="Calibri"/>
                <w:color w:val="000000"/>
                <w:sz w:val="18"/>
                <w:szCs w:val="18"/>
                <w:lang w:val="es-ES" w:eastAsia="es-ES"/>
              </w:rPr>
            </w:pPr>
            <w:r w:rsidRPr="00BF6D1A">
              <w:rPr>
                <w:rFonts w:ascii="Helvetica" w:hAnsi="Helvetica" w:cs="Calibri"/>
                <w:color w:val="000000"/>
                <w:sz w:val="18"/>
                <w:szCs w:val="18"/>
                <w:lang w:val="es-ES" w:eastAsia="es-ES"/>
              </w:rPr>
              <w:t>157,0</w:t>
            </w:r>
            <w:r w:rsidR="0071375B" w:rsidRPr="00BF6D1A">
              <w:rPr>
                <w:rFonts w:ascii="Helvetica" w:hAnsi="Helvetica" w:cs="Calibri"/>
                <w:color w:val="000000"/>
                <w:sz w:val="18"/>
                <w:szCs w:val="18"/>
                <w:lang w:val="es-ES" w:eastAsia="es-ES"/>
              </w:rPr>
              <w:t>0</w:t>
            </w:r>
          </w:p>
        </w:tc>
        <w:tc>
          <w:tcPr>
            <w:tcW w:w="1418" w:type="dxa"/>
            <w:tcBorders>
              <w:top w:val="single" w:sz="4" w:space="0" w:color="auto"/>
              <w:left w:val="nil"/>
              <w:bottom w:val="single" w:sz="4" w:space="0" w:color="auto"/>
              <w:right w:val="single" w:sz="4" w:space="0" w:color="auto"/>
            </w:tcBorders>
            <w:shd w:val="clear" w:color="000000" w:fill="BFBFBF"/>
            <w:vAlign w:val="center"/>
          </w:tcPr>
          <w:p w14:paraId="7F470889" w14:textId="77777777" w:rsidR="0071375B" w:rsidRPr="00BF6D1A" w:rsidRDefault="00BF6D1A" w:rsidP="00AD053A">
            <w:pPr>
              <w:suppressAutoHyphens w:val="0"/>
              <w:jc w:val="right"/>
              <w:rPr>
                <w:rFonts w:ascii="Helvetica" w:hAnsi="Helvetica" w:cs="Calibri"/>
                <w:color w:val="000000"/>
                <w:sz w:val="18"/>
                <w:szCs w:val="18"/>
                <w:lang w:val="es-ES" w:eastAsia="es-ES"/>
              </w:rPr>
            </w:pPr>
            <w:r w:rsidRPr="00BF6D1A">
              <w:rPr>
                <w:rFonts w:ascii="Helvetica" w:hAnsi="Helvetica" w:cs="Calibri"/>
                <w:color w:val="000000"/>
                <w:sz w:val="18"/>
                <w:szCs w:val="18"/>
                <w:lang w:val="es-ES" w:eastAsia="es-ES"/>
              </w:rPr>
              <w:t>191,90</w:t>
            </w:r>
          </w:p>
        </w:tc>
        <w:tc>
          <w:tcPr>
            <w:tcW w:w="717" w:type="dxa"/>
            <w:tcBorders>
              <w:top w:val="single" w:sz="4" w:space="0" w:color="auto"/>
              <w:left w:val="nil"/>
              <w:bottom w:val="single" w:sz="4" w:space="0" w:color="auto"/>
              <w:right w:val="single" w:sz="4" w:space="0" w:color="auto"/>
            </w:tcBorders>
            <w:shd w:val="clear" w:color="000000" w:fill="BFBFBF"/>
          </w:tcPr>
          <w:p w14:paraId="631F77B0" w14:textId="77777777" w:rsidR="0071375B" w:rsidRPr="00491B46" w:rsidRDefault="0071375B"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BF6D1A" w:rsidRPr="00491B46" w14:paraId="13621D49"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FA6DC" w14:textId="77777777" w:rsidR="00BF6D1A" w:rsidRPr="00491B46" w:rsidRDefault="00BF6D1A" w:rsidP="00BF6D1A">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recepción</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7BC10C20" w14:textId="77777777" w:rsidR="00BF6D1A" w:rsidRPr="00491B46" w:rsidRDefault="00BF6D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129,10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7FB2F65" w14:textId="77777777" w:rsidR="00BF6D1A" w:rsidRPr="00491B46" w:rsidRDefault="00BF6D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131,50</w:t>
            </w:r>
          </w:p>
        </w:tc>
        <w:tc>
          <w:tcPr>
            <w:tcW w:w="717" w:type="dxa"/>
            <w:tcBorders>
              <w:top w:val="single" w:sz="4" w:space="0" w:color="auto"/>
              <w:left w:val="nil"/>
              <w:bottom w:val="single" w:sz="4" w:space="0" w:color="auto"/>
              <w:right w:val="single" w:sz="4" w:space="0" w:color="auto"/>
            </w:tcBorders>
          </w:tcPr>
          <w:p w14:paraId="3A5614A0" w14:textId="77777777" w:rsidR="00BF6D1A" w:rsidRPr="00491B46" w:rsidRDefault="00BF6D1A"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BF6D1A" w:rsidRPr="00491B46" w14:paraId="6E041707"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A4739" w14:textId="77777777" w:rsidR="00BF6D1A" w:rsidRPr="00491B46" w:rsidRDefault="00BF6D1A"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núcleo de comunicación 1</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35B170B" w14:textId="77777777" w:rsidR="00BF6D1A" w:rsidRPr="00491B46" w:rsidRDefault="00BF6D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17,20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88FE9D3" w14:textId="77777777" w:rsidR="00BF6D1A" w:rsidRPr="00491B46" w:rsidRDefault="00BF6D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34,30</w:t>
            </w:r>
          </w:p>
        </w:tc>
        <w:tc>
          <w:tcPr>
            <w:tcW w:w="717" w:type="dxa"/>
            <w:tcBorders>
              <w:top w:val="single" w:sz="4" w:space="0" w:color="auto"/>
              <w:left w:val="nil"/>
              <w:bottom w:val="single" w:sz="4" w:space="0" w:color="auto"/>
              <w:right w:val="single" w:sz="4" w:space="0" w:color="auto"/>
            </w:tcBorders>
          </w:tcPr>
          <w:p w14:paraId="6409FB8C" w14:textId="77777777" w:rsidR="00BF6D1A" w:rsidRPr="00491B46" w:rsidRDefault="00BF6D1A"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BF6D1A" w:rsidRPr="00491B46" w14:paraId="17844395" w14:textId="77777777" w:rsidTr="009A3A3E">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45A56" w14:textId="77777777" w:rsidR="00BF6D1A" w:rsidRPr="00491B46" w:rsidRDefault="00BF6D1A"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núcleo de comunicación 2</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123A5336" w14:textId="77777777" w:rsidR="00BF6D1A" w:rsidRPr="00491B46" w:rsidRDefault="00BF6D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10,70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296FA68" w14:textId="77777777" w:rsidR="00BF6D1A" w:rsidRPr="00491B46" w:rsidRDefault="00BF6D1A" w:rsidP="00AD053A">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26,10</w:t>
            </w:r>
          </w:p>
        </w:tc>
        <w:tc>
          <w:tcPr>
            <w:tcW w:w="717" w:type="dxa"/>
            <w:tcBorders>
              <w:top w:val="single" w:sz="4" w:space="0" w:color="auto"/>
              <w:left w:val="nil"/>
              <w:bottom w:val="single" w:sz="4" w:space="0" w:color="auto"/>
              <w:right w:val="single" w:sz="4" w:space="0" w:color="auto"/>
            </w:tcBorders>
          </w:tcPr>
          <w:p w14:paraId="55116609" w14:textId="77777777" w:rsidR="00BF6D1A" w:rsidRPr="00491B46" w:rsidRDefault="00BF6D1A" w:rsidP="00AD053A">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BF6D1A" w:rsidRPr="00491B46" w14:paraId="74D36BD6" w14:textId="77777777" w:rsidTr="009A3A3E">
        <w:trPr>
          <w:trHeight w:val="324"/>
        </w:trPr>
        <w:tc>
          <w:tcPr>
            <w:tcW w:w="5728" w:type="dxa"/>
            <w:tcBorders>
              <w:top w:val="nil"/>
              <w:left w:val="single" w:sz="4" w:space="0" w:color="auto"/>
              <w:bottom w:val="single" w:sz="4" w:space="0" w:color="auto"/>
              <w:right w:val="single" w:sz="4" w:space="0" w:color="auto"/>
            </w:tcBorders>
            <w:shd w:val="clear" w:color="000000" w:fill="000000"/>
            <w:noWrap/>
            <w:vAlign w:val="center"/>
            <w:hideMark/>
          </w:tcPr>
          <w:p w14:paraId="48217C93" w14:textId="77777777" w:rsidR="00BF6D1A" w:rsidRPr="00962FCB" w:rsidRDefault="00BF6D1A" w:rsidP="0071375B">
            <w:pPr>
              <w:suppressAutoHyphens w:val="0"/>
              <w:rPr>
                <w:rFonts w:ascii="Helvetica Light" w:hAnsi="Helvetica Light" w:cs="Calibri"/>
                <w:color w:val="FFFFFF"/>
                <w:sz w:val="18"/>
                <w:szCs w:val="18"/>
                <w:lang w:val="es-ES" w:eastAsia="es-ES"/>
              </w:rPr>
            </w:pPr>
            <w:r w:rsidRPr="00962FCB">
              <w:rPr>
                <w:rFonts w:ascii="Helvetica Light" w:hAnsi="Helvetica Light" w:cs="Calibri"/>
                <w:color w:val="FFFFFF"/>
                <w:sz w:val="18"/>
                <w:szCs w:val="18"/>
                <w:lang w:val="es-ES" w:eastAsia="es-ES"/>
              </w:rPr>
              <w:t>TOTAL PLANTA BAJA</w:t>
            </w:r>
          </w:p>
        </w:tc>
        <w:tc>
          <w:tcPr>
            <w:tcW w:w="1638" w:type="dxa"/>
            <w:tcBorders>
              <w:top w:val="nil"/>
              <w:left w:val="nil"/>
              <w:bottom w:val="single" w:sz="4" w:space="0" w:color="auto"/>
              <w:right w:val="nil"/>
            </w:tcBorders>
            <w:shd w:val="clear" w:color="000000" w:fill="000000"/>
            <w:noWrap/>
            <w:vAlign w:val="center"/>
            <w:hideMark/>
          </w:tcPr>
          <w:p w14:paraId="47B4FE40" w14:textId="77777777" w:rsidR="00BF6D1A" w:rsidRPr="00962FCB" w:rsidRDefault="00BF6D1A" w:rsidP="00AD053A">
            <w:pPr>
              <w:suppressAutoHyphens w:val="0"/>
              <w:jc w:val="right"/>
              <w:rPr>
                <w:rFonts w:ascii="Helvetica Light" w:hAnsi="Helvetica Light" w:cs="Calibri"/>
                <w:color w:val="FFFFFF"/>
                <w:sz w:val="18"/>
                <w:szCs w:val="18"/>
                <w:lang w:val="es-ES" w:eastAsia="es-ES"/>
              </w:rPr>
            </w:pPr>
            <w:r>
              <w:rPr>
                <w:rFonts w:ascii="Helvetica Light" w:hAnsi="Helvetica Light" w:cs="Calibri"/>
                <w:color w:val="FFFFFF"/>
                <w:sz w:val="18"/>
                <w:szCs w:val="18"/>
                <w:lang w:val="es-ES" w:eastAsia="es-ES"/>
              </w:rPr>
              <w:t>2344,40</w:t>
            </w:r>
          </w:p>
        </w:tc>
        <w:tc>
          <w:tcPr>
            <w:tcW w:w="1418" w:type="dxa"/>
            <w:tcBorders>
              <w:top w:val="nil"/>
              <w:left w:val="nil"/>
              <w:bottom w:val="single" w:sz="4" w:space="0" w:color="auto"/>
              <w:right w:val="single" w:sz="4" w:space="0" w:color="auto"/>
            </w:tcBorders>
            <w:shd w:val="clear" w:color="000000" w:fill="000000"/>
            <w:noWrap/>
            <w:vAlign w:val="center"/>
            <w:hideMark/>
          </w:tcPr>
          <w:p w14:paraId="058AB7D8" w14:textId="77777777" w:rsidR="00BF6D1A" w:rsidRPr="00962FCB" w:rsidRDefault="00BF6D1A" w:rsidP="00AD053A">
            <w:pPr>
              <w:suppressAutoHyphens w:val="0"/>
              <w:jc w:val="right"/>
              <w:rPr>
                <w:rFonts w:ascii="Helvetica Light" w:hAnsi="Helvetica Light" w:cs="Calibri"/>
                <w:color w:val="FFFFFF"/>
                <w:sz w:val="18"/>
                <w:szCs w:val="18"/>
                <w:lang w:val="es-ES" w:eastAsia="es-ES"/>
              </w:rPr>
            </w:pPr>
            <w:r>
              <w:rPr>
                <w:rFonts w:ascii="Helvetica Light" w:hAnsi="Helvetica Light" w:cs="Calibri"/>
                <w:color w:val="FFFFFF"/>
                <w:sz w:val="18"/>
                <w:szCs w:val="18"/>
                <w:lang w:val="es-ES" w:eastAsia="es-ES"/>
              </w:rPr>
              <w:t>2836,50</w:t>
            </w:r>
          </w:p>
        </w:tc>
        <w:tc>
          <w:tcPr>
            <w:tcW w:w="717" w:type="dxa"/>
            <w:tcBorders>
              <w:top w:val="nil"/>
              <w:left w:val="nil"/>
              <w:bottom w:val="single" w:sz="4" w:space="0" w:color="auto"/>
              <w:right w:val="single" w:sz="4" w:space="0" w:color="auto"/>
            </w:tcBorders>
            <w:shd w:val="clear" w:color="000000" w:fill="000000"/>
          </w:tcPr>
          <w:p w14:paraId="35BB7DBC" w14:textId="77777777" w:rsidR="00BF6D1A" w:rsidRPr="00962FCB" w:rsidRDefault="00BF6D1A" w:rsidP="00AD053A">
            <w:pPr>
              <w:suppressAutoHyphens w:val="0"/>
              <w:jc w:val="right"/>
              <w:rPr>
                <w:rFonts w:ascii="Helvetica Light" w:hAnsi="Helvetica Light" w:cs="Calibri"/>
                <w:color w:val="FFFFFF"/>
                <w:sz w:val="18"/>
                <w:szCs w:val="18"/>
                <w:lang w:val="es-ES" w:eastAsia="es-ES"/>
              </w:rPr>
            </w:pPr>
            <w:r w:rsidRPr="00962FCB">
              <w:rPr>
                <w:rFonts w:ascii="Helvetica Light" w:hAnsi="Helvetica Light" w:cs="Calibri"/>
                <w:color w:val="FFFFFF"/>
                <w:sz w:val="18"/>
                <w:szCs w:val="18"/>
                <w:lang w:val="es-ES" w:eastAsia="es-ES"/>
              </w:rPr>
              <w:t>m</w:t>
            </w:r>
            <w:r w:rsidRPr="00962FCB">
              <w:rPr>
                <w:rFonts w:ascii="Helvetica Light" w:hAnsi="Helvetica Light" w:cs="Calibri"/>
                <w:color w:val="FFFFFF"/>
                <w:sz w:val="18"/>
                <w:szCs w:val="18"/>
                <w:vertAlign w:val="superscript"/>
                <w:lang w:val="es-ES" w:eastAsia="es-ES"/>
              </w:rPr>
              <w:t>2</w:t>
            </w:r>
          </w:p>
        </w:tc>
      </w:tr>
    </w:tbl>
    <w:p w14:paraId="6DDCE913" w14:textId="77777777" w:rsidR="00DF1A40" w:rsidRDefault="00DF1A40" w:rsidP="00B00F20">
      <w:pPr>
        <w:tabs>
          <w:tab w:val="left" w:pos="30"/>
          <w:tab w:val="left" w:pos="1448"/>
          <w:tab w:val="left" w:pos="1873"/>
        </w:tabs>
        <w:autoSpaceDE w:val="0"/>
        <w:spacing w:line="360" w:lineRule="auto"/>
        <w:ind w:right="117"/>
        <w:jc w:val="both"/>
        <w:rPr>
          <w:rFonts w:ascii="Helvetica Light" w:eastAsia="Courier New" w:hAnsi="Helvetica Light" w:cs="Courier New"/>
          <w:sz w:val="18"/>
          <w:szCs w:val="18"/>
        </w:rPr>
      </w:pPr>
    </w:p>
    <w:p w14:paraId="4EE67350" w14:textId="77777777" w:rsidR="000958C0" w:rsidRDefault="000958C0" w:rsidP="00B00F20">
      <w:pPr>
        <w:tabs>
          <w:tab w:val="left" w:pos="30"/>
          <w:tab w:val="left" w:pos="1448"/>
          <w:tab w:val="left" w:pos="1873"/>
        </w:tabs>
        <w:autoSpaceDE w:val="0"/>
        <w:spacing w:line="360" w:lineRule="auto"/>
        <w:ind w:right="117"/>
        <w:jc w:val="both"/>
        <w:rPr>
          <w:rFonts w:ascii="Helvetica Light" w:eastAsia="Courier New" w:hAnsi="Helvetica Light" w:cs="Courier New"/>
          <w:sz w:val="18"/>
          <w:szCs w:val="18"/>
        </w:rPr>
      </w:pPr>
    </w:p>
    <w:tbl>
      <w:tblPr>
        <w:tblW w:w="9501" w:type="dxa"/>
        <w:tblInd w:w="75" w:type="dxa"/>
        <w:tblCellMar>
          <w:left w:w="70" w:type="dxa"/>
          <w:right w:w="70" w:type="dxa"/>
        </w:tblCellMar>
        <w:tblLook w:val="04A0" w:firstRow="1" w:lastRow="0" w:firstColumn="1" w:lastColumn="0" w:noHBand="0" w:noVBand="1"/>
      </w:tblPr>
      <w:tblGrid>
        <w:gridCol w:w="5728"/>
        <w:gridCol w:w="1638"/>
        <w:gridCol w:w="1418"/>
        <w:gridCol w:w="717"/>
      </w:tblGrid>
      <w:tr w:rsidR="000958C0" w:rsidRPr="00491B46" w14:paraId="0973CEB1" w14:textId="77777777" w:rsidTr="00F07C83">
        <w:trPr>
          <w:trHeight w:val="324"/>
        </w:trPr>
        <w:tc>
          <w:tcPr>
            <w:tcW w:w="9501" w:type="dxa"/>
            <w:gridSpan w:val="4"/>
            <w:tcBorders>
              <w:top w:val="single" w:sz="4" w:space="0" w:color="auto"/>
              <w:left w:val="single" w:sz="4" w:space="0" w:color="auto"/>
              <w:bottom w:val="single" w:sz="4" w:space="0" w:color="auto"/>
              <w:right w:val="single" w:sz="4" w:space="0" w:color="000000"/>
            </w:tcBorders>
            <w:shd w:val="clear" w:color="000000" w:fill="auto"/>
            <w:noWrap/>
            <w:vAlign w:val="center"/>
            <w:hideMark/>
          </w:tcPr>
          <w:p w14:paraId="79E2B62D" w14:textId="77777777" w:rsidR="000958C0" w:rsidRPr="00491B46" w:rsidRDefault="000958C0" w:rsidP="000958C0">
            <w:pPr>
              <w:suppressAutoHyphens w:val="0"/>
              <w:rPr>
                <w:rFonts w:ascii="Helvetica Light" w:hAnsi="Helvetica Light" w:cs="Calibri"/>
                <w:sz w:val="18"/>
                <w:szCs w:val="18"/>
                <w:lang w:val="es-ES" w:eastAsia="es-ES"/>
              </w:rPr>
            </w:pPr>
            <w:r w:rsidRPr="00491B46">
              <w:rPr>
                <w:rFonts w:ascii="Helvetica Light" w:hAnsi="Helvetica Light" w:cs="Calibri"/>
                <w:sz w:val="18"/>
                <w:szCs w:val="18"/>
                <w:lang w:val="es-ES" w:eastAsia="es-ES"/>
              </w:rPr>
              <w:t xml:space="preserve">PLANTA </w:t>
            </w:r>
            <w:r>
              <w:rPr>
                <w:rFonts w:ascii="Helvetica Light" w:hAnsi="Helvetica Light" w:cs="Calibri"/>
                <w:sz w:val="18"/>
                <w:szCs w:val="18"/>
                <w:lang w:val="es-ES" w:eastAsia="es-ES"/>
              </w:rPr>
              <w:t>PRIMERA</w:t>
            </w:r>
          </w:p>
        </w:tc>
      </w:tr>
      <w:tr w:rsidR="000958C0" w:rsidRPr="00491B46" w14:paraId="23C80497" w14:textId="77777777" w:rsidTr="00F07C83">
        <w:trPr>
          <w:trHeight w:val="288"/>
        </w:trPr>
        <w:tc>
          <w:tcPr>
            <w:tcW w:w="5728" w:type="dxa"/>
            <w:tcBorders>
              <w:top w:val="nil"/>
              <w:left w:val="single" w:sz="4" w:space="0" w:color="auto"/>
              <w:bottom w:val="single" w:sz="4" w:space="0" w:color="auto"/>
              <w:right w:val="single" w:sz="4" w:space="0" w:color="auto"/>
            </w:tcBorders>
            <w:shd w:val="clear" w:color="000000" w:fill="D9D9D9"/>
            <w:noWrap/>
            <w:vAlign w:val="center"/>
            <w:hideMark/>
          </w:tcPr>
          <w:p w14:paraId="3ACD16F8"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USO</w:t>
            </w:r>
          </w:p>
        </w:tc>
        <w:tc>
          <w:tcPr>
            <w:tcW w:w="1638" w:type="dxa"/>
            <w:tcBorders>
              <w:top w:val="single" w:sz="4" w:space="0" w:color="auto"/>
              <w:left w:val="nil"/>
              <w:bottom w:val="single" w:sz="4" w:space="0" w:color="auto"/>
              <w:right w:val="single" w:sz="4" w:space="0" w:color="000000"/>
            </w:tcBorders>
            <w:shd w:val="clear" w:color="000000" w:fill="D9D9D9"/>
            <w:noWrap/>
            <w:vAlign w:val="center"/>
            <w:hideMark/>
          </w:tcPr>
          <w:p w14:paraId="68F70A8C"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ÚTIL</w:t>
            </w:r>
          </w:p>
        </w:tc>
        <w:tc>
          <w:tcPr>
            <w:tcW w:w="1418" w:type="dxa"/>
            <w:tcBorders>
              <w:top w:val="single" w:sz="4" w:space="0" w:color="auto"/>
              <w:left w:val="nil"/>
              <w:bottom w:val="single" w:sz="4" w:space="0" w:color="auto"/>
              <w:right w:val="single" w:sz="4" w:space="0" w:color="000000"/>
            </w:tcBorders>
            <w:shd w:val="clear" w:color="000000" w:fill="D9D9D9"/>
            <w:vAlign w:val="center"/>
          </w:tcPr>
          <w:p w14:paraId="685C909F"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CONSTRUIDO</w:t>
            </w:r>
          </w:p>
        </w:tc>
        <w:tc>
          <w:tcPr>
            <w:tcW w:w="717" w:type="dxa"/>
            <w:tcBorders>
              <w:top w:val="single" w:sz="4" w:space="0" w:color="auto"/>
              <w:left w:val="nil"/>
              <w:bottom w:val="single" w:sz="4" w:space="0" w:color="auto"/>
              <w:right w:val="single" w:sz="4" w:space="0" w:color="000000"/>
            </w:tcBorders>
            <w:shd w:val="clear" w:color="000000" w:fill="D9D9D9"/>
          </w:tcPr>
          <w:p w14:paraId="422515F4"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p>
        </w:tc>
      </w:tr>
      <w:tr w:rsidR="000958C0" w:rsidRPr="00491B46" w14:paraId="69D6DE7B"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64CB41" w14:textId="77777777" w:rsidR="000958C0" w:rsidRPr="00491B46" w:rsidRDefault="000958C0" w:rsidP="00F07C83">
            <w:pPr>
              <w:suppressAutoHyphens w:val="0"/>
              <w:rPr>
                <w:rFonts w:ascii="Helvetica" w:hAnsi="Helvetica" w:cs="Calibri"/>
                <w:b/>
                <w:bCs/>
                <w:color w:val="000000"/>
                <w:sz w:val="18"/>
                <w:szCs w:val="18"/>
                <w:lang w:val="es-ES" w:eastAsia="es-ES"/>
              </w:rPr>
            </w:pPr>
            <w:r w:rsidRPr="00491B46">
              <w:rPr>
                <w:rFonts w:ascii="Helvetica" w:hAnsi="Helvetica" w:cs="Calibri"/>
                <w:b/>
                <w:bCs/>
                <w:color w:val="000000"/>
                <w:sz w:val="18"/>
                <w:szCs w:val="18"/>
                <w:lang w:val="es-ES" w:eastAsia="es-ES"/>
              </w:rPr>
              <w:t>ÁREA RESIDENCIAL</w:t>
            </w:r>
          </w:p>
        </w:tc>
        <w:tc>
          <w:tcPr>
            <w:tcW w:w="1638" w:type="dxa"/>
            <w:tcBorders>
              <w:top w:val="single" w:sz="4" w:space="0" w:color="auto"/>
              <w:left w:val="nil"/>
              <w:bottom w:val="single" w:sz="4" w:space="0" w:color="auto"/>
              <w:right w:val="single" w:sz="4" w:space="0" w:color="auto"/>
            </w:tcBorders>
            <w:shd w:val="clear" w:color="000000" w:fill="BFBFBF"/>
            <w:noWrap/>
            <w:vAlign w:val="center"/>
            <w:hideMark/>
          </w:tcPr>
          <w:p w14:paraId="74D65181" w14:textId="77777777" w:rsidR="000958C0" w:rsidRPr="00EA6CC2" w:rsidRDefault="000958C0" w:rsidP="00F07C83">
            <w:pPr>
              <w:suppressAutoHyphens w:val="0"/>
              <w:jc w:val="right"/>
              <w:rPr>
                <w:rFonts w:ascii="Helvetica" w:hAnsi="Helvetica" w:cs="Calibri"/>
                <w:color w:val="000000"/>
                <w:sz w:val="18"/>
                <w:szCs w:val="18"/>
                <w:lang w:val="es-ES" w:eastAsia="es-ES"/>
              </w:rPr>
            </w:pPr>
            <w:r w:rsidRPr="00EA6CC2">
              <w:rPr>
                <w:rFonts w:ascii="Helvetica" w:hAnsi="Helvetica" w:cs="Calibri"/>
                <w:color w:val="000000"/>
                <w:sz w:val="18"/>
                <w:szCs w:val="18"/>
                <w:lang w:val="es-ES" w:eastAsia="es-ES"/>
              </w:rPr>
              <w:t>1068,30</w:t>
            </w:r>
          </w:p>
        </w:tc>
        <w:tc>
          <w:tcPr>
            <w:tcW w:w="1418" w:type="dxa"/>
            <w:tcBorders>
              <w:top w:val="single" w:sz="4" w:space="0" w:color="auto"/>
              <w:left w:val="nil"/>
              <w:bottom w:val="single" w:sz="4" w:space="0" w:color="auto"/>
              <w:right w:val="single" w:sz="4" w:space="0" w:color="auto"/>
            </w:tcBorders>
            <w:shd w:val="clear" w:color="000000" w:fill="BFBFBF"/>
            <w:vAlign w:val="center"/>
          </w:tcPr>
          <w:p w14:paraId="5D01BA59" w14:textId="77777777" w:rsidR="000958C0" w:rsidRPr="00EA6CC2" w:rsidRDefault="000958C0" w:rsidP="00F07C83">
            <w:pPr>
              <w:suppressAutoHyphens w:val="0"/>
              <w:jc w:val="right"/>
              <w:rPr>
                <w:rFonts w:ascii="Helvetica" w:hAnsi="Helvetica" w:cs="Calibri"/>
                <w:color w:val="000000"/>
                <w:sz w:val="18"/>
                <w:szCs w:val="18"/>
                <w:lang w:val="es-ES" w:eastAsia="es-ES"/>
              </w:rPr>
            </w:pPr>
            <w:r w:rsidRPr="00EA6CC2">
              <w:rPr>
                <w:rFonts w:ascii="Helvetica" w:hAnsi="Helvetica" w:cs="Calibri"/>
                <w:color w:val="000000"/>
                <w:sz w:val="18"/>
                <w:szCs w:val="18"/>
                <w:lang w:val="es-ES" w:eastAsia="es-ES"/>
              </w:rPr>
              <w:t>1180,30</w:t>
            </w:r>
          </w:p>
        </w:tc>
        <w:tc>
          <w:tcPr>
            <w:tcW w:w="717" w:type="dxa"/>
            <w:tcBorders>
              <w:top w:val="single" w:sz="4" w:space="0" w:color="auto"/>
              <w:left w:val="nil"/>
              <w:bottom w:val="single" w:sz="4" w:space="0" w:color="auto"/>
              <w:right w:val="single" w:sz="4" w:space="0" w:color="auto"/>
            </w:tcBorders>
            <w:shd w:val="clear" w:color="000000" w:fill="BFBFBF"/>
          </w:tcPr>
          <w:p w14:paraId="2656C52C"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142CA498"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2090B"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aseos (x5)</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7BC1EE91"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25,0</w:t>
            </w:r>
            <w:r w:rsidRPr="00491B46">
              <w:rPr>
                <w:rFonts w:ascii="Helvetica Light" w:hAnsi="Helvetica Light" w:cs="Calibri"/>
                <w:color w:val="000000"/>
                <w:sz w:val="18"/>
                <w:szCs w:val="18"/>
                <w:lang w:val="es-ES" w:eastAsia="es-ES"/>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9EA2F61"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29,10</w:t>
            </w:r>
          </w:p>
        </w:tc>
        <w:tc>
          <w:tcPr>
            <w:tcW w:w="717" w:type="dxa"/>
            <w:tcBorders>
              <w:top w:val="single" w:sz="4" w:space="0" w:color="auto"/>
              <w:left w:val="nil"/>
              <w:bottom w:val="single" w:sz="4" w:space="0" w:color="auto"/>
              <w:right w:val="single" w:sz="4" w:space="0" w:color="auto"/>
            </w:tcBorders>
          </w:tcPr>
          <w:p w14:paraId="08287C13"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1696DC8F"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31DD5"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zona estar</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658C3A36"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67,80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FA20E8C"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69,30</w:t>
            </w:r>
          </w:p>
        </w:tc>
        <w:tc>
          <w:tcPr>
            <w:tcW w:w="717" w:type="dxa"/>
            <w:tcBorders>
              <w:top w:val="single" w:sz="4" w:space="0" w:color="auto"/>
              <w:left w:val="nil"/>
              <w:bottom w:val="single" w:sz="4" w:space="0" w:color="auto"/>
              <w:right w:val="single" w:sz="4" w:space="0" w:color="auto"/>
            </w:tcBorders>
          </w:tcPr>
          <w:p w14:paraId="1714DE0A"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3DDB89B3"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812E5"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zona de lectura</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919B6D4"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67,80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A87C279"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69,30</w:t>
            </w:r>
          </w:p>
        </w:tc>
        <w:tc>
          <w:tcPr>
            <w:tcW w:w="717" w:type="dxa"/>
            <w:tcBorders>
              <w:top w:val="single" w:sz="4" w:space="0" w:color="auto"/>
              <w:left w:val="nil"/>
              <w:bottom w:val="single" w:sz="4" w:space="0" w:color="auto"/>
              <w:right w:val="single" w:sz="4" w:space="0" w:color="auto"/>
            </w:tcBorders>
          </w:tcPr>
          <w:p w14:paraId="453C8588"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10D82C83"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E62F5"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comedor</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36671D0F"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114,35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CD289F0"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117,30</w:t>
            </w:r>
          </w:p>
        </w:tc>
        <w:tc>
          <w:tcPr>
            <w:tcW w:w="717" w:type="dxa"/>
            <w:tcBorders>
              <w:top w:val="single" w:sz="4" w:space="0" w:color="auto"/>
              <w:left w:val="nil"/>
              <w:bottom w:val="single" w:sz="4" w:space="0" w:color="auto"/>
              <w:right w:val="single" w:sz="4" w:space="0" w:color="auto"/>
            </w:tcBorders>
          </w:tcPr>
          <w:p w14:paraId="24028C96"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3B68AB57"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06525"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cocina</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6BA52830"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26,60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A039AEB"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29,00</w:t>
            </w:r>
          </w:p>
        </w:tc>
        <w:tc>
          <w:tcPr>
            <w:tcW w:w="717" w:type="dxa"/>
            <w:tcBorders>
              <w:top w:val="single" w:sz="4" w:space="0" w:color="auto"/>
              <w:left w:val="nil"/>
              <w:bottom w:val="single" w:sz="4" w:space="0" w:color="auto"/>
              <w:right w:val="single" w:sz="4" w:space="0" w:color="auto"/>
            </w:tcBorders>
          </w:tcPr>
          <w:p w14:paraId="375B0F59"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1C81D18B"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1F28F"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almacén cocina</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9433C81"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8,80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374F190"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10,30</w:t>
            </w:r>
          </w:p>
        </w:tc>
        <w:tc>
          <w:tcPr>
            <w:tcW w:w="717" w:type="dxa"/>
            <w:tcBorders>
              <w:top w:val="single" w:sz="4" w:space="0" w:color="auto"/>
              <w:left w:val="nil"/>
              <w:bottom w:val="single" w:sz="4" w:space="0" w:color="auto"/>
              <w:right w:val="single" w:sz="4" w:space="0" w:color="auto"/>
            </w:tcBorders>
          </w:tcPr>
          <w:p w14:paraId="2863ECD8"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146DE18F"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08861"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zona de ocio</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1B8CC4A3"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67,80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2605B10"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69,30</w:t>
            </w:r>
          </w:p>
        </w:tc>
        <w:tc>
          <w:tcPr>
            <w:tcW w:w="717" w:type="dxa"/>
            <w:tcBorders>
              <w:top w:val="single" w:sz="4" w:space="0" w:color="auto"/>
              <w:left w:val="nil"/>
              <w:bottom w:val="single" w:sz="4" w:space="0" w:color="auto"/>
              <w:right w:val="single" w:sz="4" w:space="0" w:color="auto"/>
            </w:tcBorders>
          </w:tcPr>
          <w:p w14:paraId="459230FB"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56906FAB"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2E34B"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gimnasio</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1086A4DE"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67,80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86F8C5A"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69,30</w:t>
            </w:r>
          </w:p>
        </w:tc>
        <w:tc>
          <w:tcPr>
            <w:tcW w:w="717" w:type="dxa"/>
            <w:tcBorders>
              <w:top w:val="single" w:sz="4" w:space="0" w:color="auto"/>
              <w:left w:val="nil"/>
              <w:bottom w:val="single" w:sz="4" w:space="0" w:color="auto"/>
              <w:right w:val="single" w:sz="4" w:space="0" w:color="auto"/>
            </w:tcBorders>
          </w:tcPr>
          <w:p w14:paraId="0A6818EA"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35106695"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8E8D4"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sala multimedia</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1CA91AEF"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67,80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7AF780"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69,30</w:t>
            </w:r>
          </w:p>
        </w:tc>
        <w:tc>
          <w:tcPr>
            <w:tcW w:w="717" w:type="dxa"/>
            <w:tcBorders>
              <w:top w:val="single" w:sz="4" w:space="0" w:color="auto"/>
              <w:left w:val="nil"/>
              <w:bottom w:val="single" w:sz="4" w:space="0" w:color="auto"/>
              <w:right w:val="single" w:sz="4" w:space="0" w:color="auto"/>
            </w:tcBorders>
          </w:tcPr>
          <w:p w14:paraId="6E75B793"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7F23CADB"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C366C"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sala audiovisual</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0E00B457"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113,70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C131EAF"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117,30</w:t>
            </w:r>
          </w:p>
        </w:tc>
        <w:tc>
          <w:tcPr>
            <w:tcW w:w="717" w:type="dxa"/>
            <w:tcBorders>
              <w:top w:val="single" w:sz="4" w:space="0" w:color="auto"/>
              <w:left w:val="nil"/>
              <w:bottom w:val="single" w:sz="4" w:space="0" w:color="auto"/>
              <w:right w:val="single" w:sz="4" w:space="0" w:color="auto"/>
            </w:tcBorders>
          </w:tcPr>
          <w:p w14:paraId="148CF871"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0441C198"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4286"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pasillos de comunicación</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3F46D809"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312,95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BDAA471"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354,00</w:t>
            </w:r>
          </w:p>
        </w:tc>
        <w:tc>
          <w:tcPr>
            <w:tcW w:w="717" w:type="dxa"/>
            <w:tcBorders>
              <w:top w:val="single" w:sz="4" w:space="0" w:color="auto"/>
              <w:left w:val="nil"/>
              <w:bottom w:val="single" w:sz="4" w:space="0" w:color="auto"/>
              <w:right w:val="single" w:sz="4" w:space="0" w:color="auto"/>
            </w:tcBorders>
          </w:tcPr>
          <w:p w14:paraId="2DE34E5B"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0F3ABC8D"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C9119"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núcleo de comunicación 1</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1C4764B8"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17,20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9EFAB40"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34,30</w:t>
            </w:r>
          </w:p>
        </w:tc>
        <w:tc>
          <w:tcPr>
            <w:tcW w:w="717" w:type="dxa"/>
            <w:tcBorders>
              <w:top w:val="single" w:sz="4" w:space="0" w:color="auto"/>
              <w:left w:val="nil"/>
              <w:bottom w:val="single" w:sz="4" w:space="0" w:color="auto"/>
              <w:right w:val="single" w:sz="4" w:space="0" w:color="auto"/>
            </w:tcBorders>
          </w:tcPr>
          <w:p w14:paraId="7A89B03B"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60AEA41F"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01D1A"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núcleo de comunicación 2</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11494AE9"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10,70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CB85AA"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26,10</w:t>
            </w:r>
          </w:p>
        </w:tc>
        <w:tc>
          <w:tcPr>
            <w:tcW w:w="717" w:type="dxa"/>
            <w:tcBorders>
              <w:top w:val="single" w:sz="4" w:space="0" w:color="auto"/>
              <w:left w:val="nil"/>
              <w:bottom w:val="single" w:sz="4" w:space="0" w:color="auto"/>
              <w:right w:val="single" w:sz="4" w:space="0" w:color="auto"/>
            </w:tcBorders>
          </w:tcPr>
          <w:p w14:paraId="71D3AD5C"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75D414A0"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DB234A" w14:textId="77777777" w:rsidR="000958C0" w:rsidRPr="00491B46" w:rsidRDefault="000958C0" w:rsidP="00F07C83">
            <w:pPr>
              <w:suppressAutoHyphens w:val="0"/>
              <w:rPr>
                <w:rFonts w:ascii="Helvetica" w:hAnsi="Helvetica" w:cs="Calibri"/>
                <w:b/>
                <w:bCs/>
                <w:color w:val="000000"/>
                <w:sz w:val="18"/>
                <w:szCs w:val="18"/>
                <w:lang w:val="es-ES" w:eastAsia="es-ES"/>
              </w:rPr>
            </w:pPr>
            <w:r w:rsidRPr="00491B46">
              <w:rPr>
                <w:rFonts w:ascii="Helvetica" w:hAnsi="Helvetica" w:cs="Calibri"/>
                <w:b/>
                <w:bCs/>
                <w:color w:val="000000"/>
                <w:sz w:val="18"/>
                <w:szCs w:val="18"/>
                <w:lang w:val="es-ES" w:eastAsia="es-ES"/>
              </w:rPr>
              <w:lastRenderedPageBreak/>
              <w:t xml:space="preserve">ÁREA </w:t>
            </w:r>
            <w:r>
              <w:rPr>
                <w:rFonts w:ascii="Helvetica" w:hAnsi="Helvetica" w:cs="Calibri"/>
                <w:b/>
                <w:bCs/>
                <w:color w:val="000000"/>
                <w:sz w:val="18"/>
                <w:szCs w:val="18"/>
                <w:lang w:val="es-ES" w:eastAsia="es-ES"/>
              </w:rPr>
              <w:t>ADMINISTRACIÓN</w:t>
            </w:r>
          </w:p>
        </w:tc>
        <w:tc>
          <w:tcPr>
            <w:tcW w:w="1638" w:type="dxa"/>
            <w:tcBorders>
              <w:top w:val="single" w:sz="4" w:space="0" w:color="auto"/>
              <w:left w:val="nil"/>
              <w:bottom w:val="single" w:sz="4" w:space="0" w:color="auto"/>
              <w:right w:val="single" w:sz="4" w:space="0" w:color="auto"/>
            </w:tcBorders>
            <w:shd w:val="clear" w:color="000000" w:fill="BFBFBF"/>
            <w:noWrap/>
            <w:vAlign w:val="center"/>
            <w:hideMark/>
          </w:tcPr>
          <w:p w14:paraId="3FE5822F" w14:textId="77777777" w:rsidR="000958C0" w:rsidRPr="00EA6CC2" w:rsidRDefault="000958C0" w:rsidP="00F07C83">
            <w:pPr>
              <w:suppressAutoHyphens w:val="0"/>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214,10</w:t>
            </w:r>
          </w:p>
        </w:tc>
        <w:tc>
          <w:tcPr>
            <w:tcW w:w="1418" w:type="dxa"/>
            <w:tcBorders>
              <w:top w:val="single" w:sz="4" w:space="0" w:color="auto"/>
              <w:left w:val="nil"/>
              <w:bottom w:val="single" w:sz="4" w:space="0" w:color="auto"/>
              <w:right w:val="single" w:sz="4" w:space="0" w:color="auto"/>
            </w:tcBorders>
            <w:shd w:val="clear" w:color="000000" w:fill="BFBFBF"/>
            <w:vAlign w:val="center"/>
          </w:tcPr>
          <w:p w14:paraId="62C016AB" w14:textId="77777777" w:rsidR="000958C0" w:rsidRPr="00EA6CC2" w:rsidRDefault="000958C0" w:rsidP="00F07C83">
            <w:pPr>
              <w:suppressAutoHyphens w:val="0"/>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227,80</w:t>
            </w:r>
          </w:p>
        </w:tc>
        <w:tc>
          <w:tcPr>
            <w:tcW w:w="717" w:type="dxa"/>
            <w:tcBorders>
              <w:top w:val="single" w:sz="4" w:space="0" w:color="auto"/>
              <w:left w:val="nil"/>
              <w:bottom w:val="single" w:sz="4" w:space="0" w:color="auto"/>
              <w:right w:val="single" w:sz="4" w:space="0" w:color="auto"/>
            </w:tcBorders>
            <w:shd w:val="clear" w:color="000000" w:fill="BFBFBF"/>
          </w:tcPr>
          <w:p w14:paraId="7E3296E7"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7573865F"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82FF0"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administración</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74C40717" w14:textId="77777777" w:rsidR="000958C0"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214,10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F50F5B1" w14:textId="77777777" w:rsidR="000958C0"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227,80</w:t>
            </w:r>
          </w:p>
        </w:tc>
        <w:tc>
          <w:tcPr>
            <w:tcW w:w="717" w:type="dxa"/>
            <w:tcBorders>
              <w:top w:val="single" w:sz="4" w:space="0" w:color="auto"/>
              <w:left w:val="nil"/>
              <w:bottom w:val="single" w:sz="4" w:space="0" w:color="auto"/>
              <w:right w:val="single" w:sz="4" w:space="0" w:color="auto"/>
            </w:tcBorders>
          </w:tcPr>
          <w:p w14:paraId="7FEE5659"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43E6F739" w14:textId="77777777" w:rsidTr="00F07C83">
        <w:trPr>
          <w:trHeight w:val="324"/>
        </w:trPr>
        <w:tc>
          <w:tcPr>
            <w:tcW w:w="5728" w:type="dxa"/>
            <w:tcBorders>
              <w:top w:val="nil"/>
              <w:left w:val="single" w:sz="4" w:space="0" w:color="auto"/>
              <w:bottom w:val="single" w:sz="4" w:space="0" w:color="auto"/>
              <w:right w:val="single" w:sz="4" w:space="0" w:color="auto"/>
            </w:tcBorders>
            <w:shd w:val="clear" w:color="000000" w:fill="000000"/>
            <w:noWrap/>
            <w:vAlign w:val="center"/>
            <w:hideMark/>
          </w:tcPr>
          <w:p w14:paraId="6BF6D608" w14:textId="77777777" w:rsidR="000958C0" w:rsidRPr="00962FCB" w:rsidRDefault="000958C0" w:rsidP="000958C0">
            <w:pPr>
              <w:suppressAutoHyphens w:val="0"/>
              <w:rPr>
                <w:rFonts w:ascii="Helvetica Light" w:hAnsi="Helvetica Light" w:cs="Calibri"/>
                <w:color w:val="FFFFFF"/>
                <w:sz w:val="18"/>
                <w:szCs w:val="18"/>
                <w:lang w:val="es-ES" w:eastAsia="es-ES"/>
              </w:rPr>
            </w:pPr>
            <w:r w:rsidRPr="00962FCB">
              <w:rPr>
                <w:rFonts w:ascii="Helvetica Light" w:hAnsi="Helvetica Light" w:cs="Calibri"/>
                <w:color w:val="FFFFFF"/>
                <w:sz w:val="18"/>
                <w:szCs w:val="18"/>
                <w:lang w:val="es-ES" w:eastAsia="es-ES"/>
              </w:rPr>
              <w:t xml:space="preserve">TOTAL PLANTA </w:t>
            </w:r>
            <w:r>
              <w:rPr>
                <w:rFonts w:ascii="Helvetica Light" w:hAnsi="Helvetica Light" w:cs="Calibri"/>
                <w:color w:val="FFFFFF"/>
                <w:sz w:val="18"/>
                <w:szCs w:val="18"/>
                <w:lang w:val="es-ES" w:eastAsia="es-ES"/>
              </w:rPr>
              <w:t>PRIMERA</w:t>
            </w:r>
          </w:p>
        </w:tc>
        <w:tc>
          <w:tcPr>
            <w:tcW w:w="1638" w:type="dxa"/>
            <w:tcBorders>
              <w:top w:val="nil"/>
              <w:left w:val="nil"/>
              <w:bottom w:val="single" w:sz="4" w:space="0" w:color="auto"/>
              <w:right w:val="nil"/>
            </w:tcBorders>
            <w:shd w:val="clear" w:color="000000" w:fill="000000"/>
            <w:noWrap/>
            <w:vAlign w:val="center"/>
            <w:hideMark/>
          </w:tcPr>
          <w:p w14:paraId="777DE3EB" w14:textId="77777777" w:rsidR="000958C0" w:rsidRPr="00EA6CC2" w:rsidRDefault="000958C0" w:rsidP="00F07C83">
            <w:pPr>
              <w:suppressAutoHyphens w:val="0"/>
              <w:jc w:val="right"/>
              <w:rPr>
                <w:rFonts w:ascii="Helvetica Light" w:hAnsi="Helvetica Light" w:cs="Calibri"/>
                <w:color w:val="FFFFFF" w:themeColor="background1"/>
                <w:sz w:val="18"/>
                <w:szCs w:val="18"/>
                <w:lang w:val="es-ES" w:eastAsia="es-ES"/>
              </w:rPr>
            </w:pPr>
            <w:r w:rsidRPr="00EA6CC2">
              <w:rPr>
                <w:rFonts w:ascii="Helvetica Light" w:hAnsi="Helvetica Light" w:cs="Calibri"/>
                <w:color w:val="FFFFFF" w:themeColor="background1"/>
                <w:sz w:val="18"/>
                <w:szCs w:val="18"/>
                <w:lang w:val="es-ES" w:eastAsia="es-ES"/>
              </w:rPr>
              <w:t>1282,4</w:t>
            </w:r>
          </w:p>
        </w:tc>
        <w:tc>
          <w:tcPr>
            <w:tcW w:w="1418" w:type="dxa"/>
            <w:tcBorders>
              <w:top w:val="nil"/>
              <w:left w:val="nil"/>
              <w:bottom w:val="single" w:sz="4" w:space="0" w:color="auto"/>
              <w:right w:val="single" w:sz="4" w:space="0" w:color="auto"/>
            </w:tcBorders>
            <w:shd w:val="clear" w:color="000000" w:fill="000000"/>
            <w:noWrap/>
            <w:vAlign w:val="center"/>
            <w:hideMark/>
          </w:tcPr>
          <w:p w14:paraId="339DA7AE" w14:textId="77777777" w:rsidR="000958C0" w:rsidRPr="00EA6CC2" w:rsidRDefault="000958C0" w:rsidP="00F07C83">
            <w:pPr>
              <w:suppressAutoHyphens w:val="0"/>
              <w:jc w:val="right"/>
              <w:rPr>
                <w:rFonts w:ascii="Helvetica Light" w:hAnsi="Helvetica Light" w:cs="Calibri"/>
                <w:color w:val="FFFFFF" w:themeColor="background1"/>
                <w:sz w:val="18"/>
                <w:szCs w:val="18"/>
                <w:lang w:val="es-ES" w:eastAsia="es-ES"/>
              </w:rPr>
            </w:pPr>
            <w:r w:rsidRPr="00EA6CC2">
              <w:rPr>
                <w:rFonts w:ascii="Helvetica Light" w:hAnsi="Helvetica Light" w:cs="Calibri"/>
                <w:color w:val="FFFFFF" w:themeColor="background1"/>
                <w:sz w:val="18"/>
                <w:szCs w:val="18"/>
                <w:lang w:val="es-ES" w:eastAsia="es-ES"/>
              </w:rPr>
              <w:t>1408,10</w:t>
            </w:r>
          </w:p>
        </w:tc>
        <w:tc>
          <w:tcPr>
            <w:tcW w:w="717" w:type="dxa"/>
            <w:tcBorders>
              <w:top w:val="nil"/>
              <w:left w:val="nil"/>
              <w:bottom w:val="single" w:sz="4" w:space="0" w:color="auto"/>
              <w:right w:val="single" w:sz="4" w:space="0" w:color="auto"/>
            </w:tcBorders>
            <w:shd w:val="clear" w:color="000000" w:fill="000000"/>
          </w:tcPr>
          <w:p w14:paraId="42369B0C" w14:textId="77777777" w:rsidR="000958C0" w:rsidRPr="00EA6CC2" w:rsidRDefault="000958C0" w:rsidP="00F07C83">
            <w:pPr>
              <w:suppressAutoHyphens w:val="0"/>
              <w:jc w:val="right"/>
              <w:rPr>
                <w:rFonts w:ascii="Helvetica Light" w:hAnsi="Helvetica Light" w:cs="Calibri"/>
                <w:color w:val="FFFFFF" w:themeColor="background1"/>
                <w:sz w:val="18"/>
                <w:szCs w:val="18"/>
                <w:lang w:val="es-ES" w:eastAsia="es-ES"/>
              </w:rPr>
            </w:pPr>
            <w:r w:rsidRPr="00EA6CC2">
              <w:rPr>
                <w:rFonts w:ascii="Helvetica Light" w:hAnsi="Helvetica Light" w:cs="Calibri"/>
                <w:color w:val="FFFFFF" w:themeColor="background1"/>
                <w:sz w:val="18"/>
                <w:szCs w:val="18"/>
                <w:lang w:val="es-ES" w:eastAsia="es-ES"/>
              </w:rPr>
              <w:t>m</w:t>
            </w:r>
            <w:r w:rsidRPr="00EA6CC2">
              <w:rPr>
                <w:rFonts w:ascii="Helvetica Light" w:hAnsi="Helvetica Light" w:cs="Calibri"/>
                <w:color w:val="FFFFFF" w:themeColor="background1"/>
                <w:sz w:val="18"/>
                <w:szCs w:val="18"/>
                <w:vertAlign w:val="superscript"/>
                <w:lang w:val="es-ES" w:eastAsia="es-ES"/>
              </w:rPr>
              <w:t>2</w:t>
            </w:r>
          </w:p>
        </w:tc>
      </w:tr>
    </w:tbl>
    <w:p w14:paraId="0EA713B6" w14:textId="77777777" w:rsidR="000958C0" w:rsidRDefault="000958C0" w:rsidP="00B00F20">
      <w:pPr>
        <w:tabs>
          <w:tab w:val="left" w:pos="30"/>
          <w:tab w:val="left" w:pos="1448"/>
          <w:tab w:val="left" w:pos="1873"/>
        </w:tabs>
        <w:autoSpaceDE w:val="0"/>
        <w:spacing w:line="360" w:lineRule="auto"/>
        <w:ind w:right="117"/>
        <w:jc w:val="both"/>
        <w:rPr>
          <w:rFonts w:ascii="Helvetica Light" w:eastAsia="Courier New" w:hAnsi="Helvetica Light" w:cs="Courier New"/>
          <w:sz w:val="18"/>
          <w:szCs w:val="18"/>
        </w:rPr>
      </w:pPr>
    </w:p>
    <w:tbl>
      <w:tblPr>
        <w:tblW w:w="9501" w:type="dxa"/>
        <w:tblInd w:w="75" w:type="dxa"/>
        <w:tblCellMar>
          <w:left w:w="70" w:type="dxa"/>
          <w:right w:w="70" w:type="dxa"/>
        </w:tblCellMar>
        <w:tblLook w:val="04A0" w:firstRow="1" w:lastRow="0" w:firstColumn="1" w:lastColumn="0" w:noHBand="0" w:noVBand="1"/>
      </w:tblPr>
      <w:tblGrid>
        <w:gridCol w:w="5728"/>
        <w:gridCol w:w="1638"/>
        <w:gridCol w:w="1418"/>
        <w:gridCol w:w="717"/>
      </w:tblGrid>
      <w:tr w:rsidR="000958C0" w:rsidRPr="00491B46" w14:paraId="6F555312" w14:textId="77777777" w:rsidTr="00F07C83">
        <w:trPr>
          <w:trHeight w:val="324"/>
        </w:trPr>
        <w:tc>
          <w:tcPr>
            <w:tcW w:w="9501" w:type="dxa"/>
            <w:gridSpan w:val="4"/>
            <w:tcBorders>
              <w:top w:val="single" w:sz="4" w:space="0" w:color="auto"/>
              <w:left w:val="single" w:sz="4" w:space="0" w:color="auto"/>
              <w:bottom w:val="single" w:sz="4" w:space="0" w:color="auto"/>
              <w:right w:val="single" w:sz="4" w:space="0" w:color="000000"/>
            </w:tcBorders>
            <w:shd w:val="clear" w:color="000000" w:fill="auto"/>
            <w:noWrap/>
            <w:vAlign w:val="center"/>
            <w:hideMark/>
          </w:tcPr>
          <w:p w14:paraId="3AABE3F7" w14:textId="77777777" w:rsidR="000958C0" w:rsidRPr="00491B46" w:rsidRDefault="000958C0" w:rsidP="000958C0">
            <w:pPr>
              <w:suppressAutoHyphens w:val="0"/>
              <w:rPr>
                <w:rFonts w:ascii="Helvetica Light" w:hAnsi="Helvetica Light" w:cs="Calibri"/>
                <w:sz w:val="18"/>
                <w:szCs w:val="18"/>
                <w:lang w:val="es-ES" w:eastAsia="es-ES"/>
              </w:rPr>
            </w:pPr>
            <w:r w:rsidRPr="00491B46">
              <w:rPr>
                <w:rFonts w:ascii="Helvetica Light" w:hAnsi="Helvetica Light" w:cs="Calibri"/>
                <w:sz w:val="18"/>
                <w:szCs w:val="18"/>
                <w:lang w:val="es-ES" w:eastAsia="es-ES"/>
              </w:rPr>
              <w:t xml:space="preserve">PLANTA </w:t>
            </w:r>
            <w:r>
              <w:rPr>
                <w:rFonts w:ascii="Helvetica Light" w:hAnsi="Helvetica Light" w:cs="Calibri"/>
                <w:sz w:val="18"/>
                <w:szCs w:val="18"/>
                <w:lang w:val="es-ES" w:eastAsia="es-ES"/>
              </w:rPr>
              <w:t>SEGUNDA</w:t>
            </w:r>
          </w:p>
        </w:tc>
      </w:tr>
      <w:tr w:rsidR="000958C0" w:rsidRPr="00491B46" w14:paraId="054DDE86" w14:textId="77777777" w:rsidTr="00F07C83">
        <w:trPr>
          <w:trHeight w:val="288"/>
        </w:trPr>
        <w:tc>
          <w:tcPr>
            <w:tcW w:w="5728" w:type="dxa"/>
            <w:tcBorders>
              <w:top w:val="nil"/>
              <w:left w:val="single" w:sz="4" w:space="0" w:color="auto"/>
              <w:bottom w:val="single" w:sz="4" w:space="0" w:color="auto"/>
              <w:right w:val="single" w:sz="4" w:space="0" w:color="auto"/>
            </w:tcBorders>
            <w:shd w:val="clear" w:color="000000" w:fill="D9D9D9"/>
            <w:noWrap/>
            <w:vAlign w:val="center"/>
            <w:hideMark/>
          </w:tcPr>
          <w:p w14:paraId="3760B94C"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USO</w:t>
            </w:r>
          </w:p>
        </w:tc>
        <w:tc>
          <w:tcPr>
            <w:tcW w:w="1638" w:type="dxa"/>
            <w:tcBorders>
              <w:top w:val="single" w:sz="4" w:space="0" w:color="auto"/>
              <w:left w:val="nil"/>
              <w:bottom w:val="single" w:sz="4" w:space="0" w:color="auto"/>
              <w:right w:val="single" w:sz="4" w:space="0" w:color="000000"/>
            </w:tcBorders>
            <w:shd w:val="clear" w:color="000000" w:fill="D9D9D9"/>
            <w:noWrap/>
            <w:vAlign w:val="center"/>
            <w:hideMark/>
          </w:tcPr>
          <w:p w14:paraId="14B177D9"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ÚTIL</w:t>
            </w:r>
          </w:p>
        </w:tc>
        <w:tc>
          <w:tcPr>
            <w:tcW w:w="1418" w:type="dxa"/>
            <w:tcBorders>
              <w:top w:val="single" w:sz="4" w:space="0" w:color="auto"/>
              <w:left w:val="nil"/>
              <w:bottom w:val="single" w:sz="4" w:space="0" w:color="auto"/>
              <w:right w:val="single" w:sz="4" w:space="0" w:color="000000"/>
            </w:tcBorders>
            <w:shd w:val="clear" w:color="000000" w:fill="D9D9D9"/>
            <w:vAlign w:val="center"/>
          </w:tcPr>
          <w:p w14:paraId="774F6E22"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CONSTRUIDO</w:t>
            </w:r>
          </w:p>
        </w:tc>
        <w:tc>
          <w:tcPr>
            <w:tcW w:w="717" w:type="dxa"/>
            <w:tcBorders>
              <w:top w:val="single" w:sz="4" w:space="0" w:color="auto"/>
              <w:left w:val="nil"/>
              <w:bottom w:val="single" w:sz="4" w:space="0" w:color="auto"/>
              <w:right w:val="single" w:sz="4" w:space="0" w:color="000000"/>
            </w:tcBorders>
            <w:shd w:val="clear" w:color="000000" w:fill="D9D9D9"/>
          </w:tcPr>
          <w:p w14:paraId="3D41184C"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p>
        </w:tc>
      </w:tr>
      <w:tr w:rsidR="000958C0" w:rsidRPr="00491B46" w14:paraId="03B6AB1A"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5E7607" w14:textId="77777777" w:rsidR="000958C0" w:rsidRPr="00491B46" w:rsidRDefault="000958C0" w:rsidP="00F07C83">
            <w:pPr>
              <w:suppressAutoHyphens w:val="0"/>
              <w:rPr>
                <w:rFonts w:ascii="Helvetica" w:hAnsi="Helvetica" w:cs="Calibri"/>
                <w:b/>
                <w:bCs/>
                <w:color w:val="000000"/>
                <w:sz w:val="18"/>
                <w:szCs w:val="18"/>
                <w:lang w:val="es-ES" w:eastAsia="es-ES"/>
              </w:rPr>
            </w:pPr>
            <w:r w:rsidRPr="00491B46">
              <w:rPr>
                <w:rFonts w:ascii="Helvetica" w:hAnsi="Helvetica" w:cs="Calibri"/>
                <w:b/>
                <w:bCs/>
                <w:color w:val="000000"/>
                <w:sz w:val="18"/>
                <w:szCs w:val="18"/>
                <w:lang w:val="es-ES" w:eastAsia="es-ES"/>
              </w:rPr>
              <w:t>ÁREA RESIDENCIAL</w:t>
            </w:r>
          </w:p>
        </w:tc>
        <w:tc>
          <w:tcPr>
            <w:tcW w:w="1638" w:type="dxa"/>
            <w:tcBorders>
              <w:top w:val="single" w:sz="4" w:space="0" w:color="auto"/>
              <w:left w:val="nil"/>
              <w:bottom w:val="single" w:sz="4" w:space="0" w:color="auto"/>
              <w:right w:val="single" w:sz="4" w:space="0" w:color="auto"/>
            </w:tcBorders>
            <w:shd w:val="clear" w:color="000000" w:fill="BFBFBF"/>
            <w:noWrap/>
            <w:vAlign w:val="center"/>
            <w:hideMark/>
          </w:tcPr>
          <w:p w14:paraId="1DE298A0" w14:textId="77777777" w:rsidR="000958C0" w:rsidRPr="00EA6CC2" w:rsidRDefault="000958C0" w:rsidP="00F07C83">
            <w:pPr>
              <w:suppressAutoHyphens w:val="0"/>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1253,00</w:t>
            </w:r>
          </w:p>
        </w:tc>
        <w:tc>
          <w:tcPr>
            <w:tcW w:w="1418" w:type="dxa"/>
            <w:tcBorders>
              <w:top w:val="single" w:sz="4" w:space="0" w:color="auto"/>
              <w:left w:val="nil"/>
              <w:bottom w:val="single" w:sz="4" w:space="0" w:color="auto"/>
              <w:right w:val="single" w:sz="4" w:space="0" w:color="auto"/>
            </w:tcBorders>
            <w:shd w:val="clear" w:color="000000" w:fill="BFBFBF"/>
            <w:vAlign w:val="center"/>
          </w:tcPr>
          <w:p w14:paraId="190600CD" w14:textId="77777777" w:rsidR="000958C0" w:rsidRPr="00EA6CC2" w:rsidRDefault="000958C0" w:rsidP="00F07C83">
            <w:pPr>
              <w:suppressAutoHyphens w:val="0"/>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1408,10</w:t>
            </w:r>
          </w:p>
        </w:tc>
        <w:tc>
          <w:tcPr>
            <w:tcW w:w="717" w:type="dxa"/>
            <w:tcBorders>
              <w:top w:val="single" w:sz="4" w:space="0" w:color="auto"/>
              <w:left w:val="nil"/>
              <w:bottom w:val="single" w:sz="4" w:space="0" w:color="auto"/>
              <w:right w:val="single" w:sz="4" w:space="0" w:color="auto"/>
            </w:tcBorders>
            <w:shd w:val="clear" w:color="000000" w:fill="BFBFBF"/>
          </w:tcPr>
          <w:p w14:paraId="165987AD"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1F80BC21"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EC137" w14:textId="77777777" w:rsidR="000958C0" w:rsidRPr="00491B46" w:rsidRDefault="000958C0" w:rsidP="000958C0">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habitaciones dobles(x15)</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43D71A5F"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28,10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E1B7B9D"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31,50</w:t>
            </w:r>
          </w:p>
        </w:tc>
        <w:tc>
          <w:tcPr>
            <w:tcW w:w="717" w:type="dxa"/>
            <w:tcBorders>
              <w:top w:val="single" w:sz="4" w:space="0" w:color="auto"/>
              <w:left w:val="nil"/>
              <w:bottom w:val="single" w:sz="4" w:space="0" w:color="auto"/>
              <w:right w:val="single" w:sz="4" w:space="0" w:color="auto"/>
            </w:tcBorders>
          </w:tcPr>
          <w:p w14:paraId="6F620C5A"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667E253A"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DF2F7" w14:textId="77777777" w:rsidR="000958C0" w:rsidRPr="00491B46" w:rsidRDefault="000958C0" w:rsidP="000958C0">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pasillo de comunicación interior</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1A1EB152"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339,40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685441F"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376,50</w:t>
            </w:r>
          </w:p>
        </w:tc>
        <w:tc>
          <w:tcPr>
            <w:tcW w:w="717" w:type="dxa"/>
            <w:tcBorders>
              <w:top w:val="single" w:sz="4" w:space="0" w:color="auto"/>
              <w:left w:val="nil"/>
              <w:bottom w:val="single" w:sz="4" w:space="0" w:color="auto"/>
              <w:right w:val="single" w:sz="4" w:space="0" w:color="auto"/>
            </w:tcBorders>
          </w:tcPr>
          <w:p w14:paraId="61932EFA"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1FC4DD5E"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71E4E" w14:textId="77777777" w:rsidR="000958C0" w:rsidRPr="00491B46" w:rsidRDefault="000958C0" w:rsidP="000958C0">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pasillo de comunicación exterior</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5F024FF4"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165,80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C237A0"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176,40</w:t>
            </w:r>
          </w:p>
        </w:tc>
        <w:tc>
          <w:tcPr>
            <w:tcW w:w="717" w:type="dxa"/>
            <w:tcBorders>
              <w:top w:val="single" w:sz="4" w:space="0" w:color="auto"/>
              <w:left w:val="nil"/>
              <w:bottom w:val="single" w:sz="4" w:space="0" w:color="auto"/>
              <w:right w:val="single" w:sz="4" w:space="0" w:color="auto"/>
            </w:tcBorders>
          </w:tcPr>
          <w:p w14:paraId="13DCFC39"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0C3A8E92"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D1DA3"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núcleo de comunicación 1</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1B16E2CA"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17,20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8071A6D"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34,30</w:t>
            </w:r>
          </w:p>
        </w:tc>
        <w:tc>
          <w:tcPr>
            <w:tcW w:w="717" w:type="dxa"/>
            <w:tcBorders>
              <w:top w:val="single" w:sz="4" w:space="0" w:color="auto"/>
              <w:left w:val="nil"/>
              <w:bottom w:val="single" w:sz="4" w:space="0" w:color="auto"/>
              <w:right w:val="single" w:sz="4" w:space="0" w:color="auto"/>
            </w:tcBorders>
          </w:tcPr>
          <w:p w14:paraId="238DA689"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0885D6B1"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C1E60" w14:textId="77777777" w:rsidR="000958C0" w:rsidRPr="00491B46" w:rsidRDefault="000958C0" w:rsidP="00F07C83">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núcleo de comunicación 2</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5DA63093"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10,70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BA2603A"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26,10</w:t>
            </w:r>
          </w:p>
        </w:tc>
        <w:tc>
          <w:tcPr>
            <w:tcW w:w="717" w:type="dxa"/>
            <w:tcBorders>
              <w:top w:val="single" w:sz="4" w:space="0" w:color="auto"/>
              <w:left w:val="nil"/>
              <w:bottom w:val="single" w:sz="4" w:space="0" w:color="auto"/>
              <w:right w:val="single" w:sz="4" w:space="0" w:color="auto"/>
            </w:tcBorders>
          </w:tcPr>
          <w:p w14:paraId="2F526F55"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5697D1DA" w14:textId="77777777" w:rsidTr="00F07C83">
        <w:trPr>
          <w:trHeight w:val="324"/>
        </w:trPr>
        <w:tc>
          <w:tcPr>
            <w:tcW w:w="5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9EA5E" w14:textId="77777777" w:rsidR="000958C0" w:rsidRPr="00491B46" w:rsidRDefault="000958C0" w:rsidP="000958C0">
            <w:pPr>
              <w:suppressAutoHyphens w:val="0"/>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 xml:space="preserve">                 </w:t>
            </w:r>
            <w:r>
              <w:rPr>
                <w:rFonts w:ascii="Helvetica Light" w:hAnsi="Helvetica Light" w:cs="Calibri"/>
                <w:color w:val="000000"/>
                <w:sz w:val="18"/>
                <w:szCs w:val="18"/>
                <w:lang w:val="es-ES" w:eastAsia="es-ES"/>
              </w:rPr>
              <w:t>grada privada</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2F0D61D"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214,10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C52F8B2"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Pr>
                <w:rFonts w:ascii="Helvetica Light" w:hAnsi="Helvetica Light" w:cs="Calibri"/>
                <w:color w:val="000000"/>
                <w:sz w:val="18"/>
                <w:szCs w:val="18"/>
                <w:lang w:val="es-ES" w:eastAsia="es-ES"/>
              </w:rPr>
              <w:t>227,80</w:t>
            </w:r>
          </w:p>
        </w:tc>
        <w:tc>
          <w:tcPr>
            <w:tcW w:w="717" w:type="dxa"/>
            <w:tcBorders>
              <w:top w:val="single" w:sz="4" w:space="0" w:color="auto"/>
              <w:left w:val="nil"/>
              <w:bottom w:val="single" w:sz="4" w:space="0" w:color="auto"/>
              <w:right w:val="single" w:sz="4" w:space="0" w:color="auto"/>
            </w:tcBorders>
          </w:tcPr>
          <w:p w14:paraId="361B7658" w14:textId="77777777" w:rsidR="000958C0" w:rsidRPr="00491B46" w:rsidRDefault="000958C0" w:rsidP="00F07C83">
            <w:pPr>
              <w:suppressAutoHyphens w:val="0"/>
              <w:jc w:val="right"/>
              <w:rPr>
                <w:rFonts w:ascii="Helvetica Light" w:hAnsi="Helvetica Light" w:cs="Calibri"/>
                <w:color w:val="000000"/>
                <w:sz w:val="18"/>
                <w:szCs w:val="18"/>
                <w:lang w:val="es-ES" w:eastAsia="es-ES"/>
              </w:rPr>
            </w:pPr>
            <w:r w:rsidRPr="00491B46">
              <w:rPr>
                <w:rFonts w:ascii="Helvetica Light" w:hAnsi="Helvetica Light" w:cs="Calibri"/>
                <w:color w:val="000000"/>
                <w:sz w:val="18"/>
                <w:szCs w:val="18"/>
                <w:lang w:val="es-ES" w:eastAsia="es-ES"/>
              </w:rPr>
              <w:t>m</w:t>
            </w:r>
            <w:r w:rsidRPr="00491B46">
              <w:rPr>
                <w:rFonts w:ascii="Helvetica Light" w:hAnsi="Helvetica Light" w:cs="Calibri"/>
                <w:color w:val="000000"/>
                <w:sz w:val="18"/>
                <w:szCs w:val="18"/>
                <w:vertAlign w:val="superscript"/>
                <w:lang w:val="es-ES" w:eastAsia="es-ES"/>
              </w:rPr>
              <w:t>2</w:t>
            </w:r>
          </w:p>
        </w:tc>
      </w:tr>
      <w:tr w:rsidR="000958C0" w:rsidRPr="00491B46" w14:paraId="56E1000E" w14:textId="77777777" w:rsidTr="00F07C83">
        <w:trPr>
          <w:trHeight w:val="324"/>
        </w:trPr>
        <w:tc>
          <w:tcPr>
            <w:tcW w:w="5728" w:type="dxa"/>
            <w:tcBorders>
              <w:top w:val="nil"/>
              <w:left w:val="single" w:sz="4" w:space="0" w:color="auto"/>
              <w:bottom w:val="single" w:sz="4" w:space="0" w:color="auto"/>
              <w:right w:val="single" w:sz="4" w:space="0" w:color="auto"/>
            </w:tcBorders>
            <w:shd w:val="clear" w:color="000000" w:fill="000000"/>
            <w:noWrap/>
            <w:vAlign w:val="center"/>
            <w:hideMark/>
          </w:tcPr>
          <w:p w14:paraId="195A87C4" w14:textId="77777777" w:rsidR="000958C0" w:rsidRPr="00962FCB" w:rsidRDefault="000958C0" w:rsidP="000958C0">
            <w:pPr>
              <w:suppressAutoHyphens w:val="0"/>
              <w:rPr>
                <w:rFonts w:ascii="Helvetica Light" w:hAnsi="Helvetica Light" w:cs="Calibri"/>
                <w:color w:val="FFFFFF"/>
                <w:sz w:val="18"/>
                <w:szCs w:val="18"/>
                <w:lang w:val="es-ES" w:eastAsia="es-ES"/>
              </w:rPr>
            </w:pPr>
            <w:r w:rsidRPr="00962FCB">
              <w:rPr>
                <w:rFonts w:ascii="Helvetica Light" w:hAnsi="Helvetica Light" w:cs="Calibri"/>
                <w:color w:val="FFFFFF"/>
                <w:sz w:val="18"/>
                <w:szCs w:val="18"/>
                <w:lang w:val="es-ES" w:eastAsia="es-ES"/>
              </w:rPr>
              <w:t xml:space="preserve">TOTAL PLANTA </w:t>
            </w:r>
            <w:r>
              <w:rPr>
                <w:rFonts w:ascii="Helvetica Light" w:hAnsi="Helvetica Light" w:cs="Calibri"/>
                <w:color w:val="FFFFFF"/>
                <w:sz w:val="18"/>
                <w:szCs w:val="18"/>
                <w:lang w:val="es-ES" w:eastAsia="es-ES"/>
              </w:rPr>
              <w:t>SEGUNDA</w:t>
            </w:r>
          </w:p>
        </w:tc>
        <w:tc>
          <w:tcPr>
            <w:tcW w:w="1638" w:type="dxa"/>
            <w:tcBorders>
              <w:top w:val="nil"/>
              <w:left w:val="nil"/>
              <w:bottom w:val="single" w:sz="4" w:space="0" w:color="auto"/>
              <w:right w:val="nil"/>
            </w:tcBorders>
            <w:shd w:val="clear" w:color="000000" w:fill="000000"/>
            <w:noWrap/>
            <w:vAlign w:val="center"/>
            <w:hideMark/>
          </w:tcPr>
          <w:p w14:paraId="41172F70" w14:textId="77777777" w:rsidR="000958C0" w:rsidRPr="00EA6CC2" w:rsidRDefault="000958C0" w:rsidP="00F07C83">
            <w:pPr>
              <w:suppressAutoHyphens w:val="0"/>
              <w:jc w:val="right"/>
              <w:rPr>
                <w:rFonts w:ascii="Helvetica Light" w:hAnsi="Helvetica Light" w:cs="Calibri"/>
                <w:color w:val="FFFFFF" w:themeColor="background1"/>
                <w:sz w:val="18"/>
                <w:szCs w:val="18"/>
                <w:lang w:val="es-ES" w:eastAsia="es-ES"/>
              </w:rPr>
            </w:pPr>
            <w:r>
              <w:rPr>
                <w:rFonts w:ascii="Helvetica Light" w:hAnsi="Helvetica Light" w:cs="Calibri"/>
                <w:color w:val="FFFFFF" w:themeColor="background1"/>
                <w:sz w:val="18"/>
                <w:szCs w:val="18"/>
                <w:lang w:val="es-ES" w:eastAsia="es-ES"/>
              </w:rPr>
              <w:t>1253</w:t>
            </w:r>
            <w:r w:rsidRPr="00EA6CC2">
              <w:rPr>
                <w:rFonts w:ascii="Helvetica Light" w:hAnsi="Helvetica Light" w:cs="Calibri"/>
                <w:color w:val="FFFFFF" w:themeColor="background1"/>
                <w:sz w:val="18"/>
                <w:szCs w:val="18"/>
                <w:lang w:val="es-ES" w:eastAsia="es-ES"/>
              </w:rPr>
              <w:t>,</w:t>
            </w:r>
            <w:r>
              <w:rPr>
                <w:rFonts w:ascii="Helvetica Light" w:hAnsi="Helvetica Light" w:cs="Calibri"/>
                <w:color w:val="FFFFFF" w:themeColor="background1"/>
                <w:sz w:val="18"/>
                <w:szCs w:val="18"/>
                <w:lang w:val="es-ES" w:eastAsia="es-ES"/>
              </w:rPr>
              <w:t>00</w:t>
            </w:r>
          </w:p>
        </w:tc>
        <w:tc>
          <w:tcPr>
            <w:tcW w:w="1418" w:type="dxa"/>
            <w:tcBorders>
              <w:top w:val="nil"/>
              <w:left w:val="nil"/>
              <w:bottom w:val="single" w:sz="4" w:space="0" w:color="auto"/>
              <w:right w:val="single" w:sz="4" w:space="0" w:color="auto"/>
            </w:tcBorders>
            <w:shd w:val="clear" w:color="000000" w:fill="000000"/>
            <w:noWrap/>
            <w:vAlign w:val="center"/>
            <w:hideMark/>
          </w:tcPr>
          <w:p w14:paraId="3183AF3C" w14:textId="77777777" w:rsidR="000958C0" w:rsidRPr="00EA6CC2" w:rsidRDefault="000958C0" w:rsidP="00F07C83">
            <w:pPr>
              <w:suppressAutoHyphens w:val="0"/>
              <w:jc w:val="right"/>
              <w:rPr>
                <w:rFonts w:ascii="Helvetica Light" w:hAnsi="Helvetica Light" w:cs="Calibri"/>
                <w:color w:val="FFFFFF" w:themeColor="background1"/>
                <w:sz w:val="18"/>
                <w:szCs w:val="18"/>
                <w:lang w:val="es-ES" w:eastAsia="es-ES"/>
              </w:rPr>
            </w:pPr>
            <w:r>
              <w:rPr>
                <w:rFonts w:ascii="Helvetica Light" w:hAnsi="Helvetica Light" w:cs="Calibri"/>
                <w:color w:val="FFFFFF" w:themeColor="background1"/>
                <w:sz w:val="18"/>
                <w:szCs w:val="18"/>
                <w:lang w:val="es-ES" w:eastAsia="es-ES"/>
              </w:rPr>
              <w:t>1408,10</w:t>
            </w:r>
          </w:p>
        </w:tc>
        <w:tc>
          <w:tcPr>
            <w:tcW w:w="717" w:type="dxa"/>
            <w:tcBorders>
              <w:top w:val="nil"/>
              <w:left w:val="nil"/>
              <w:bottom w:val="single" w:sz="4" w:space="0" w:color="auto"/>
              <w:right w:val="single" w:sz="4" w:space="0" w:color="auto"/>
            </w:tcBorders>
            <w:shd w:val="clear" w:color="000000" w:fill="000000"/>
          </w:tcPr>
          <w:p w14:paraId="23E65895" w14:textId="77777777" w:rsidR="000958C0" w:rsidRPr="00EA6CC2" w:rsidRDefault="000958C0" w:rsidP="00F07C83">
            <w:pPr>
              <w:suppressAutoHyphens w:val="0"/>
              <w:jc w:val="right"/>
              <w:rPr>
                <w:rFonts w:ascii="Helvetica Light" w:hAnsi="Helvetica Light" w:cs="Calibri"/>
                <w:color w:val="FFFFFF" w:themeColor="background1"/>
                <w:sz w:val="18"/>
                <w:szCs w:val="18"/>
                <w:lang w:val="es-ES" w:eastAsia="es-ES"/>
              </w:rPr>
            </w:pPr>
            <w:r w:rsidRPr="00EA6CC2">
              <w:rPr>
                <w:rFonts w:ascii="Helvetica Light" w:hAnsi="Helvetica Light" w:cs="Calibri"/>
                <w:color w:val="FFFFFF" w:themeColor="background1"/>
                <w:sz w:val="18"/>
                <w:szCs w:val="18"/>
                <w:lang w:val="es-ES" w:eastAsia="es-ES"/>
              </w:rPr>
              <w:t>m</w:t>
            </w:r>
            <w:r w:rsidRPr="00EA6CC2">
              <w:rPr>
                <w:rFonts w:ascii="Helvetica Light" w:hAnsi="Helvetica Light" w:cs="Calibri"/>
                <w:color w:val="FFFFFF" w:themeColor="background1"/>
                <w:sz w:val="18"/>
                <w:szCs w:val="18"/>
                <w:vertAlign w:val="superscript"/>
                <w:lang w:val="es-ES" w:eastAsia="es-ES"/>
              </w:rPr>
              <w:t>2</w:t>
            </w:r>
          </w:p>
        </w:tc>
      </w:tr>
    </w:tbl>
    <w:p w14:paraId="10CBEE35" w14:textId="77777777" w:rsidR="00B00F20" w:rsidRPr="00491B46" w:rsidRDefault="00B00F20" w:rsidP="00B00F20">
      <w:pPr>
        <w:tabs>
          <w:tab w:val="left" w:pos="30"/>
          <w:tab w:val="left" w:pos="1448"/>
          <w:tab w:val="left" w:pos="1873"/>
        </w:tabs>
        <w:autoSpaceDE w:val="0"/>
        <w:spacing w:line="360" w:lineRule="auto"/>
        <w:ind w:right="117"/>
        <w:jc w:val="both"/>
        <w:rPr>
          <w:rFonts w:ascii="Helvetica Light" w:eastAsia="Courier New" w:hAnsi="Helvetica Light" w:cs="Courier New"/>
          <w:sz w:val="18"/>
          <w:szCs w:val="18"/>
        </w:rPr>
      </w:pPr>
    </w:p>
    <w:tbl>
      <w:tblPr>
        <w:tblW w:w="9504" w:type="dxa"/>
        <w:tblInd w:w="75" w:type="dxa"/>
        <w:tblCellMar>
          <w:left w:w="70" w:type="dxa"/>
          <w:right w:w="70" w:type="dxa"/>
        </w:tblCellMar>
        <w:tblLook w:val="04A0" w:firstRow="1" w:lastRow="0" w:firstColumn="1" w:lastColumn="0" w:noHBand="0" w:noVBand="1"/>
      </w:tblPr>
      <w:tblGrid>
        <w:gridCol w:w="5732"/>
        <w:gridCol w:w="1363"/>
        <w:gridCol w:w="2409"/>
      </w:tblGrid>
      <w:tr w:rsidR="00123F35" w:rsidRPr="00491B46" w14:paraId="5023BCAE" w14:textId="77777777" w:rsidTr="000958C0">
        <w:trPr>
          <w:trHeight w:val="324"/>
        </w:trPr>
        <w:tc>
          <w:tcPr>
            <w:tcW w:w="5732"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A7E27EA" w14:textId="77777777" w:rsidR="00123F35" w:rsidRPr="00962FCB" w:rsidRDefault="00123F35" w:rsidP="001B6A2A">
            <w:pPr>
              <w:suppressAutoHyphens w:val="0"/>
              <w:rPr>
                <w:rFonts w:ascii="Helvetica Light" w:hAnsi="Helvetica Light" w:cs="Calibri"/>
                <w:color w:val="FFFFFF"/>
                <w:sz w:val="18"/>
                <w:szCs w:val="18"/>
                <w:lang w:val="es-ES" w:eastAsia="es-ES"/>
              </w:rPr>
            </w:pPr>
            <w:r w:rsidRPr="00962FCB">
              <w:rPr>
                <w:rFonts w:ascii="Helvetica Light" w:hAnsi="Helvetica Light" w:cs="Calibri"/>
                <w:color w:val="FFFFFF"/>
                <w:sz w:val="18"/>
                <w:szCs w:val="18"/>
                <w:lang w:val="es-ES" w:eastAsia="es-ES"/>
              </w:rPr>
              <w:t>TOTAL ÚTIL</w:t>
            </w:r>
          </w:p>
        </w:tc>
        <w:tc>
          <w:tcPr>
            <w:tcW w:w="1363" w:type="dxa"/>
            <w:tcBorders>
              <w:top w:val="single" w:sz="4" w:space="0" w:color="auto"/>
              <w:left w:val="nil"/>
              <w:bottom w:val="single" w:sz="4" w:space="0" w:color="auto"/>
              <w:right w:val="nil"/>
            </w:tcBorders>
            <w:shd w:val="clear" w:color="000000" w:fill="000000"/>
            <w:noWrap/>
            <w:vAlign w:val="center"/>
            <w:hideMark/>
          </w:tcPr>
          <w:p w14:paraId="54CE32D8" w14:textId="77777777" w:rsidR="00123F35" w:rsidRPr="00962FCB" w:rsidRDefault="00123F35" w:rsidP="000958C0">
            <w:pPr>
              <w:suppressAutoHyphens w:val="0"/>
              <w:jc w:val="right"/>
              <w:rPr>
                <w:rFonts w:ascii="Helvetica Light" w:hAnsi="Helvetica Light" w:cs="Calibri"/>
                <w:color w:val="FFFFFF"/>
                <w:sz w:val="18"/>
                <w:szCs w:val="18"/>
                <w:lang w:val="es-ES" w:eastAsia="es-ES"/>
              </w:rPr>
            </w:pPr>
          </w:p>
        </w:tc>
        <w:tc>
          <w:tcPr>
            <w:tcW w:w="2409" w:type="dxa"/>
            <w:tcBorders>
              <w:top w:val="single" w:sz="4" w:space="0" w:color="auto"/>
              <w:left w:val="nil"/>
              <w:bottom w:val="single" w:sz="4" w:space="0" w:color="auto"/>
              <w:right w:val="single" w:sz="4" w:space="0" w:color="auto"/>
            </w:tcBorders>
            <w:shd w:val="clear" w:color="000000" w:fill="000000"/>
            <w:noWrap/>
            <w:vAlign w:val="center"/>
            <w:hideMark/>
          </w:tcPr>
          <w:p w14:paraId="0581659C" w14:textId="77777777" w:rsidR="00123F35" w:rsidRPr="00962FCB" w:rsidRDefault="000958C0" w:rsidP="000958C0">
            <w:pPr>
              <w:suppressAutoHyphens w:val="0"/>
              <w:jc w:val="right"/>
              <w:rPr>
                <w:rFonts w:ascii="Helvetica Light" w:hAnsi="Helvetica Light" w:cs="Calibri"/>
                <w:color w:val="FFFFFF"/>
                <w:sz w:val="18"/>
                <w:szCs w:val="18"/>
                <w:lang w:val="es-ES" w:eastAsia="es-ES"/>
              </w:rPr>
            </w:pPr>
            <w:r>
              <w:rPr>
                <w:rFonts w:ascii="Helvetica Light" w:hAnsi="Helvetica Light" w:cs="Calibri"/>
                <w:color w:val="FFFFFF"/>
                <w:sz w:val="18"/>
                <w:szCs w:val="18"/>
                <w:lang w:val="es-ES" w:eastAsia="es-ES"/>
              </w:rPr>
              <w:t xml:space="preserve">10339,40 </w:t>
            </w:r>
            <w:r w:rsidR="004072AC" w:rsidRPr="00962FCB">
              <w:rPr>
                <w:rFonts w:ascii="Helvetica Light" w:hAnsi="Helvetica Light" w:cs="Calibri"/>
                <w:color w:val="FFFFFF"/>
                <w:sz w:val="18"/>
                <w:szCs w:val="18"/>
                <w:lang w:val="es-ES" w:eastAsia="es-ES"/>
              </w:rPr>
              <w:t>m</w:t>
            </w:r>
            <w:r w:rsidR="004072AC" w:rsidRPr="00962FCB">
              <w:rPr>
                <w:rFonts w:ascii="Helvetica Light" w:hAnsi="Helvetica Light" w:cs="Calibri"/>
                <w:color w:val="FFFFFF"/>
                <w:sz w:val="18"/>
                <w:szCs w:val="18"/>
                <w:vertAlign w:val="superscript"/>
                <w:lang w:val="es-ES" w:eastAsia="es-ES"/>
              </w:rPr>
              <w:t>2</w:t>
            </w:r>
          </w:p>
        </w:tc>
      </w:tr>
      <w:tr w:rsidR="00123F35" w:rsidRPr="00491B46" w14:paraId="4C9B7C06" w14:textId="77777777" w:rsidTr="000958C0">
        <w:trPr>
          <w:trHeight w:val="324"/>
        </w:trPr>
        <w:tc>
          <w:tcPr>
            <w:tcW w:w="5732" w:type="dxa"/>
            <w:tcBorders>
              <w:top w:val="nil"/>
              <w:left w:val="single" w:sz="4" w:space="0" w:color="auto"/>
              <w:bottom w:val="single" w:sz="4" w:space="0" w:color="auto"/>
              <w:right w:val="single" w:sz="4" w:space="0" w:color="auto"/>
            </w:tcBorders>
            <w:shd w:val="clear" w:color="000000" w:fill="000000"/>
            <w:noWrap/>
            <w:vAlign w:val="center"/>
            <w:hideMark/>
          </w:tcPr>
          <w:p w14:paraId="060A4318" w14:textId="77777777" w:rsidR="00123F35" w:rsidRPr="00962FCB" w:rsidRDefault="00123F35" w:rsidP="001B6A2A">
            <w:pPr>
              <w:suppressAutoHyphens w:val="0"/>
              <w:rPr>
                <w:rFonts w:ascii="Helvetica Light" w:hAnsi="Helvetica Light" w:cs="Calibri"/>
                <w:color w:val="FFFFFF"/>
                <w:sz w:val="18"/>
                <w:szCs w:val="18"/>
                <w:lang w:val="es-ES" w:eastAsia="es-ES"/>
              </w:rPr>
            </w:pPr>
            <w:r w:rsidRPr="00962FCB">
              <w:rPr>
                <w:rFonts w:ascii="Helvetica Light" w:hAnsi="Helvetica Light" w:cs="Calibri"/>
                <w:color w:val="FFFFFF"/>
                <w:sz w:val="18"/>
                <w:szCs w:val="18"/>
                <w:lang w:val="es-ES" w:eastAsia="es-ES"/>
              </w:rPr>
              <w:t>TOTAL CONSTRUIDA</w:t>
            </w:r>
          </w:p>
        </w:tc>
        <w:tc>
          <w:tcPr>
            <w:tcW w:w="1363" w:type="dxa"/>
            <w:tcBorders>
              <w:top w:val="nil"/>
              <w:left w:val="nil"/>
              <w:bottom w:val="single" w:sz="4" w:space="0" w:color="auto"/>
              <w:right w:val="nil"/>
            </w:tcBorders>
            <w:shd w:val="clear" w:color="000000" w:fill="000000"/>
            <w:noWrap/>
            <w:vAlign w:val="center"/>
            <w:hideMark/>
          </w:tcPr>
          <w:p w14:paraId="52BCA810" w14:textId="77777777" w:rsidR="00123F35" w:rsidRPr="00962FCB" w:rsidRDefault="00123F35" w:rsidP="000958C0">
            <w:pPr>
              <w:suppressAutoHyphens w:val="0"/>
              <w:jc w:val="right"/>
              <w:rPr>
                <w:rFonts w:ascii="Helvetica Light" w:hAnsi="Helvetica Light" w:cs="Calibri"/>
                <w:color w:val="FFFFFF"/>
                <w:sz w:val="18"/>
                <w:szCs w:val="18"/>
                <w:lang w:val="es-ES" w:eastAsia="es-ES"/>
              </w:rPr>
            </w:pPr>
          </w:p>
        </w:tc>
        <w:tc>
          <w:tcPr>
            <w:tcW w:w="2409" w:type="dxa"/>
            <w:tcBorders>
              <w:top w:val="nil"/>
              <w:left w:val="nil"/>
              <w:bottom w:val="single" w:sz="4" w:space="0" w:color="auto"/>
              <w:right w:val="single" w:sz="4" w:space="0" w:color="auto"/>
            </w:tcBorders>
            <w:shd w:val="clear" w:color="000000" w:fill="000000"/>
            <w:noWrap/>
            <w:vAlign w:val="center"/>
            <w:hideMark/>
          </w:tcPr>
          <w:p w14:paraId="2A885E6E" w14:textId="77777777" w:rsidR="00123F35" w:rsidRPr="00962FCB" w:rsidRDefault="000958C0" w:rsidP="000958C0">
            <w:pPr>
              <w:suppressAutoHyphens w:val="0"/>
              <w:jc w:val="right"/>
              <w:rPr>
                <w:rFonts w:ascii="Helvetica Light" w:hAnsi="Helvetica Light" w:cs="Calibri"/>
                <w:color w:val="FFFFFF"/>
                <w:sz w:val="18"/>
                <w:szCs w:val="18"/>
                <w:lang w:val="es-ES" w:eastAsia="es-ES"/>
              </w:rPr>
            </w:pPr>
            <w:r>
              <w:rPr>
                <w:rFonts w:ascii="Helvetica Light" w:hAnsi="Helvetica Light" w:cs="Calibri"/>
                <w:color w:val="FFFFFF"/>
                <w:sz w:val="18"/>
                <w:szCs w:val="18"/>
                <w:lang w:val="es-ES" w:eastAsia="es-ES"/>
              </w:rPr>
              <w:t xml:space="preserve">11831,40 </w:t>
            </w:r>
            <w:r w:rsidR="004072AC" w:rsidRPr="00962FCB">
              <w:rPr>
                <w:rFonts w:ascii="Helvetica Light" w:hAnsi="Helvetica Light" w:cs="Calibri"/>
                <w:color w:val="FFFFFF"/>
                <w:sz w:val="18"/>
                <w:szCs w:val="18"/>
                <w:lang w:val="es-ES" w:eastAsia="es-ES"/>
              </w:rPr>
              <w:t>m</w:t>
            </w:r>
            <w:r w:rsidR="004072AC" w:rsidRPr="00962FCB">
              <w:rPr>
                <w:rFonts w:ascii="Helvetica Light" w:hAnsi="Helvetica Light" w:cs="Calibri"/>
                <w:color w:val="FFFFFF"/>
                <w:sz w:val="18"/>
                <w:szCs w:val="18"/>
                <w:vertAlign w:val="superscript"/>
                <w:lang w:val="es-ES" w:eastAsia="es-ES"/>
              </w:rPr>
              <w:t>2</w:t>
            </w:r>
          </w:p>
        </w:tc>
      </w:tr>
    </w:tbl>
    <w:p w14:paraId="03F1D8C3"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70155780"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7DCABF35" w14:textId="77777777" w:rsidR="00B00F20" w:rsidRDefault="000958C0" w:rsidP="00491B46">
      <w:pPr>
        <w:tabs>
          <w:tab w:val="left" w:pos="30"/>
          <w:tab w:val="left" w:pos="739"/>
          <w:tab w:val="left" w:pos="1164"/>
          <w:tab w:val="left" w:pos="1731"/>
        </w:tabs>
        <w:spacing w:line="360" w:lineRule="auto"/>
        <w:ind w:right="117"/>
        <w:jc w:val="both"/>
        <w:rPr>
          <w:rFonts w:ascii="Helvetica Light" w:hAnsi="Helvetica Light"/>
          <w:sz w:val="18"/>
          <w:u w:val="single"/>
        </w:rPr>
      </w:pPr>
      <w:r>
        <w:rPr>
          <w:rFonts w:ascii="Helvetica Light" w:hAnsi="Helvetica Light"/>
          <w:sz w:val="18"/>
          <w:u w:val="single"/>
        </w:rPr>
        <w:softHyphen/>
      </w:r>
    </w:p>
    <w:p w14:paraId="6616623E"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03C3C675"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08A1397E"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2C275916"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7C917150"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72B4FF79"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24B9B713"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03B11FF5"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3D23BB7E"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1EDCA12D"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111FEB01"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10874CEC"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3216C362"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130C9F62" w14:textId="77777777" w:rsidR="009B1277" w:rsidRDefault="009B1277"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2E524624"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2559AE1E"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7C7982F8"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5CA26EA2" w14:textId="77777777" w:rsidR="00B00F20" w:rsidRDefault="00B00F2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414DF774" w14:textId="77777777" w:rsidR="00553BF8" w:rsidRDefault="00553BF8"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671AFCBF" w14:textId="77777777" w:rsidR="00553BF8" w:rsidRDefault="00553BF8"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115F22E7" w14:textId="77777777" w:rsidR="00553BF8" w:rsidRDefault="00553BF8"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09CAA088" w14:textId="77777777" w:rsidR="00553BF8" w:rsidRDefault="00553BF8"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5E7B3782" w14:textId="77777777" w:rsidR="000958C0" w:rsidRDefault="000958C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718F46AE" w14:textId="77777777" w:rsidR="000E0ADF" w:rsidRDefault="000E0ADF"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380D5D54" w14:textId="77777777" w:rsidR="000958C0" w:rsidRDefault="000958C0" w:rsidP="00491B46">
      <w:pPr>
        <w:tabs>
          <w:tab w:val="left" w:pos="30"/>
          <w:tab w:val="left" w:pos="739"/>
          <w:tab w:val="left" w:pos="1164"/>
          <w:tab w:val="left" w:pos="1731"/>
        </w:tabs>
        <w:spacing w:line="360" w:lineRule="auto"/>
        <w:ind w:right="117"/>
        <w:jc w:val="both"/>
        <w:rPr>
          <w:rFonts w:ascii="Helvetica Light" w:hAnsi="Helvetica Light"/>
          <w:sz w:val="18"/>
          <w:u w:val="single"/>
        </w:rPr>
      </w:pPr>
    </w:p>
    <w:p w14:paraId="73C236F4" w14:textId="4409ECA0" w:rsidR="00BD4FB1" w:rsidRPr="004A2283" w:rsidRDefault="004A2283" w:rsidP="00491B46">
      <w:pPr>
        <w:tabs>
          <w:tab w:val="left" w:pos="30"/>
          <w:tab w:val="left" w:pos="739"/>
          <w:tab w:val="left" w:pos="1164"/>
          <w:tab w:val="left" w:pos="1731"/>
        </w:tabs>
        <w:spacing w:line="360" w:lineRule="auto"/>
        <w:ind w:right="117"/>
        <w:jc w:val="both"/>
        <w:rPr>
          <w:rFonts w:ascii="Helvetica Light" w:hAnsi="Helvetica Light"/>
          <w:i/>
          <w:sz w:val="20"/>
        </w:rPr>
      </w:pPr>
      <w:r w:rsidRPr="004A2283">
        <w:rPr>
          <w:rFonts w:ascii="Helvetica Light" w:hAnsi="Helvetica Light"/>
          <w:i/>
          <w:sz w:val="20"/>
        </w:rPr>
        <w:lastRenderedPageBreak/>
        <w:t>CAPÍTULO 3: MATERIALES Y ELEMENTOS UTILIZADOS.</w:t>
      </w:r>
    </w:p>
    <w:p w14:paraId="7CC32DDE" w14:textId="77777777" w:rsidR="00BD4FB1" w:rsidRPr="00163081" w:rsidRDefault="00BD4FB1" w:rsidP="00B80ACB">
      <w:pPr>
        <w:tabs>
          <w:tab w:val="left" w:pos="30"/>
          <w:tab w:val="left" w:pos="1448"/>
          <w:tab w:val="left" w:pos="1873"/>
        </w:tabs>
        <w:spacing w:line="360" w:lineRule="auto"/>
        <w:ind w:left="30" w:right="117"/>
        <w:jc w:val="both"/>
        <w:rPr>
          <w:rFonts w:ascii="Helvetica Light" w:hAnsi="Helvetica Light"/>
          <w:sz w:val="18"/>
          <w:szCs w:val="26"/>
          <w:u w:val="single"/>
        </w:rPr>
      </w:pPr>
    </w:p>
    <w:p w14:paraId="66C387F8" w14:textId="77777777" w:rsidR="00BD4FB1" w:rsidRPr="00163081" w:rsidRDefault="00BD4FB1" w:rsidP="00B80ACB">
      <w:pPr>
        <w:tabs>
          <w:tab w:val="left" w:pos="881"/>
        </w:tabs>
        <w:spacing w:line="360" w:lineRule="auto"/>
        <w:ind w:left="30" w:right="117"/>
        <w:jc w:val="both"/>
        <w:rPr>
          <w:rFonts w:ascii="Helvetica Light" w:hAnsi="Helvetica Light"/>
          <w:sz w:val="18"/>
        </w:rPr>
      </w:pPr>
      <w:r w:rsidRPr="00163081">
        <w:rPr>
          <w:rFonts w:ascii="Helvetica Light" w:hAnsi="Helvetica Light"/>
          <w:sz w:val="18"/>
        </w:rPr>
        <w:t>El proceso constructivo comprende las fases de:</w:t>
      </w:r>
    </w:p>
    <w:p w14:paraId="76442BB4" w14:textId="77777777" w:rsidR="00BD4FB1" w:rsidRPr="00163081" w:rsidRDefault="00BD4FB1" w:rsidP="00B80ACB">
      <w:pPr>
        <w:tabs>
          <w:tab w:val="left" w:pos="30"/>
        </w:tabs>
        <w:spacing w:line="360" w:lineRule="auto"/>
        <w:ind w:left="30" w:right="117"/>
        <w:jc w:val="both"/>
        <w:rPr>
          <w:rFonts w:ascii="Helvetica Light" w:hAnsi="Helvetica Light"/>
          <w:sz w:val="18"/>
        </w:rPr>
      </w:pPr>
    </w:p>
    <w:p w14:paraId="304D86D6" w14:textId="47EBB71A" w:rsidR="00BD4FB1" w:rsidRPr="00FF07E6" w:rsidRDefault="006E13C9" w:rsidP="00FF07E6">
      <w:pPr>
        <w:pStyle w:val="Prrafodelista"/>
        <w:numPr>
          <w:ilvl w:val="0"/>
          <w:numId w:val="34"/>
        </w:numPr>
        <w:tabs>
          <w:tab w:val="left" w:pos="30"/>
          <w:tab w:val="left" w:pos="597"/>
          <w:tab w:val="left" w:pos="1164"/>
        </w:tabs>
        <w:spacing w:line="360" w:lineRule="auto"/>
        <w:ind w:right="117"/>
        <w:jc w:val="both"/>
        <w:rPr>
          <w:rFonts w:ascii="Helvetica Light" w:hAnsi="Helvetica Light"/>
          <w:sz w:val="18"/>
        </w:rPr>
      </w:pPr>
      <w:r w:rsidRPr="00FF07E6">
        <w:rPr>
          <w:rFonts w:ascii="Helvetica Light" w:hAnsi="Helvetica Light"/>
          <w:sz w:val="18"/>
        </w:rPr>
        <w:t>Demoliciones y actuaciones previas.</w:t>
      </w:r>
    </w:p>
    <w:p w14:paraId="293A8FB1" w14:textId="0EE10FDC" w:rsidR="006E13C9" w:rsidRPr="00FF07E6" w:rsidRDefault="006E13C9" w:rsidP="00FF07E6">
      <w:pPr>
        <w:pStyle w:val="Prrafodelista"/>
        <w:numPr>
          <w:ilvl w:val="0"/>
          <w:numId w:val="34"/>
        </w:numPr>
        <w:tabs>
          <w:tab w:val="left" w:pos="30"/>
          <w:tab w:val="left" w:pos="597"/>
          <w:tab w:val="left" w:pos="1164"/>
        </w:tabs>
        <w:spacing w:line="360" w:lineRule="auto"/>
        <w:ind w:right="117"/>
        <w:jc w:val="both"/>
        <w:rPr>
          <w:rFonts w:ascii="Helvetica Light" w:hAnsi="Helvetica Light"/>
          <w:sz w:val="18"/>
        </w:rPr>
      </w:pPr>
      <w:r w:rsidRPr="00FF07E6">
        <w:rPr>
          <w:rFonts w:ascii="Helvetica Light" w:hAnsi="Helvetica Light"/>
          <w:sz w:val="18"/>
        </w:rPr>
        <w:t>Cimentación y Saneamiento enterrado</w:t>
      </w:r>
    </w:p>
    <w:p w14:paraId="46A74BDF" w14:textId="6CD37874" w:rsidR="00BD4FB1" w:rsidRPr="00FF07E6" w:rsidRDefault="00BD4FB1" w:rsidP="00FF07E6">
      <w:pPr>
        <w:pStyle w:val="Prrafodelista"/>
        <w:numPr>
          <w:ilvl w:val="0"/>
          <w:numId w:val="34"/>
        </w:numPr>
        <w:tabs>
          <w:tab w:val="left" w:pos="30"/>
          <w:tab w:val="left" w:pos="597"/>
          <w:tab w:val="left" w:pos="1164"/>
        </w:tabs>
        <w:spacing w:line="360" w:lineRule="auto"/>
        <w:ind w:right="117"/>
        <w:jc w:val="both"/>
        <w:rPr>
          <w:rFonts w:ascii="Helvetica Light" w:hAnsi="Helvetica Light"/>
          <w:sz w:val="18"/>
        </w:rPr>
      </w:pPr>
      <w:r w:rsidRPr="00FF07E6">
        <w:rPr>
          <w:rFonts w:ascii="Helvetica Light" w:hAnsi="Helvetica Light"/>
          <w:sz w:val="18"/>
        </w:rPr>
        <w:t>Estructura</w:t>
      </w:r>
    </w:p>
    <w:p w14:paraId="4AC448BF" w14:textId="715C90EB" w:rsidR="00BD4FB1" w:rsidRPr="00FF07E6" w:rsidRDefault="00E01920" w:rsidP="00FF07E6">
      <w:pPr>
        <w:pStyle w:val="Prrafodelista"/>
        <w:numPr>
          <w:ilvl w:val="0"/>
          <w:numId w:val="34"/>
        </w:numPr>
        <w:tabs>
          <w:tab w:val="left" w:pos="30"/>
          <w:tab w:val="left" w:pos="597"/>
          <w:tab w:val="left" w:pos="1164"/>
        </w:tabs>
        <w:spacing w:line="360" w:lineRule="auto"/>
        <w:ind w:right="117"/>
        <w:jc w:val="both"/>
        <w:rPr>
          <w:rFonts w:ascii="Helvetica Light" w:hAnsi="Helvetica Light"/>
          <w:sz w:val="18"/>
        </w:rPr>
      </w:pPr>
      <w:r w:rsidRPr="00FF07E6">
        <w:rPr>
          <w:rFonts w:ascii="Helvetica Light" w:hAnsi="Helvetica Light"/>
          <w:sz w:val="18"/>
        </w:rPr>
        <w:t xml:space="preserve">Cubierta, </w:t>
      </w:r>
      <w:r w:rsidR="00BD4FB1" w:rsidRPr="00FF07E6">
        <w:rPr>
          <w:rFonts w:ascii="Helvetica Light" w:hAnsi="Helvetica Light"/>
          <w:sz w:val="18"/>
        </w:rPr>
        <w:t>Cerramientos y Fachadas</w:t>
      </w:r>
      <w:r w:rsidRPr="00FF07E6">
        <w:rPr>
          <w:rFonts w:ascii="Helvetica Light" w:hAnsi="Helvetica Light"/>
          <w:sz w:val="18"/>
        </w:rPr>
        <w:t xml:space="preserve"> [ENVOLVENTE]</w:t>
      </w:r>
    </w:p>
    <w:p w14:paraId="672797A2" w14:textId="12CDFA75" w:rsidR="00BD4FB1" w:rsidRPr="00FF07E6" w:rsidRDefault="00FF07E6" w:rsidP="00FF07E6">
      <w:pPr>
        <w:pStyle w:val="Prrafodelista"/>
        <w:numPr>
          <w:ilvl w:val="0"/>
          <w:numId w:val="34"/>
        </w:numPr>
        <w:tabs>
          <w:tab w:val="left" w:pos="30"/>
          <w:tab w:val="left" w:pos="597"/>
          <w:tab w:val="left" w:pos="1164"/>
        </w:tabs>
        <w:spacing w:line="360" w:lineRule="auto"/>
        <w:ind w:right="117"/>
        <w:jc w:val="both"/>
        <w:rPr>
          <w:rFonts w:ascii="Helvetica Light" w:hAnsi="Helvetica Light"/>
          <w:sz w:val="18"/>
        </w:rPr>
      </w:pPr>
      <w:r>
        <w:rPr>
          <w:rFonts w:ascii="Helvetica Light" w:hAnsi="Helvetica Light"/>
          <w:sz w:val="18"/>
        </w:rPr>
        <w:t>Compartimentación interior</w:t>
      </w:r>
    </w:p>
    <w:p w14:paraId="74F1104B" w14:textId="45835785" w:rsidR="00BD4FB1" w:rsidRPr="00FF07E6" w:rsidRDefault="00BD4FB1" w:rsidP="00FF07E6">
      <w:pPr>
        <w:pStyle w:val="Prrafodelista"/>
        <w:numPr>
          <w:ilvl w:val="0"/>
          <w:numId w:val="34"/>
        </w:numPr>
        <w:tabs>
          <w:tab w:val="left" w:pos="30"/>
          <w:tab w:val="left" w:pos="597"/>
          <w:tab w:val="left" w:pos="1164"/>
        </w:tabs>
        <w:spacing w:line="360" w:lineRule="auto"/>
        <w:ind w:right="117"/>
        <w:jc w:val="both"/>
        <w:rPr>
          <w:rFonts w:ascii="Helvetica Light" w:hAnsi="Helvetica Light"/>
          <w:sz w:val="18"/>
        </w:rPr>
      </w:pPr>
      <w:r w:rsidRPr="00FF07E6">
        <w:rPr>
          <w:rFonts w:ascii="Helvetica Light" w:hAnsi="Helvetica Light"/>
          <w:sz w:val="18"/>
        </w:rPr>
        <w:t>Instalaciones</w:t>
      </w:r>
    </w:p>
    <w:p w14:paraId="5F0B0368" w14:textId="16127440" w:rsidR="00BD4FB1" w:rsidRPr="00FF07E6" w:rsidRDefault="00BD4FB1" w:rsidP="00FF07E6">
      <w:pPr>
        <w:pStyle w:val="Prrafodelista"/>
        <w:numPr>
          <w:ilvl w:val="0"/>
          <w:numId w:val="34"/>
        </w:numPr>
        <w:tabs>
          <w:tab w:val="left" w:pos="30"/>
          <w:tab w:val="left" w:pos="597"/>
          <w:tab w:val="left" w:pos="1164"/>
        </w:tabs>
        <w:spacing w:line="360" w:lineRule="auto"/>
        <w:ind w:right="117"/>
        <w:jc w:val="both"/>
        <w:rPr>
          <w:rFonts w:ascii="Helvetica Light" w:hAnsi="Helvetica Light"/>
          <w:sz w:val="18"/>
        </w:rPr>
      </w:pPr>
      <w:r w:rsidRPr="00FF07E6">
        <w:rPr>
          <w:rFonts w:ascii="Helvetica Light" w:hAnsi="Helvetica Light"/>
          <w:sz w:val="18"/>
        </w:rPr>
        <w:t>Revestimientos y Acabados</w:t>
      </w:r>
    </w:p>
    <w:p w14:paraId="448E97DB" w14:textId="77777777" w:rsidR="002E1BB8" w:rsidRPr="00163081" w:rsidRDefault="002E1BB8" w:rsidP="00B80ACB">
      <w:pPr>
        <w:tabs>
          <w:tab w:val="left" w:pos="30"/>
          <w:tab w:val="left" w:pos="739"/>
          <w:tab w:val="left" w:pos="1164"/>
          <w:tab w:val="left" w:pos="1448"/>
          <w:tab w:val="left" w:pos="1731"/>
        </w:tabs>
        <w:spacing w:line="360" w:lineRule="auto"/>
        <w:ind w:left="30" w:right="117"/>
        <w:jc w:val="both"/>
        <w:rPr>
          <w:rFonts w:ascii="Helvetica Light" w:hAnsi="Helvetica Light"/>
          <w:sz w:val="18"/>
        </w:rPr>
      </w:pPr>
    </w:p>
    <w:p w14:paraId="2D6475B1" w14:textId="77777777" w:rsidR="00BD4FB1" w:rsidRPr="00163081" w:rsidRDefault="00BD4FB1" w:rsidP="00B80ACB">
      <w:pPr>
        <w:tabs>
          <w:tab w:val="left" w:pos="30"/>
          <w:tab w:val="left" w:pos="881"/>
          <w:tab w:val="left" w:pos="1164"/>
          <w:tab w:val="left" w:pos="1731"/>
        </w:tabs>
        <w:spacing w:line="360" w:lineRule="auto"/>
        <w:ind w:left="30" w:right="117"/>
        <w:jc w:val="both"/>
        <w:rPr>
          <w:rFonts w:ascii="Helvetica Light" w:hAnsi="Helvetica Light"/>
          <w:sz w:val="18"/>
        </w:rPr>
      </w:pPr>
    </w:p>
    <w:p w14:paraId="0203C592" w14:textId="0A2771E5" w:rsidR="00BD4FB1" w:rsidRPr="009B1277" w:rsidRDefault="00BD4FB1" w:rsidP="00FF07E6">
      <w:pPr>
        <w:pStyle w:val="Prrafodelista"/>
        <w:numPr>
          <w:ilvl w:val="0"/>
          <w:numId w:val="36"/>
        </w:numPr>
        <w:tabs>
          <w:tab w:val="left" w:pos="30"/>
          <w:tab w:val="left" w:pos="881"/>
          <w:tab w:val="left" w:pos="1164"/>
          <w:tab w:val="left" w:pos="1731"/>
        </w:tabs>
        <w:spacing w:line="360" w:lineRule="auto"/>
        <w:ind w:right="117"/>
        <w:jc w:val="both"/>
        <w:rPr>
          <w:rFonts w:ascii="Helvetica Light" w:hAnsi="Helvetica Light"/>
          <w:sz w:val="18"/>
          <w:u w:val="single"/>
        </w:rPr>
      </w:pPr>
      <w:r w:rsidRPr="009B1277">
        <w:rPr>
          <w:rFonts w:ascii="Helvetica Light" w:hAnsi="Helvetica Light"/>
          <w:sz w:val="18"/>
          <w:u w:val="single"/>
        </w:rPr>
        <w:t>CIMENTACIÓN</w:t>
      </w:r>
    </w:p>
    <w:p w14:paraId="65BF2357" w14:textId="77777777" w:rsidR="00B90EB9" w:rsidRPr="00163081" w:rsidRDefault="00B90EB9" w:rsidP="00B80ACB">
      <w:pPr>
        <w:tabs>
          <w:tab w:val="left" w:pos="30"/>
          <w:tab w:val="left" w:pos="881"/>
          <w:tab w:val="left" w:pos="1164"/>
          <w:tab w:val="left" w:pos="1731"/>
        </w:tabs>
        <w:spacing w:line="360" w:lineRule="auto"/>
        <w:ind w:left="30" w:right="117"/>
        <w:jc w:val="both"/>
        <w:rPr>
          <w:rFonts w:ascii="Helvetica Light" w:hAnsi="Helvetica Light"/>
          <w:sz w:val="18"/>
        </w:rPr>
      </w:pPr>
    </w:p>
    <w:p w14:paraId="70BBAE60" w14:textId="77777777" w:rsidR="00E500E4" w:rsidRDefault="00E500E4" w:rsidP="00E500E4">
      <w:pPr>
        <w:tabs>
          <w:tab w:val="left" w:pos="30"/>
          <w:tab w:val="left" w:pos="597"/>
          <w:tab w:val="left" w:pos="1164"/>
        </w:tabs>
        <w:spacing w:line="360" w:lineRule="auto"/>
        <w:ind w:left="30" w:right="117"/>
        <w:jc w:val="both"/>
        <w:rPr>
          <w:rFonts w:ascii="Helvetica Light" w:hAnsi="Helvetica Light"/>
          <w:sz w:val="18"/>
        </w:rPr>
      </w:pPr>
      <w:r>
        <w:rPr>
          <w:rFonts w:ascii="Helvetica Light" w:hAnsi="Helvetica Light"/>
          <w:sz w:val="18"/>
        </w:rPr>
        <w:t>En el proyecto podemos distinguir tres tipos de cimentación, zapata aislada, zapata corrida bajo muro de contención y losa de cimentación. Además, se realiza a dos alturas, una a -4,5m y otra a -0,3m.</w:t>
      </w:r>
    </w:p>
    <w:p w14:paraId="6B1D8DB0" w14:textId="77777777" w:rsidR="005117C0" w:rsidRDefault="005117C0" w:rsidP="005117C0">
      <w:pPr>
        <w:tabs>
          <w:tab w:val="left" w:pos="30"/>
          <w:tab w:val="left" w:pos="597"/>
          <w:tab w:val="left" w:pos="1164"/>
        </w:tabs>
        <w:spacing w:line="360" w:lineRule="auto"/>
        <w:ind w:left="30" w:right="117"/>
        <w:jc w:val="both"/>
        <w:rPr>
          <w:rFonts w:ascii="Helvetica Light" w:hAnsi="Helvetica Light"/>
          <w:sz w:val="18"/>
        </w:rPr>
      </w:pPr>
      <w:r>
        <w:rPr>
          <w:rFonts w:ascii="Helvetica Light" w:hAnsi="Helvetica Light"/>
          <w:sz w:val="18"/>
        </w:rPr>
        <w:t xml:space="preserve">La cimentación a cota -4,5m correspondiente al programa de la grada oeste y residencial, se resuelve mediante una zapata corrida bajo muro de contención, sin </w:t>
      </w:r>
      <w:r w:rsidR="00A0051D">
        <w:rPr>
          <w:rFonts w:ascii="Helvetica Light" w:hAnsi="Helvetica Light"/>
          <w:sz w:val="18"/>
        </w:rPr>
        <w:t>embargo,</w:t>
      </w:r>
      <w:r>
        <w:rPr>
          <w:rFonts w:ascii="Helvetica Light" w:hAnsi="Helvetica Light"/>
          <w:sz w:val="18"/>
        </w:rPr>
        <w:t xml:space="preserve"> para la cimentación de la cota -0,3m se resuelve mediante zapata aislada.</w:t>
      </w:r>
    </w:p>
    <w:p w14:paraId="67D179AB" w14:textId="77777777" w:rsidR="00E500E4" w:rsidRDefault="00E500E4" w:rsidP="00E500E4">
      <w:pPr>
        <w:tabs>
          <w:tab w:val="left" w:pos="30"/>
          <w:tab w:val="left" w:pos="597"/>
          <w:tab w:val="left" w:pos="1164"/>
        </w:tabs>
        <w:spacing w:line="360" w:lineRule="auto"/>
        <w:ind w:left="30" w:right="117"/>
        <w:jc w:val="both"/>
        <w:rPr>
          <w:rFonts w:ascii="Helvetica Light" w:hAnsi="Helvetica Light"/>
          <w:sz w:val="18"/>
        </w:rPr>
      </w:pPr>
      <w:r>
        <w:rPr>
          <w:rFonts w:ascii="Helvetica Light" w:hAnsi="Helvetica Light"/>
          <w:sz w:val="18"/>
        </w:rPr>
        <w:t>Se realiza un predimensionamiento rápido de las zapatas y losa para los apoyos de los pórticos. Al solaparse entre ellas, por sus características geométricas, se calcula</w:t>
      </w:r>
      <w:r w:rsidR="005117C0">
        <w:rPr>
          <w:rFonts w:ascii="Helvetica Light" w:hAnsi="Helvetica Light"/>
          <w:sz w:val="18"/>
        </w:rPr>
        <w:t>n</w:t>
      </w:r>
      <w:r>
        <w:rPr>
          <w:rFonts w:ascii="Helvetica Light" w:hAnsi="Helvetica Light"/>
          <w:sz w:val="18"/>
        </w:rPr>
        <w:t xml:space="preserve"> una</w:t>
      </w:r>
      <w:r w:rsidR="005117C0">
        <w:rPr>
          <w:rFonts w:ascii="Helvetica Light" w:hAnsi="Helvetica Light"/>
          <w:sz w:val="18"/>
        </w:rPr>
        <w:t>s</w:t>
      </w:r>
      <w:r>
        <w:rPr>
          <w:rFonts w:ascii="Helvetica Light" w:hAnsi="Helvetica Light"/>
          <w:sz w:val="18"/>
        </w:rPr>
        <w:t xml:space="preserve"> zapata</w:t>
      </w:r>
      <w:r w:rsidR="005117C0">
        <w:rPr>
          <w:rFonts w:ascii="Helvetica Light" w:hAnsi="Helvetica Light"/>
          <w:sz w:val="18"/>
        </w:rPr>
        <w:t>s</w:t>
      </w:r>
      <w:r>
        <w:rPr>
          <w:rFonts w:ascii="Helvetica Light" w:hAnsi="Helvetica Light"/>
          <w:sz w:val="18"/>
        </w:rPr>
        <w:t xml:space="preserve"> combinada para los dos pilares. </w:t>
      </w:r>
    </w:p>
    <w:p w14:paraId="6A358224" w14:textId="77777777" w:rsidR="005117C0" w:rsidRDefault="005117C0" w:rsidP="00E500E4">
      <w:pPr>
        <w:tabs>
          <w:tab w:val="left" w:pos="30"/>
          <w:tab w:val="left" w:pos="597"/>
          <w:tab w:val="left" w:pos="1164"/>
        </w:tabs>
        <w:spacing w:line="360" w:lineRule="auto"/>
        <w:ind w:left="30" w:right="117"/>
        <w:jc w:val="both"/>
        <w:rPr>
          <w:rFonts w:ascii="Helvetica Light" w:hAnsi="Helvetica Light"/>
          <w:sz w:val="18"/>
        </w:rPr>
      </w:pPr>
      <w:r>
        <w:rPr>
          <w:rFonts w:ascii="Helvetica Light" w:hAnsi="Helvetica Light"/>
          <w:sz w:val="18"/>
        </w:rPr>
        <w:t xml:space="preserve">El cálculo se realiza para zapatas aisladas, proponiendo posteriormente un desarrollo de la cimentación mediante </w:t>
      </w:r>
      <w:r w:rsidRPr="005117C0">
        <w:rPr>
          <w:rFonts w:ascii="Helvetica Light" w:hAnsi="Helvetica Light"/>
          <w:sz w:val="18"/>
        </w:rPr>
        <w:t>vigas riostras.</w:t>
      </w:r>
    </w:p>
    <w:p w14:paraId="21CE83EF" w14:textId="77777777" w:rsidR="005117C0" w:rsidRPr="005117C0" w:rsidRDefault="005117C0" w:rsidP="00E500E4">
      <w:pPr>
        <w:tabs>
          <w:tab w:val="left" w:pos="30"/>
          <w:tab w:val="left" w:pos="597"/>
          <w:tab w:val="left" w:pos="1164"/>
        </w:tabs>
        <w:spacing w:line="360" w:lineRule="auto"/>
        <w:ind w:left="30" w:right="117"/>
        <w:jc w:val="both"/>
        <w:rPr>
          <w:rFonts w:ascii="Helvetica Light" w:hAnsi="Helvetica Light"/>
          <w:sz w:val="18"/>
        </w:rPr>
      </w:pPr>
    </w:p>
    <w:p w14:paraId="0AA82E09" w14:textId="29FF24CC" w:rsidR="005117C0" w:rsidRDefault="005117C0" w:rsidP="00D928CD">
      <w:pPr>
        <w:tabs>
          <w:tab w:val="left" w:pos="30"/>
          <w:tab w:val="left" w:pos="597"/>
          <w:tab w:val="left" w:pos="1164"/>
        </w:tabs>
        <w:spacing w:line="360" w:lineRule="auto"/>
        <w:ind w:left="30" w:right="117"/>
        <w:jc w:val="both"/>
        <w:rPr>
          <w:rFonts w:ascii="Helvetica Light" w:hAnsi="Helvetica Light"/>
          <w:sz w:val="18"/>
        </w:rPr>
      </w:pPr>
      <w:r>
        <w:rPr>
          <w:rFonts w:ascii="Helvetica Light" w:hAnsi="Helvetica Light"/>
          <w:sz w:val="18"/>
        </w:rPr>
        <w:t xml:space="preserve">Se escoge losa de cimentación con armado superior o inferior para el programa de los campos de entrenamiento debido a </w:t>
      </w:r>
      <w:r w:rsidR="00E01920">
        <w:rPr>
          <w:rFonts w:ascii="Helvetica Light" w:hAnsi="Helvetica Light"/>
          <w:sz w:val="18"/>
        </w:rPr>
        <w:t>que,</w:t>
      </w:r>
      <w:r>
        <w:rPr>
          <w:rFonts w:ascii="Helvetica Light" w:hAnsi="Helvetica Light"/>
          <w:sz w:val="18"/>
        </w:rPr>
        <w:t xml:space="preserve"> tras comprobarse las dimensiones necesarias de las posibles zapatas aisladas y la proximidad entre éstas, el coste de encofrado frente al de losa de hormigón puede ser el mismo.</w:t>
      </w:r>
    </w:p>
    <w:p w14:paraId="70FACA4F" w14:textId="77777777" w:rsidR="005117C0" w:rsidRPr="005117C0" w:rsidRDefault="005117C0" w:rsidP="00D928CD">
      <w:pPr>
        <w:tabs>
          <w:tab w:val="left" w:pos="30"/>
          <w:tab w:val="left" w:pos="597"/>
          <w:tab w:val="left" w:pos="1164"/>
        </w:tabs>
        <w:spacing w:line="360" w:lineRule="auto"/>
        <w:ind w:left="30" w:right="117"/>
        <w:jc w:val="both"/>
        <w:rPr>
          <w:rFonts w:ascii="Helvetica Light" w:hAnsi="Helvetica Light"/>
          <w:sz w:val="18"/>
        </w:rPr>
      </w:pPr>
    </w:p>
    <w:p w14:paraId="60303DFF" w14:textId="5D00513E" w:rsidR="005117C0" w:rsidRPr="005117C0" w:rsidRDefault="005117C0" w:rsidP="005117C0">
      <w:pPr>
        <w:tabs>
          <w:tab w:val="left" w:pos="30"/>
          <w:tab w:val="left" w:pos="597"/>
          <w:tab w:val="left" w:pos="1164"/>
        </w:tabs>
        <w:spacing w:line="360" w:lineRule="auto"/>
        <w:ind w:left="30" w:right="117"/>
        <w:jc w:val="both"/>
        <w:rPr>
          <w:rFonts w:ascii="Helvetica Light" w:hAnsi="Helvetica Light"/>
          <w:sz w:val="18"/>
        </w:rPr>
      </w:pPr>
      <w:r w:rsidRPr="005117C0">
        <w:rPr>
          <w:rFonts w:ascii="Helvetica Light" w:hAnsi="Helvetica Light"/>
          <w:sz w:val="18"/>
        </w:rPr>
        <w:t xml:space="preserve">El forjado que se propone a cota -4,5m </w:t>
      </w:r>
      <w:r w:rsidR="00B90EB9" w:rsidRPr="005117C0">
        <w:rPr>
          <w:rFonts w:ascii="Helvetica Light" w:hAnsi="Helvetica Light"/>
          <w:sz w:val="18"/>
        </w:rPr>
        <w:t>se realizará con unos</w:t>
      </w:r>
      <w:r w:rsidR="00D928CD" w:rsidRPr="005117C0">
        <w:rPr>
          <w:rFonts w:ascii="Helvetica Light" w:hAnsi="Helvetica Light"/>
          <w:sz w:val="18"/>
        </w:rPr>
        <w:t xml:space="preserve"> encofrados perdidos tipo Caviti</w:t>
      </w:r>
      <w:r w:rsidR="00B90EB9" w:rsidRPr="005117C0">
        <w:rPr>
          <w:rFonts w:ascii="Helvetica Light" w:hAnsi="Helvetica Light"/>
          <w:sz w:val="18"/>
        </w:rPr>
        <w:t xml:space="preserve"> realizados a base de polipropileno reciclado. Su colocación es simple, colocándose encima de una solera realizada con unos 10 cm de hormigón de limpieza. Es importante, como se indica en los detalles y en la planta de replanteo, la correcta colocación de estos según el plano de replanteo, ya que el ajuste a la geometría del edificio, se produce con unos elementos especiales de polipropileno reciclado para el cierre lateral de los elementos Caviti. Al no cubrir totalmente la superficie de proyecto y que queden bandas perimetrales por cubrir. Para evitar tener que cortar elementos, con la correspondiente generación de residuos y pérdida de tiempo y dinero, se puede emplear el elemento BetonStop que</w:t>
      </w:r>
      <w:r>
        <w:rPr>
          <w:rFonts w:ascii="Helvetica Light" w:hAnsi="Helvetica Light"/>
          <w:sz w:val="18"/>
        </w:rPr>
        <w:t xml:space="preserve"> </w:t>
      </w:r>
      <w:r w:rsidR="00B90EB9" w:rsidRPr="005117C0">
        <w:rPr>
          <w:rFonts w:ascii="Helvetica Light" w:hAnsi="Helvetica Light"/>
          <w:sz w:val="18"/>
        </w:rPr>
        <w:t>permite cubrir las bandas perimetrales. Gracias a su función de cierre y de compensación lateral, el BetonStop permite ejecutar simultáneamente la cimentación y la solera con cámara en un solo vertido de hormigón.</w:t>
      </w:r>
      <w:r w:rsidR="00B90EB9" w:rsidRPr="005117C0">
        <w:rPr>
          <w:rFonts w:ascii="Helvetica Light" w:hAnsi="Helvetica Light"/>
          <w:sz w:val="18"/>
        </w:rPr>
        <w:cr/>
      </w:r>
      <w:r w:rsidR="00E01920" w:rsidRPr="005117C0">
        <w:rPr>
          <w:rFonts w:ascii="Helvetica Light" w:hAnsi="Helvetica Light"/>
          <w:sz w:val="18"/>
        </w:rPr>
        <w:t>Este</w:t>
      </w:r>
      <w:r w:rsidRPr="005117C0">
        <w:rPr>
          <w:rFonts w:ascii="Helvetica Light" w:hAnsi="Helvetica Light"/>
          <w:sz w:val="18"/>
        </w:rPr>
        <w:t xml:space="preserve"> sistema también es utilizado para el forjado a cota +0,0m correspondiente al área social, de forma circular ya que este </w:t>
      </w:r>
      <w:r w:rsidR="000872BD">
        <w:rPr>
          <w:rFonts w:ascii="Helvetica Light" w:hAnsi="Helvetica Light"/>
          <w:sz w:val="18"/>
        </w:rPr>
        <w:t>sis</w:t>
      </w:r>
      <w:r w:rsidR="000872BD" w:rsidRPr="005117C0">
        <w:rPr>
          <w:rFonts w:ascii="Helvetica Light" w:hAnsi="Helvetica Light"/>
          <w:sz w:val="18"/>
        </w:rPr>
        <w:t>tema</w:t>
      </w:r>
      <w:r w:rsidRPr="005117C0">
        <w:rPr>
          <w:rFonts w:ascii="Helvetica Light" w:hAnsi="Helvetica Light"/>
          <w:sz w:val="18"/>
        </w:rPr>
        <w:t xml:space="preserve"> permite su uso, quedando las zonas sin encofrados perdidos tipo Caviti rellenas de hormigón.</w:t>
      </w:r>
    </w:p>
    <w:p w14:paraId="35C73EDF" w14:textId="77777777" w:rsidR="00BD4FB1" w:rsidRPr="005117C0" w:rsidRDefault="00BD4FB1" w:rsidP="000872BD">
      <w:pPr>
        <w:tabs>
          <w:tab w:val="left" w:pos="30"/>
          <w:tab w:val="left" w:pos="597"/>
          <w:tab w:val="left" w:pos="1164"/>
          <w:tab w:val="left" w:pos="1731"/>
        </w:tabs>
        <w:spacing w:line="360" w:lineRule="auto"/>
        <w:ind w:left="30" w:right="117"/>
        <w:jc w:val="both"/>
        <w:rPr>
          <w:rFonts w:ascii="Helvetica Light" w:hAnsi="Helvetica Light"/>
          <w:sz w:val="18"/>
        </w:rPr>
      </w:pPr>
    </w:p>
    <w:p w14:paraId="39D105E1" w14:textId="47079C37" w:rsidR="009B1277" w:rsidRPr="009B1277" w:rsidRDefault="00BD4FB1" w:rsidP="009B1277">
      <w:pPr>
        <w:pStyle w:val="Prrafodelista"/>
        <w:numPr>
          <w:ilvl w:val="0"/>
          <w:numId w:val="36"/>
        </w:numPr>
        <w:tabs>
          <w:tab w:val="left" w:pos="30"/>
          <w:tab w:val="left" w:pos="881"/>
          <w:tab w:val="left" w:pos="1164"/>
          <w:tab w:val="left" w:pos="1731"/>
        </w:tabs>
        <w:spacing w:line="360" w:lineRule="auto"/>
        <w:ind w:right="117"/>
        <w:jc w:val="both"/>
        <w:rPr>
          <w:rFonts w:ascii="Helvetica Light" w:hAnsi="Helvetica Light"/>
          <w:sz w:val="18"/>
          <w:u w:val="single"/>
        </w:rPr>
      </w:pPr>
      <w:r w:rsidRPr="009B1277">
        <w:rPr>
          <w:rFonts w:ascii="Helvetica Light" w:hAnsi="Helvetica Light"/>
          <w:sz w:val="18"/>
          <w:u w:val="single"/>
        </w:rPr>
        <w:t>ESTRUCTURA</w:t>
      </w:r>
    </w:p>
    <w:p w14:paraId="0A00C911" w14:textId="77777777" w:rsidR="009B1277" w:rsidRPr="009B1277" w:rsidRDefault="009B1277" w:rsidP="009B1277">
      <w:pPr>
        <w:tabs>
          <w:tab w:val="left" w:pos="30"/>
          <w:tab w:val="left" w:pos="881"/>
          <w:tab w:val="left" w:pos="1164"/>
          <w:tab w:val="left" w:pos="1731"/>
        </w:tabs>
        <w:spacing w:line="360" w:lineRule="auto"/>
        <w:ind w:right="117"/>
        <w:jc w:val="both"/>
        <w:rPr>
          <w:rFonts w:ascii="Helvetica Light" w:hAnsi="Helvetica Light"/>
          <w:sz w:val="18"/>
        </w:rPr>
      </w:pPr>
    </w:p>
    <w:p w14:paraId="6C8387CA" w14:textId="77777777" w:rsidR="005117C0" w:rsidRDefault="005117C0" w:rsidP="000872BD">
      <w:pPr>
        <w:tabs>
          <w:tab w:val="left" w:pos="30"/>
          <w:tab w:val="left" w:pos="881"/>
          <w:tab w:val="left" w:pos="1164"/>
          <w:tab w:val="left" w:pos="1731"/>
        </w:tabs>
        <w:spacing w:line="360" w:lineRule="auto"/>
        <w:ind w:left="30" w:right="117"/>
        <w:jc w:val="both"/>
        <w:rPr>
          <w:rFonts w:ascii="Helvetica Light" w:hAnsi="Helvetica Light"/>
          <w:sz w:val="18"/>
        </w:rPr>
      </w:pPr>
      <w:r w:rsidRPr="005117C0">
        <w:rPr>
          <w:rFonts w:ascii="Helvetica Light" w:hAnsi="Helvetica Light"/>
          <w:sz w:val="18"/>
        </w:rPr>
        <w:t>Se propo</w:t>
      </w:r>
      <w:r>
        <w:rPr>
          <w:rFonts w:ascii="Helvetica Light" w:hAnsi="Helvetica Light"/>
          <w:sz w:val="18"/>
        </w:rPr>
        <w:t xml:space="preserve">ne una estructura </w:t>
      </w:r>
      <w:r w:rsidR="00A0051D">
        <w:rPr>
          <w:rFonts w:ascii="Helvetica Light" w:hAnsi="Helvetica Light"/>
          <w:sz w:val="18"/>
        </w:rPr>
        <w:t xml:space="preserve">lineal como la gran protagonista que configura los diferentes espacios. Esta estructura permite resolver una luz amplia de (10 m), arriostrándose mediante cables de acero, dejando espacios interiores </w:t>
      </w:r>
      <w:r w:rsidR="00A0051D">
        <w:rPr>
          <w:rFonts w:ascii="Helvetica Light" w:hAnsi="Helvetica Light"/>
          <w:sz w:val="18"/>
        </w:rPr>
        <w:lastRenderedPageBreak/>
        <w:t>diversos. La estructura, por su gran dimensión, genera un nuevo recinto, un nuevo aspecto a la hora de hablar del carácter de la ciudad deportiva además de su conexión con el lugar.</w:t>
      </w:r>
    </w:p>
    <w:p w14:paraId="0CFD3996" w14:textId="77777777" w:rsidR="00A0051D" w:rsidRDefault="00A0051D" w:rsidP="000872BD">
      <w:pPr>
        <w:tabs>
          <w:tab w:val="left" w:pos="30"/>
          <w:tab w:val="left" w:pos="881"/>
          <w:tab w:val="left" w:pos="1164"/>
          <w:tab w:val="left" w:pos="1731"/>
        </w:tabs>
        <w:spacing w:line="360" w:lineRule="auto"/>
        <w:ind w:left="30" w:right="117"/>
        <w:jc w:val="both"/>
        <w:rPr>
          <w:rFonts w:ascii="Helvetica Light" w:hAnsi="Helvetica Light"/>
          <w:sz w:val="18"/>
        </w:rPr>
      </w:pPr>
    </w:p>
    <w:p w14:paraId="6996E3DD" w14:textId="00E10F17" w:rsidR="00A0051D" w:rsidRDefault="00A0051D" w:rsidP="000872BD">
      <w:pPr>
        <w:tabs>
          <w:tab w:val="left" w:pos="30"/>
          <w:tab w:val="left" w:pos="881"/>
          <w:tab w:val="left" w:pos="1164"/>
          <w:tab w:val="left" w:pos="1731"/>
        </w:tabs>
        <w:spacing w:line="360" w:lineRule="auto"/>
        <w:ind w:left="30" w:right="117"/>
        <w:jc w:val="both"/>
        <w:rPr>
          <w:rFonts w:ascii="Helvetica Light" w:hAnsi="Helvetica Light"/>
          <w:sz w:val="18"/>
        </w:rPr>
      </w:pPr>
      <w:r>
        <w:rPr>
          <w:rFonts w:ascii="Helvetica Light" w:hAnsi="Helvetica Light"/>
          <w:sz w:val="18"/>
        </w:rPr>
        <w:t xml:space="preserve">Esta estructura parte de un elemento base que es el perfil UPN-200 que se unen dos, formando así un “perfil” mucho </w:t>
      </w:r>
      <w:r w:rsidR="009B1277">
        <w:rPr>
          <w:rFonts w:ascii="Helvetica Light" w:hAnsi="Helvetica Light"/>
          <w:sz w:val="18"/>
        </w:rPr>
        <w:t>más</w:t>
      </w:r>
      <w:r>
        <w:rPr>
          <w:rFonts w:ascii="Helvetica Light" w:hAnsi="Helvetica Light"/>
          <w:sz w:val="18"/>
        </w:rPr>
        <w:t xml:space="preserve"> resistente y con mejores características técnicas. La estructura de cercha bidimensional, </w:t>
      </w:r>
      <w:r w:rsidR="000E0ADF">
        <w:rPr>
          <w:rFonts w:ascii="Helvetica Light" w:hAnsi="Helvetica Light"/>
          <w:sz w:val="18"/>
        </w:rPr>
        <w:t>está</w:t>
      </w:r>
      <w:r>
        <w:rPr>
          <w:rFonts w:ascii="Helvetica Light" w:hAnsi="Helvetica Light"/>
          <w:sz w:val="18"/>
        </w:rPr>
        <w:t xml:space="preserve"> formado por estos perfiles tanto en los montantes, como en los cordones superior e inferior y en los tirantes creando así un aspecto pesado, muy rígido, que posteriormente con el desarrollo queda difuminado.</w:t>
      </w:r>
    </w:p>
    <w:p w14:paraId="5CB09436" w14:textId="77777777" w:rsidR="000872BD" w:rsidRDefault="000872BD" w:rsidP="000872BD">
      <w:pPr>
        <w:tabs>
          <w:tab w:val="left" w:pos="30"/>
          <w:tab w:val="left" w:pos="881"/>
          <w:tab w:val="left" w:pos="1164"/>
          <w:tab w:val="left" w:pos="1731"/>
        </w:tabs>
        <w:spacing w:line="360" w:lineRule="auto"/>
        <w:ind w:left="30" w:right="117"/>
        <w:jc w:val="both"/>
        <w:rPr>
          <w:rFonts w:ascii="Helvetica Light" w:hAnsi="Helvetica Light"/>
          <w:sz w:val="18"/>
        </w:rPr>
      </w:pPr>
      <w:r>
        <w:rPr>
          <w:rFonts w:ascii="Helvetica Light" w:hAnsi="Helvetica Light"/>
          <w:sz w:val="18"/>
        </w:rPr>
        <w:t>Como apoyo de esta estructura, se disponen unos pilares metálicos UPN-200 soldados.</w:t>
      </w:r>
    </w:p>
    <w:p w14:paraId="7D32D047" w14:textId="77777777" w:rsidR="000872BD" w:rsidRDefault="000872BD" w:rsidP="000872BD">
      <w:pPr>
        <w:tabs>
          <w:tab w:val="left" w:pos="30"/>
          <w:tab w:val="left" w:pos="881"/>
          <w:tab w:val="left" w:pos="1164"/>
          <w:tab w:val="left" w:pos="1731"/>
        </w:tabs>
        <w:spacing w:line="360" w:lineRule="auto"/>
        <w:ind w:left="30" w:right="117"/>
        <w:jc w:val="both"/>
        <w:rPr>
          <w:rFonts w:ascii="Helvetica Light" w:hAnsi="Helvetica Light"/>
          <w:sz w:val="18"/>
        </w:rPr>
      </w:pPr>
      <w:r>
        <w:rPr>
          <w:rFonts w:ascii="Helvetica Light" w:hAnsi="Helvetica Light"/>
          <w:sz w:val="18"/>
        </w:rPr>
        <w:t>La estructura va apoyada sobre pilares metálicos UPN-200 soldados.</w:t>
      </w:r>
    </w:p>
    <w:p w14:paraId="216D2CE1" w14:textId="77777777" w:rsidR="00A0051D" w:rsidRDefault="00A0051D" w:rsidP="000872BD">
      <w:pPr>
        <w:tabs>
          <w:tab w:val="left" w:pos="30"/>
          <w:tab w:val="left" w:pos="881"/>
          <w:tab w:val="left" w:pos="1164"/>
          <w:tab w:val="left" w:pos="1731"/>
        </w:tabs>
        <w:spacing w:line="360" w:lineRule="auto"/>
        <w:ind w:right="117"/>
        <w:jc w:val="both"/>
        <w:rPr>
          <w:rFonts w:ascii="Helvetica Light" w:hAnsi="Helvetica Light"/>
          <w:sz w:val="18"/>
        </w:rPr>
      </w:pPr>
      <w:r>
        <w:rPr>
          <w:rFonts w:ascii="Helvetica Light" w:hAnsi="Helvetica Light"/>
          <w:sz w:val="18"/>
        </w:rPr>
        <w:t xml:space="preserve">La </w:t>
      </w:r>
      <w:r w:rsidRPr="000D4D88">
        <w:rPr>
          <w:rFonts w:ascii="Helvetica Light" w:hAnsi="Helvetica Light"/>
          <w:sz w:val="18"/>
        </w:rPr>
        <w:t>cercha va a ser el elemento principal del proyecto y que se va a ir girando para generar los diferentes ámbitos del proyecto.</w:t>
      </w:r>
    </w:p>
    <w:p w14:paraId="745F7B97" w14:textId="77777777" w:rsidR="000D4D88" w:rsidRPr="000D4D88" w:rsidRDefault="000D4D88" w:rsidP="000872BD">
      <w:pPr>
        <w:tabs>
          <w:tab w:val="left" w:pos="30"/>
          <w:tab w:val="left" w:pos="881"/>
          <w:tab w:val="left" w:pos="1164"/>
          <w:tab w:val="left" w:pos="1731"/>
        </w:tabs>
        <w:spacing w:line="360" w:lineRule="auto"/>
        <w:ind w:right="117"/>
        <w:jc w:val="both"/>
        <w:rPr>
          <w:rFonts w:ascii="Helvetica Light" w:hAnsi="Helvetica Light"/>
          <w:sz w:val="18"/>
        </w:rPr>
      </w:pPr>
      <w:r>
        <w:rPr>
          <w:rFonts w:ascii="Helvetica Light" w:hAnsi="Helvetica Light"/>
          <w:sz w:val="18"/>
        </w:rPr>
        <w:t xml:space="preserve">Este elemento, puede ser </w:t>
      </w:r>
      <w:r w:rsidR="008732AD">
        <w:rPr>
          <w:rFonts w:ascii="Helvetica Light" w:hAnsi="Helvetica Light"/>
          <w:sz w:val="18"/>
        </w:rPr>
        <w:t>recorrible</w:t>
      </w:r>
      <w:r>
        <w:rPr>
          <w:rFonts w:ascii="Helvetica Light" w:hAnsi="Helvetica Light"/>
          <w:sz w:val="18"/>
        </w:rPr>
        <w:t xml:space="preserve"> en algunas zonas del proyecto. Esto se resuelve mediante </w:t>
      </w:r>
      <w:r w:rsidR="008732AD">
        <w:rPr>
          <w:rFonts w:ascii="Helvetica Light" w:hAnsi="Helvetica Light"/>
          <w:sz w:val="18"/>
        </w:rPr>
        <w:t>una estructura secundaria formada por vigas IPE160 soldadas a la cercha a modo de “voladizo”.</w:t>
      </w:r>
    </w:p>
    <w:p w14:paraId="0E15577B" w14:textId="77777777" w:rsidR="00A0051D" w:rsidRPr="000D4D88" w:rsidRDefault="00A0051D" w:rsidP="000872BD">
      <w:pPr>
        <w:tabs>
          <w:tab w:val="left" w:pos="30"/>
          <w:tab w:val="left" w:pos="881"/>
          <w:tab w:val="left" w:pos="1164"/>
          <w:tab w:val="left" w:pos="1731"/>
        </w:tabs>
        <w:spacing w:line="360" w:lineRule="auto"/>
        <w:ind w:right="117"/>
        <w:jc w:val="both"/>
        <w:rPr>
          <w:rFonts w:ascii="Helvetica Light" w:hAnsi="Helvetica Light"/>
          <w:sz w:val="18"/>
        </w:rPr>
      </w:pPr>
    </w:p>
    <w:p w14:paraId="63C9B477" w14:textId="77777777" w:rsidR="000D4D88" w:rsidRPr="000D4D88" w:rsidRDefault="000872BD" w:rsidP="000872BD">
      <w:pPr>
        <w:tabs>
          <w:tab w:val="left" w:pos="30"/>
          <w:tab w:val="left" w:pos="881"/>
          <w:tab w:val="left" w:pos="1164"/>
          <w:tab w:val="left" w:pos="1731"/>
        </w:tabs>
        <w:spacing w:line="360" w:lineRule="auto"/>
        <w:ind w:right="117"/>
        <w:jc w:val="both"/>
        <w:rPr>
          <w:rFonts w:ascii="Helvetica Light" w:hAnsi="Helvetica Light"/>
          <w:sz w:val="18"/>
        </w:rPr>
      </w:pPr>
      <w:r w:rsidRPr="000D4D88">
        <w:rPr>
          <w:rFonts w:ascii="Helvetica Light" w:hAnsi="Helvetica Light"/>
          <w:sz w:val="18"/>
        </w:rPr>
        <w:t xml:space="preserve">En el caso particular del área residencial, la cercha metálica, sirve como soporte de los forjados </w:t>
      </w:r>
      <w:r w:rsidR="000D4D88" w:rsidRPr="000D4D88">
        <w:rPr>
          <w:rFonts w:ascii="Helvetica Light" w:hAnsi="Helvetica Light"/>
          <w:sz w:val="18"/>
        </w:rPr>
        <w:t>metálicos.</w:t>
      </w:r>
    </w:p>
    <w:p w14:paraId="4C1D2E91" w14:textId="77777777" w:rsidR="000872BD" w:rsidRPr="000D4D88" w:rsidRDefault="000872BD" w:rsidP="000872BD">
      <w:pPr>
        <w:tabs>
          <w:tab w:val="left" w:pos="30"/>
          <w:tab w:val="left" w:pos="881"/>
          <w:tab w:val="left" w:pos="1164"/>
          <w:tab w:val="left" w:pos="1731"/>
        </w:tabs>
        <w:spacing w:line="360" w:lineRule="auto"/>
        <w:ind w:right="117"/>
        <w:jc w:val="both"/>
        <w:rPr>
          <w:rFonts w:ascii="Helvetica Light" w:hAnsi="Helvetica Light"/>
          <w:sz w:val="18"/>
        </w:rPr>
      </w:pPr>
      <w:r w:rsidRPr="000D4D88">
        <w:rPr>
          <w:rFonts w:ascii="Helvetica Light" w:hAnsi="Helvetica Light"/>
          <w:sz w:val="18"/>
        </w:rPr>
        <w:t xml:space="preserve">Estos forjados se realizan con vigas metálicas alveolares </w:t>
      </w:r>
      <w:r w:rsidR="000D4D88" w:rsidRPr="000D4D88">
        <w:rPr>
          <w:rFonts w:ascii="Helvetica Light" w:hAnsi="Helvetica Light"/>
          <w:sz w:val="18"/>
        </w:rPr>
        <w:t xml:space="preserve">IPE360 cada 2m </w:t>
      </w:r>
      <w:r w:rsidRPr="000D4D88">
        <w:rPr>
          <w:rFonts w:ascii="Helvetica Light" w:hAnsi="Helvetica Light"/>
          <w:sz w:val="18"/>
        </w:rPr>
        <w:t>para poder salvar la luz</w:t>
      </w:r>
      <w:r w:rsidR="000D4D88" w:rsidRPr="000D4D88">
        <w:rPr>
          <w:rFonts w:ascii="Helvetica Light" w:hAnsi="Helvetica Light"/>
          <w:sz w:val="18"/>
        </w:rPr>
        <w:t>. Estos perfiles sirven como estructura secundaria para el apoyo de la chapa colaborante.</w:t>
      </w:r>
    </w:p>
    <w:p w14:paraId="16905BC0" w14:textId="77777777" w:rsidR="000D4D88" w:rsidRDefault="000D4D88" w:rsidP="000872BD">
      <w:pPr>
        <w:tabs>
          <w:tab w:val="left" w:pos="30"/>
          <w:tab w:val="left" w:pos="881"/>
          <w:tab w:val="left" w:pos="1164"/>
          <w:tab w:val="left" w:pos="1731"/>
        </w:tabs>
        <w:spacing w:line="360" w:lineRule="auto"/>
        <w:ind w:right="117"/>
        <w:jc w:val="both"/>
        <w:rPr>
          <w:rFonts w:ascii="Helvetica Light" w:hAnsi="Helvetica Light"/>
          <w:sz w:val="18"/>
        </w:rPr>
      </w:pPr>
      <w:r w:rsidRPr="000D4D88">
        <w:rPr>
          <w:rFonts w:ascii="Helvetica Light" w:hAnsi="Helvetica Light"/>
          <w:sz w:val="18"/>
        </w:rPr>
        <w:t>Una vez acabada la estructura se ejecutan los forjados, de chapa colaborante con perfiles INCO 70.4. y una capa de compresión de hormigón armado de un espesor total de 15 cm. Anclado a la estructura mediante conectores tipo NELSON de 19 mm de diámetro y 130 mm de alto colocados en cada seno.</w:t>
      </w:r>
      <w:r w:rsidRPr="000D4D88">
        <w:rPr>
          <w:rFonts w:ascii="Helvetica Light" w:hAnsi="Helvetica Light"/>
          <w:sz w:val="18"/>
        </w:rPr>
        <w:cr/>
      </w:r>
      <w:r>
        <w:rPr>
          <w:rFonts w:ascii="Helvetica Light" w:hAnsi="Helvetica Light"/>
          <w:sz w:val="18"/>
        </w:rPr>
        <w:t>El forjado de cubierta se realiza mediante el sistema HARDROCK sobre la chapa colaborante.</w:t>
      </w:r>
    </w:p>
    <w:p w14:paraId="3B1C9DE1" w14:textId="77777777" w:rsidR="000D4D88" w:rsidRPr="000D4D88" w:rsidRDefault="000D4D88" w:rsidP="000872BD">
      <w:pPr>
        <w:tabs>
          <w:tab w:val="left" w:pos="30"/>
          <w:tab w:val="left" w:pos="881"/>
          <w:tab w:val="left" w:pos="1164"/>
          <w:tab w:val="left" w:pos="1731"/>
        </w:tabs>
        <w:spacing w:line="360" w:lineRule="auto"/>
        <w:ind w:right="117"/>
        <w:jc w:val="both"/>
        <w:rPr>
          <w:rFonts w:ascii="Helvetica Light" w:hAnsi="Helvetica Light"/>
          <w:sz w:val="18"/>
        </w:rPr>
      </w:pPr>
    </w:p>
    <w:p w14:paraId="53E1A55E" w14:textId="77777777" w:rsidR="00A0051D" w:rsidRDefault="00A0051D" w:rsidP="000872BD">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 xml:space="preserve">A esta estructura principal hay que añadirle </w:t>
      </w:r>
      <w:r w:rsidR="000872BD">
        <w:rPr>
          <w:rFonts w:ascii="Helvetica Light" w:hAnsi="Helvetica Light"/>
          <w:sz w:val="18"/>
        </w:rPr>
        <w:t>otro tipo de estructuras correspondientes a los distintos espacios del complejo.</w:t>
      </w:r>
    </w:p>
    <w:p w14:paraId="1291DED1" w14:textId="77777777" w:rsidR="000872BD" w:rsidRDefault="000872BD" w:rsidP="000872BD">
      <w:pPr>
        <w:tabs>
          <w:tab w:val="left" w:pos="30"/>
          <w:tab w:val="left" w:pos="597"/>
          <w:tab w:val="left" w:pos="1164"/>
          <w:tab w:val="left" w:pos="1731"/>
        </w:tabs>
        <w:spacing w:line="360" w:lineRule="auto"/>
        <w:ind w:right="117"/>
        <w:jc w:val="both"/>
        <w:rPr>
          <w:rFonts w:ascii="Helvetica Light" w:hAnsi="Helvetica Light"/>
          <w:sz w:val="18"/>
        </w:rPr>
      </w:pPr>
    </w:p>
    <w:p w14:paraId="011DBF56" w14:textId="77777777" w:rsidR="000872BD" w:rsidRDefault="000872BD" w:rsidP="000872BD">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 xml:space="preserve">En torno al estadio principal se genera </w:t>
      </w:r>
      <w:r w:rsidR="000D4D88">
        <w:rPr>
          <w:rFonts w:ascii="Helvetica Light" w:hAnsi="Helvetica Light"/>
          <w:sz w:val="18"/>
        </w:rPr>
        <w:t xml:space="preserve">unas gradas que, </w:t>
      </w:r>
      <w:r>
        <w:rPr>
          <w:rFonts w:ascii="Helvetica Light" w:hAnsi="Helvetica Light"/>
          <w:sz w:val="18"/>
        </w:rPr>
        <w:t xml:space="preserve">en el caso </w:t>
      </w:r>
      <w:r w:rsidR="000D4D88">
        <w:rPr>
          <w:rFonts w:ascii="Helvetica Light" w:hAnsi="Helvetica Light"/>
          <w:sz w:val="18"/>
        </w:rPr>
        <w:t>de la zona norte</w:t>
      </w:r>
      <w:r>
        <w:rPr>
          <w:rFonts w:ascii="Helvetica Light" w:hAnsi="Helvetica Light"/>
          <w:sz w:val="18"/>
        </w:rPr>
        <w:t xml:space="preserve"> </w:t>
      </w:r>
      <w:r w:rsidR="000D4D88">
        <w:rPr>
          <w:rFonts w:ascii="Helvetica Light" w:hAnsi="Helvetica Light"/>
          <w:sz w:val="18"/>
        </w:rPr>
        <w:t xml:space="preserve">se realiza </w:t>
      </w:r>
      <w:r>
        <w:rPr>
          <w:rFonts w:ascii="Helvetica Light" w:hAnsi="Helvetica Light"/>
          <w:sz w:val="18"/>
        </w:rPr>
        <w:t>mediante una viga/zanca de hormigón armado y en el resto mediante una cercha de hormigón prefabricada.</w:t>
      </w:r>
    </w:p>
    <w:p w14:paraId="6D41FDB0" w14:textId="77777777" w:rsidR="000872BD" w:rsidRPr="000139D7" w:rsidRDefault="000872BD" w:rsidP="000872BD">
      <w:pPr>
        <w:tabs>
          <w:tab w:val="left" w:pos="30"/>
          <w:tab w:val="left" w:pos="597"/>
          <w:tab w:val="left" w:pos="1164"/>
          <w:tab w:val="left" w:pos="1731"/>
        </w:tabs>
        <w:spacing w:line="360" w:lineRule="auto"/>
        <w:ind w:right="117"/>
        <w:jc w:val="both"/>
        <w:rPr>
          <w:rFonts w:ascii="Helvetica Light" w:hAnsi="Helvetica Light"/>
          <w:sz w:val="18"/>
        </w:rPr>
      </w:pPr>
      <w:r w:rsidRPr="000139D7">
        <w:rPr>
          <w:rFonts w:ascii="Helvetica Light" w:hAnsi="Helvetica Light"/>
          <w:sz w:val="18"/>
        </w:rPr>
        <w:t>Estas estructuras van apoyadas directamente sobre pilares de hormigón que descansan sobre los distintos tipos de zapatas anteriormente comentados.</w:t>
      </w:r>
    </w:p>
    <w:p w14:paraId="17AE32AA" w14:textId="77777777" w:rsidR="000D4D88" w:rsidRPr="000139D7" w:rsidRDefault="000D4D88" w:rsidP="000872BD">
      <w:pPr>
        <w:tabs>
          <w:tab w:val="left" w:pos="30"/>
          <w:tab w:val="left" w:pos="597"/>
          <w:tab w:val="left" w:pos="1164"/>
          <w:tab w:val="left" w:pos="1731"/>
        </w:tabs>
        <w:spacing w:line="360" w:lineRule="auto"/>
        <w:ind w:right="117"/>
        <w:jc w:val="both"/>
        <w:rPr>
          <w:rFonts w:ascii="Helvetica Light" w:hAnsi="Helvetica Light"/>
          <w:sz w:val="18"/>
        </w:rPr>
      </w:pPr>
    </w:p>
    <w:p w14:paraId="26C102E6" w14:textId="00C75292" w:rsidR="000D4D88" w:rsidRDefault="000D4D88" w:rsidP="008732AD">
      <w:pPr>
        <w:tabs>
          <w:tab w:val="left" w:pos="30"/>
          <w:tab w:val="left" w:pos="597"/>
          <w:tab w:val="left" w:pos="1164"/>
          <w:tab w:val="left" w:pos="1731"/>
        </w:tabs>
        <w:spacing w:line="360" w:lineRule="auto"/>
        <w:ind w:right="117"/>
        <w:jc w:val="both"/>
        <w:rPr>
          <w:rFonts w:ascii="Helvetica Light" w:hAnsi="Helvetica Light"/>
          <w:sz w:val="18"/>
        </w:rPr>
      </w:pPr>
      <w:r w:rsidRPr="000139D7">
        <w:rPr>
          <w:rFonts w:ascii="Helvetica Light" w:hAnsi="Helvetica Light"/>
          <w:sz w:val="18"/>
        </w:rPr>
        <w:t>En el área social, la estructura se realiza en hormigón armado mediante pilares circulares sobre los que descansa la losa de hormigón armado como forjado de cubierta.</w:t>
      </w:r>
    </w:p>
    <w:p w14:paraId="79B7543F" w14:textId="77777777" w:rsidR="009B1277" w:rsidRPr="000139D7" w:rsidRDefault="009B1277" w:rsidP="008732AD">
      <w:pPr>
        <w:tabs>
          <w:tab w:val="left" w:pos="30"/>
          <w:tab w:val="left" w:pos="597"/>
          <w:tab w:val="left" w:pos="1164"/>
          <w:tab w:val="left" w:pos="1731"/>
        </w:tabs>
        <w:spacing w:line="360" w:lineRule="auto"/>
        <w:ind w:right="117"/>
        <w:jc w:val="both"/>
        <w:rPr>
          <w:rFonts w:ascii="Helvetica Light" w:hAnsi="Helvetica Light"/>
          <w:sz w:val="18"/>
        </w:rPr>
      </w:pPr>
    </w:p>
    <w:p w14:paraId="24344332" w14:textId="7AEF48B8" w:rsidR="00B242A5" w:rsidRPr="009B1277" w:rsidRDefault="00E01920" w:rsidP="00FF07E6">
      <w:pPr>
        <w:pStyle w:val="Prrafodelista"/>
        <w:numPr>
          <w:ilvl w:val="0"/>
          <w:numId w:val="36"/>
        </w:numPr>
        <w:tabs>
          <w:tab w:val="left" w:pos="30"/>
          <w:tab w:val="left" w:pos="597"/>
          <w:tab w:val="left" w:pos="1164"/>
          <w:tab w:val="left" w:pos="1731"/>
        </w:tabs>
        <w:spacing w:line="360" w:lineRule="auto"/>
        <w:ind w:right="117"/>
        <w:jc w:val="both"/>
        <w:rPr>
          <w:rFonts w:ascii="Helvetica Light" w:hAnsi="Helvetica Light"/>
          <w:sz w:val="18"/>
          <w:u w:val="single"/>
        </w:rPr>
      </w:pPr>
      <w:r w:rsidRPr="009B1277">
        <w:rPr>
          <w:rFonts w:ascii="Helvetica Light" w:hAnsi="Helvetica Light"/>
          <w:sz w:val="18"/>
          <w:u w:val="single"/>
        </w:rPr>
        <w:t xml:space="preserve">CUBIERTA, </w:t>
      </w:r>
      <w:r w:rsidR="00B242A5" w:rsidRPr="009B1277">
        <w:rPr>
          <w:rFonts w:ascii="Helvetica Light" w:hAnsi="Helvetica Light"/>
          <w:sz w:val="18"/>
          <w:u w:val="single"/>
        </w:rPr>
        <w:t>FACHADAS Y CERRAMIENTOS (ENVOLVENTE</w:t>
      </w:r>
      <w:r w:rsidR="005B2277" w:rsidRPr="009B1277">
        <w:rPr>
          <w:rFonts w:ascii="Helvetica Light" w:hAnsi="Helvetica Light"/>
          <w:sz w:val="18"/>
          <w:u w:val="single"/>
        </w:rPr>
        <w:t>)</w:t>
      </w:r>
    </w:p>
    <w:p w14:paraId="6643ADD1" w14:textId="77777777" w:rsidR="00D928CD" w:rsidRPr="000139D7" w:rsidRDefault="00D928CD" w:rsidP="003E592E">
      <w:pPr>
        <w:tabs>
          <w:tab w:val="left" w:pos="30"/>
          <w:tab w:val="left" w:pos="597"/>
          <w:tab w:val="left" w:pos="1164"/>
          <w:tab w:val="left" w:pos="1731"/>
        </w:tabs>
        <w:spacing w:line="360" w:lineRule="auto"/>
        <w:ind w:left="30" w:right="117"/>
        <w:jc w:val="both"/>
        <w:rPr>
          <w:rFonts w:ascii="Helvetica Light" w:hAnsi="Helvetica Light"/>
          <w:sz w:val="18"/>
        </w:rPr>
      </w:pPr>
    </w:p>
    <w:p w14:paraId="4D701998" w14:textId="0A261E85" w:rsidR="000D4D88" w:rsidRPr="005B2277" w:rsidRDefault="00D928CD" w:rsidP="005B2277">
      <w:pPr>
        <w:pStyle w:val="Prrafodelista"/>
        <w:numPr>
          <w:ilvl w:val="0"/>
          <w:numId w:val="33"/>
        </w:numPr>
        <w:tabs>
          <w:tab w:val="left" w:pos="30"/>
          <w:tab w:val="left" w:pos="597"/>
          <w:tab w:val="left" w:pos="1164"/>
          <w:tab w:val="left" w:pos="1731"/>
        </w:tabs>
        <w:spacing w:line="360" w:lineRule="auto"/>
        <w:ind w:right="117"/>
        <w:jc w:val="both"/>
        <w:rPr>
          <w:rFonts w:ascii="Helvetica Light" w:hAnsi="Helvetica Light"/>
          <w:sz w:val="18"/>
        </w:rPr>
      </w:pPr>
      <w:r w:rsidRPr="005B2277">
        <w:rPr>
          <w:rFonts w:ascii="Helvetica Light" w:hAnsi="Helvetica Light"/>
          <w:sz w:val="18"/>
        </w:rPr>
        <w:t xml:space="preserve">ENVOLVENTE </w:t>
      </w:r>
      <w:r w:rsidR="000D4D88" w:rsidRPr="005B2277">
        <w:rPr>
          <w:rFonts w:ascii="Helvetica Light" w:hAnsi="Helvetica Light"/>
          <w:sz w:val="18"/>
        </w:rPr>
        <w:t>CERCHA</w:t>
      </w:r>
      <w:r w:rsidRPr="005B2277">
        <w:rPr>
          <w:rFonts w:ascii="Helvetica Light" w:hAnsi="Helvetica Light"/>
          <w:sz w:val="18"/>
        </w:rPr>
        <w:cr/>
      </w:r>
    </w:p>
    <w:p w14:paraId="6092C0EC" w14:textId="77777777" w:rsidR="008732AD" w:rsidRPr="000139D7" w:rsidRDefault="000D4D88" w:rsidP="003E592E">
      <w:pPr>
        <w:tabs>
          <w:tab w:val="left" w:pos="30"/>
          <w:tab w:val="left" w:pos="597"/>
          <w:tab w:val="left" w:pos="1164"/>
          <w:tab w:val="left" w:pos="1731"/>
        </w:tabs>
        <w:spacing w:line="360" w:lineRule="auto"/>
        <w:ind w:left="30" w:right="117"/>
        <w:jc w:val="both"/>
        <w:rPr>
          <w:rFonts w:ascii="Helvetica Light" w:hAnsi="Helvetica Light"/>
          <w:sz w:val="18"/>
        </w:rPr>
      </w:pPr>
      <w:r w:rsidRPr="000139D7">
        <w:rPr>
          <w:rFonts w:ascii="Helvetica Light" w:hAnsi="Helvetica Light"/>
          <w:sz w:val="18"/>
        </w:rPr>
        <w:t>La estructura principal, tiene un</w:t>
      </w:r>
      <w:r w:rsidR="008732AD" w:rsidRPr="000139D7">
        <w:rPr>
          <w:rFonts w:ascii="Helvetica Light" w:hAnsi="Helvetica Light"/>
          <w:sz w:val="18"/>
        </w:rPr>
        <w:t>a envolvente que no es continua en su recorrido.</w:t>
      </w:r>
    </w:p>
    <w:p w14:paraId="78FFFC5E" w14:textId="489F7F06" w:rsidR="008732AD" w:rsidRPr="00B242A5" w:rsidRDefault="000139D7" w:rsidP="003E592E">
      <w:pPr>
        <w:tabs>
          <w:tab w:val="left" w:pos="30"/>
          <w:tab w:val="left" w:pos="597"/>
          <w:tab w:val="left" w:pos="1164"/>
          <w:tab w:val="left" w:pos="1731"/>
        </w:tabs>
        <w:spacing w:line="360" w:lineRule="auto"/>
        <w:ind w:left="30" w:right="117"/>
        <w:jc w:val="both"/>
        <w:rPr>
          <w:rFonts w:ascii="Helvetica Light" w:hAnsi="Helvetica Light"/>
          <w:sz w:val="18"/>
        </w:rPr>
      </w:pPr>
      <w:r w:rsidRPr="000139D7">
        <w:rPr>
          <w:rFonts w:ascii="Helvetica Light" w:hAnsi="Helvetica Light"/>
          <w:sz w:val="18"/>
        </w:rPr>
        <w:t>Está</w:t>
      </w:r>
      <w:r w:rsidR="008732AD" w:rsidRPr="000139D7">
        <w:rPr>
          <w:rFonts w:ascii="Helvetica Light" w:hAnsi="Helvetica Light"/>
          <w:sz w:val="18"/>
        </w:rPr>
        <w:t xml:space="preserve"> formada, como se explica en los detalles</w:t>
      </w:r>
      <w:r w:rsidR="008732AD" w:rsidRPr="00C71BCD">
        <w:rPr>
          <w:rFonts w:ascii="Helvetica Light" w:hAnsi="Helvetica Light"/>
          <w:sz w:val="18"/>
        </w:rPr>
        <w:t xml:space="preserve">, por una tela metálica </w:t>
      </w:r>
      <w:r w:rsidR="006E59D2">
        <w:rPr>
          <w:rFonts w:ascii="Helvetica Light" w:hAnsi="Helvetica Light"/>
          <w:sz w:val="18"/>
        </w:rPr>
        <w:t xml:space="preserve">marca HAVER&amp;BOECKER TIPO EGLA-DUO </w:t>
      </w:r>
      <w:r w:rsidR="008732AD" w:rsidRPr="00C71BCD">
        <w:rPr>
          <w:rFonts w:ascii="Helvetica Light" w:hAnsi="Helvetica Light"/>
          <w:sz w:val="18"/>
        </w:rPr>
        <w:t xml:space="preserve">anclada mediante fijaciones especiales, superiores e inferiores, </w:t>
      </w:r>
      <w:r w:rsidR="00C71BCD">
        <w:rPr>
          <w:rFonts w:ascii="Helvetica Light" w:hAnsi="Helvetica Light"/>
          <w:sz w:val="18"/>
        </w:rPr>
        <w:t>a unos perfiles UPE-200 sol</w:t>
      </w:r>
      <w:r w:rsidR="008732AD" w:rsidRPr="00C71BCD">
        <w:rPr>
          <w:rFonts w:ascii="Helvetica Light" w:hAnsi="Helvetica Light"/>
          <w:sz w:val="18"/>
        </w:rPr>
        <w:t xml:space="preserve">dados a la estructura principal. Son paneles fijos que gracias a la forma del perfil permite un gran manejo y mantenimiento de la </w:t>
      </w:r>
      <w:r w:rsidR="008732AD" w:rsidRPr="006E59D2">
        <w:rPr>
          <w:rFonts w:ascii="Helvetica Light" w:hAnsi="Helvetica Light"/>
          <w:sz w:val="18"/>
        </w:rPr>
        <w:t>misma.</w:t>
      </w:r>
    </w:p>
    <w:p w14:paraId="71DAB630" w14:textId="672C7A7C" w:rsidR="000139D7" w:rsidRDefault="000139D7" w:rsidP="005B2277">
      <w:pPr>
        <w:tabs>
          <w:tab w:val="left" w:pos="30"/>
          <w:tab w:val="left" w:pos="597"/>
          <w:tab w:val="left" w:pos="1164"/>
          <w:tab w:val="left" w:pos="1731"/>
        </w:tabs>
        <w:spacing w:line="360" w:lineRule="auto"/>
        <w:ind w:left="30" w:right="117"/>
        <w:jc w:val="both"/>
        <w:rPr>
          <w:rFonts w:ascii="Helvetica Light" w:hAnsi="Helvetica Light"/>
          <w:sz w:val="18"/>
        </w:rPr>
      </w:pPr>
      <w:r w:rsidRPr="00B242A5">
        <w:rPr>
          <w:rFonts w:ascii="Helvetica Light" w:hAnsi="Helvetica Light"/>
          <w:sz w:val="18"/>
        </w:rPr>
        <w:t xml:space="preserve">El elemento se diseña de forma que </w:t>
      </w:r>
      <w:r w:rsidR="005B2277">
        <w:rPr>
          <w:rFonts w:ascii="Helvetica Light" w:hAnsi="Helvetica Light"/>
          <w:sz w:val="18"/>
        </w:rPr>
        <w:t xml:space="preserve">el alzado es variable, aparezcan y desaparezcan módulos de tela, incorporar sistemas led que generen una fachada iluminada, eliminarse y enmarcar la propia vegetación que pasa por el interior, etc. En el proyecto </w:t>
      </w:r>
      <w:r w:rsidRPr="00B242A5">
        <w:rPr>
          <w:rFonts w:ascii="Helvetica Light" w:hAnsi="Helvetica Light"/>
          <w:sz w:val="18"/>
        </w:rPr>
        <w:t>se define</w:t>
      </w:r>
      <w:r w:rsidR="005B2277">
        <w:rPr>
          <w:rFonts w:ascii="Helvetica Light" w:hAnsi="Helvetica Light"/>
          <w:sz w:val="18"/>
        </w:rPr>
        <w:t>n</w:t>
      </w:r>
      <w:r w:rsidRPr="00B242A5">
        <w:rPr>
          <w:rFonts w:ascii="Helvetica Light" w:hAnsi="Helvetica Light"/>
          <w:sz w:val="18"/>
        </w:rPr>
        <w:t xml:space="preserve"> las distintas opciones de envolvente que se puede generar.</w:t>
      </w:r>
    </w:p>
    <w:p w14:paraId="09F7B608" w14:textId="77777777" w:rsidR="00553BF8" w:rsidRDefault="00553BF8" w:rsidP="005B2277">
      <w:pPr>
        <w:tabs>
          <w:tab w:val="left" w:pos="30"/>
          <w:tab w:val="left" w:pos="597"/>
          <w:tab w:val="left" w:pos="1164"/>
          <w:tab w:val="left" w:pos="1731"/>
        </w:tabs>
        <w:spacing w:line="360" w:lineRule="auto"/>
        <w:ind w:left="30" w:right="117"/>
        <w:jc w:val="both"/>
        <w:rPr>
          <w:rFonts w:ascii="Helvetica Light" w:hAnsi="Helvetica Light"/>
          <w:sz w:val="18"/>
        </w:rPr>
      </w:pPr>
    </w:p>
    <w:p w14:paraId="7F0F0F2B" w14:textId="77777777" w:rsidR="00553BF8" w:rsidRPr="00B242A5" w:rsidRDefault="00553BF8" w:rsidP="005B2277">
      <w:pPr>
        <w:tabs>
          <w:tab w:val="left" w:pos="30"/>
          <w:tab w:val="left" w:pos="597"/>
          <w:tab w:val="left" w:pos="1164"/>
          <w:tab w:val="left" w:pos="1731"/>
        </w:tabs>
        <w:spacing w:line="360" w:lineRule="auto"/>
        <w:ind w:left="30" w:right="117"/>
        <w:jc w:val="both"/>
        <w:rPr>
          <w:rFonts w:ascii="Helvetica Light" w:hAnsi="Helvetica Light"/>
          <w:sz w:val="18"/>
        </w:rPr>
      </w:pPr>
    </w:p>
    <w:p w14:paraId="6B3BDC13" w14:textId="77777777" w:rsidR="008732AD" w:rsidRDefault="008732AD" w:rsidP="00B242A5">
      <w:pPr>
        <w:tabs>
          <w:tab w:val="left" w:pos="30"/>
          <w:tab w:val="left" w:pos="597"/>
          <w:tab w:val="left" w:pos="1164"/>
          <w:tab w:val="left" w:pos="1731"/>
        </w:tabs>
        <w:spacing w:line="360" w:lineRule="auto"/>
        <w:ind w:right="117"/>
        <w:jc w:val="both"/>
        <w:rPr>
          <w:rFonts w:ascii="Helvetica Light" w:hAnsi="Helvetica Light"/>
          <w:sz w:val="18"/>
        </w:rPr>
      </w:pPr>
    </w:p>
    <w:p w14:paraId="1E9F7027" w14:textId="01A47A7A" w:rsidR="005B2277" w:rsidRPr="005B2277" w:rsidRDefault="00E01920" w:rsidP="005B2277">
      <w:pPr>
        <w:pStyle w:val="Prrafodelista"/>
        <w:numPr>
          <w:ilvl w:val="0"/>
          <w:numId w:val="33"/>
        </w:num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lastRenderedPageBreak/>
        <w:t>ENVOLVENTE PR</w:t>
      </w:r>
      <w:r w:rsidR="005B2277" w:rsidRPr="005B2277">
        <w:rPr>
          <w:rFonts w:ascii="Helvetica Light" w:hAnsi="Helvetica Light"/>
          <w:sz w:val="18"/>
        </w:rPr>
        <w:t>OGRAMA</w:t>
      </w:r>
    </w:p>
    <w:p w14:paraId="5E8B2C13" w14:textId="77777777" w:rsidR="00B242A5" w:rsidRPr="00B242A5" w:rsidRDefault="00B242A5" w:rsidP="00B242A5">
      <w:pPr>
        <w:tabs>
          <w:tab w:val="left" w:pos="30"/>
          <w:tab w:val="left" w:pos="597"/>
          <w:tab w:val="left" w:pos="1164"/>
          <w:tab w:val="left" w:pos="1731"/>
        </w:tabs>
        <w:spacing w:line="360" w:lineRule="auto"/>
        <w:ind w:right="117"/>
        <w:jc w:val="both"/>
        <w:rPr>
          <w:rFonts w:ascii="Helvetica Light" w:hAnsi="Helvetica Light"/>
          <w:sz w:val="18"/>
        </w:rPr>
      </w:pPr>
    </w:p>
    <w:p w14:paraId="1332E461" w14:textId="75945404" w:rsidR="006E59D2" w:rsidRDefault="006E59D2" w:rsidP="003E592E">
      <w:pPr>
        <w:tabs>
          <w:tab w:val="left" w:pos="30"/>
          <w:tab w:val="left" w:pos="597"/>
          <w:tab w:val="left" w:pos="1164"/>
          <w:tab w:val="left" w:pos="1731"/>
        </w:tabs>
        <w:spacing w:line="360" w:lineRule="auto"/>
        <w:ind w:left="30" w:right="117"/>
        <w:jc w:val="both"/>
        <w:rPr>
          <w:rFonts w:ascii="Helvetica Light" w:hAnsi="Helvetica Light"/>
          <w:sz w:val="18"/>
        </w:rPr>
      </w:pPr>
      <w:r w:rsidRPr="00B242A5">
        <w:rPr>
          <w:rFonts w:ascii="Helvetica Light" w:hAnsi="Helvetica Light"/>
          <w:sz w:val="18"/>
        </w:rPr>
        <w:t xml:space="preserve">En el área deportiva, campos de entrenamiento, la envolvente de las construcciones se realizan mediante muros portantes </w:t>
      </w:r>
      <w:r w:rsidR="00DA094F" w:rsidRPr="00B242A5">
        <w:rPr>
          <w:rFonts w:ascii="Helvetica Light" w:hAnsi="Helvetica Light"/>
          <w:sz w:val="18"/>
        </w:rPr>
        <w:t xml:space="preserve">con encofrado tipo RECKLI 2/34 LAHN </w:t>
      </w:r>
      <w:r w:rsidRPr="00B242A5">
        <w:rPr>
          <w:rFonts w:ascii="Helvetica Light" w:hAnsi="Helvetica Light"/>
          <w:sz w:val="18"/>
        </w:rPr>
        <w:t>y vidrio doble-laminado</w:t>
      </w:r>
      <w:r w:rsidR="00012787" w:rsidRPr="00B242A5">
        <w:rPr>
          <w:rFonts w:ascii="Helvetica Light" w:hAnsi="Helvetica Light"/>
          <w:sz w:val="18"/>
        </w:rPr>
        <w:t xml:space="preserve"> </w:t>
      </w:r>
      <w:r w:rsidR="00DA094F" w:rsidRPr="00B242A5">
        <w:rPr>
          <w:rFonts w:ascii="Helvetica Light" w:hAnsi="Helvetica Light"/>
          <w:sz w:val="18"/>
        </w:rPr>
        <w:t xml:space="preserve">E(5+5) + 16 I(4+4) con butiral de la hoja interior color blanco </w:t>
      </w:r>
      <w:r w:rsidR="00012787" w:rsidRPr="00B242A5">
        <w:rPr>
          <w:rFonts w:ascii="Helvetica Light" w:hAnsi="Helvetica Light"/>
          <w:sz w:val="18"/>
        </w:rPr>
        <w:t>generando espacios ocultos, pero que a su vez permitan la entrada de luz</w:t>
      </w:r>
      <w:r w:rsidR="00DA094F" w:rsidRPr="00B242A5">
        <w:rPr>
          <w:rFonts w:ascii="Helvetica Light" w:hAnsi="Helvetica Light"/>
          <w:sz w:val="18"/>
        </w:rPr>
        <w:t>.</w:t>
      </w:r>
    </w:p>
    <w:p w14:paraId="14BFE8BD" w14:textId="77777777" w:rsidR="005B2277" w:rsidRPr="00B242A5" w:rsidRDefault="005B2277" w:rsidP="003E592E">
      <w:pPr>
        <w:tabs>
          <w:tab w:val="left" w:pos="30"/>
          <w:tab w:val="left" w:pos="597"/>
          <w:tab w:val="left" w:pos="1164"/>
          <w:tab w:val="left" w:pos="1731"/>
        </w:tabs>
        <w:spacing w:line="360" w:lineRule="auto"/>
        <w:ind w:left="30" w:right="117"/>
        <w:jc w:val="both"/>
        <w:rPr>
          <w:rFonts w:ascii="Helvetica Light" w:hAnsi="Helvetica Light"/>
          <w:sz w:val="18"/>
        </w:rPr>
      </w:pPr>
    </w:p>
    <w:p w14:paraId="02E2CD77" w14:textId="23D1E3DC" w:rsidR="006E59D2" w:rsidRPr="00B242A5" w:rsidRDefault="00DA094F" w:rsidP="003E592E">
      <w:pPr>
        <w:tabs>
          <w:tab w:val="left" w:pos="30"/>
          <w:tab w:val="left" w:pos="597"/>
          <w:tab w:val="left" w:pos="1164"/>
          <w:tab w:val="left" w:pos="1731"/>
        </w:tabs>
        <w:spacing w:line="360" w:lineRule="auto"/>
        <w:ind w:left="30" w:right="117"/>
        <w:jc w:val="both"/>
        <w:rPr>
          <w:rFonts w:ascii="Helvetica Light" w:hAnsi="Helvetica Light"/>
          <w:sz w:val="18"/>
        </w:rPr>
      </w:pPr>
      <w:r w:rsidRPr="00B242A5">
        <w:rPr>
          <w:rFonts w:ascii="Helvetica Light" w:hAnsi="Helvetica Light"/>
          <w:sz w:val="18"/>
        </w:rPr>
        <w:t xml:space="preserve">En el área entorno al campo </w:t>
      </w:r>
      <w:r w:rsidR="005B2277">
        <w:rPr>
          <w:rFonts w:ascii="Helvetica Light" w:hAnsi="Helvetica Light"/>
          <w:sz w:val="18"/>
        </w:rPr>
        <w:t>principal</w:t>
      </w:r>
      <w:r w:rsidRPr="00B242A5">
        <w:rPr>
          <w:rFonts w:ascii="Helvetica Light" w:hAnsi="Helvetica Light"/>
          <w:sz w:val="18"/>
        </w:rPr>
        <w:t xml:space="preserve">, se desarrollan unas construcciones efímeras mediante paneles de madera estructural contralaminada KLH95. </w:t>
      </w:r>
      <w:r w:rsidR="00B242A5">
        <w:rPr>
          <w:rFonts w:ascii="Helvetica Light" w:hAnsi="Helvetica Light"/>
          <w:sz w:val="18"/>
        </w:rPr>
        <w:t>La cubierta, inclinada o plana, también se realiza con este material gracias a su gran diversidad de colocación.</w:t>
      </w:r>
    </w:p>
    <w:p w14:paraId="61312FF0" w14:textId="77777777" w:rsidR="00DA094F" w:rsidRPr="00B242A5" w:rsidRDefault="00DA094F" w:rsidP="003E592E">
      <w:pPr>
        <w:tabs>
          <w:tab w:val="left" w:pos="30"/>
          <w:tab w:val="left" w:pos="597"/>
          <w:tab w:val="left" w:pos="1164"/>
          <w:tab w:val="left" w:pos="1731"/>
        </w:tabs>
        <w:spacing w:line="360" w:lineRule="auto"/>
        <w:ind w:left="30" w:right="117"/>
        <w:jc w:val="both"/>
        <w:rPr>
          <w:rFonts w:ascii="Helvetica Light" w:hAnsi="Helvetica Light"/>
          <w:sz w:val="18"/>
        </w:rPr>
      </w:pPr>
    </w:p>
    <w:p w14:paraId="3708F26A" w14:textId="05EC110A" w:rsidR="00DA094F" w:rsidRPr="00B242A5" w:rsidRDefault="00DA094F" w:rsidP="003E592E">
      <w:pPr>
        <w:tabs>
          <w:tab w:val="left" w:pos="30"/>
          <w:tab w:val="left" w:pos="597"/>
          <w:tab w:val="left" w:pos="1164"/>
          <w:tab w:val="left" w:pos="1731"/>
        </w:tabs>
        <w:spacing w:line="360" w:lineRule="auto"/>
        <w:ind w:left="30" w:right="117"/>
        <w:jc w:val="both"/>
        <w:rPr>
          <w:rFonts w:ascii="Helvetica Light" w:hAnsi="Helvetica Light"/>
          <w:sz w:val="18"/>
        </w:rPr>
      </w:pPr>
      <w:r w:rsidRPr="00B242A5">
        <w:rPr>
          <w:rFonts w:ascii="Helvetica Light" w:hAnsi="Helvetica Light"/>
          <w:sz w:val="18"/>
        </w:rPr>
        <w:t xml:space="preserve">La envolvente en el área social </w:t>
      </w:r>
      <w:r w:rsidR="00B242A5" w:rsidRPr="00B242A5">
        <w:rPr>
          <w:rFonts w:ascii="Helvetica Light" w:hAnsi="Helvetica Light"/>
          <w:sz w:val="18"/>
        </w:rPr>
        <w:t>está</w:t>
      </w:r>
      <w:r w:rsidRPr="00B242A5">
        <w:rPr>
          <w:rFonts w:ascii="Helvetica Light" w:hAnsi="Helvetica Light"/>
          <w:sz w:val="18"/>
        </w:rPr>
        <w:t xml:space="preserve"> formada por un muro cortina curvo con vidrio triple tipo climalit rematado en la parte superior con placa de acero galvanizado con base de aislamiento para romper el puente térmico.</w:t>
      </w:r>
    </w:p>
    <w:p w14:paraId="56C6CB69" w14:textId="08EF7671" w:rsidR="00DA094F" w:rsidRDefault="00DA094F" w:rsidP="003E592E">
      <w:pPr>
        <w:tabs>
          <w:tab w:val="left" w:pos="30"/>
          <w:tab w:val="left" w:pos="597"/>
          <w:tab w:val="left" w:pos="1164"/>
          <w:tab w:val="left" w:pos="1731"/>
        </w:tabs>
        <w:spacing w:line="360" w:lineRule="auto"/>
        <w:ind w:left="30" w:right="117"/>
        <w:jc w:val="both"/>
        <w:rPr>
          <w:rFonts w:ascii="Helvetica Light" w:hAnsi="Helvetica Light"/>
          <w:sz w:val="18"/>
        </w:rPr>
      </w:pPr>
      <w:r w:rsidRPr="00B242A5">
        <w:rPr>
          <w:rFonts w:ascii="Helvetica Light" w:hAnsi="Helvetica Light"/>
          <w:sz w:val="18"/>
        </w:rPr>
        <w:t xml:space="preserve">La cubierta </w:t>
      </w:r>
      <w:r w:rsidR="00B242A5">
        <w:rPr>
          <w:rFonts w:ascii="Helvetica Light" w:hAnsi="Helvetica Light"/>
          <w:sz w:val="18"/>
        </w:rPr>
        <w:t xml:space="preserve">invertida con acabado en grava, </w:t>
      </w:r>
      <w:r w:rsidRPr="00B242A5">
        <w:rPr>
          <w:rFonts w:ascii="Helvetica Light" w:hAnsi="Helvetica Light"/>
          <w:sz w:val="18"/>
        </w:rPr>
        <w:t>se ejecuta como una losa de hormigón con armado superior e i</w:t>
      </w:r>
      <w:r w:rsidR="00B242A5">
        <w:rPr>
          <w:rFonts w:ascii="Helvetica Light" w:hAnsi="Helvetica Light"/>
          <w:sz w:val="18"/>
        </w:rPr>
        <w:t>nferior sobre la que se colocan, el hormigón de pendiente, la membrana impermeable de 1,2mm de espesor, el aislante térmico, la lámina geotextil y por último la grava.</w:t>
      </w:r>
    </w:p>
    <w:p w14:paraId="219269BF" w14:textId="77777777" w:rsidR="00B242A5" w:rsidRDefault="00B242A5" w:rsidP="003E592E">
      <w:pPr>
        <w:tabs>
          <w:tab w:val="left" w:pos="30"/>
          <w:tab w:val="left" w:pos="597"/>
          <w:tab w:val="left" w:pos="1164"/>
          <w:tab w:val="left" w:pos="1731"/>
        </w:tabs>
        <w:spacing w:line="360" w:lineRule="auto"/>
        <w:ind w:left="30" w:right="117"/>
        <w:jc w:val="both"/>
        <w:rPr>
          <w:rFonts w:ascii="Helvetica Light" w:hAnsi="Helvetica Light"/>
          <w:sz w:val="18"/>
        </w:rPr>
      </w:pPr>
    </w:p>
    <w:p w14:paraId="659F8D6A" w14:textId="3D2DC70B" w:rsidR="00B242A5" w:rsidRDefault="00B242A5" w:rsidP="003E592E">
      <w:pPr>
        <w:tabs>
          <w:tab w:val="left" w:pos="30"/>
          <w:tab w:val="left" w:pos="597"/>
          <w:tab w:val="left" w:pos="1164"/>
          <w:tab w:val="left" w:pos="1731"/>
        </w:tabs>
        <w:spacing w:line="360" w:lineRule="auto"/>
        <w:ind w:left="30" w:right="117"/>
        <w:jc w:val="both"/>
        <w:rPr>
          <w:rFonts w:ascii="Helvetica Light" w:hAnsi="Helvetica Light"/>
          <w:sz w:val="18"/>
        </w:rPr>
      </w:pPr>
      <w:r>
        <w:rPr>
          <w:rFonts w:ascii="Helvetica Light" w:hAnsi="Helvetica Light"/>
          <w:sz w:val="18"/>
        </w:rPr>
        <w:t xml:space="preserve">El área </w:t>
      </w:r>
      <w:r w:rsidR="005B2277">
        <w:rPr>
          <w:rFonts w:ascii="Helvetica Light" w:hAnsi="Helvetica Light"/>
          <w:sz w:val="18"/>
        </w:rPr>
        <w:t>residencial, podríamos decir que tiene “doble piel” ya que por un lado la envolvente del edificio sería la cercha y tela metálica, sin embargo, el cerramiento se realiza a través de grandes vidrios dobles-laminados de E(5+5) + 16 + I(4+4).</w:t>
      </w:r>
      <w:r>
        <w:rPr>
          <w:rFonts w:ascii="Helvetica Light" w:hAnsi="Helvetica Light"/>
          <w:sz w:val="18"/>
        </w:rPr>
        <w:t xml:space="preserve"> </w:t>
      </w:r>
    </w:p>
    <w:p w14:paraId="7691474F" w14:textId="6D0B596C" w:rsidR="00FF07E6" w:rsidRDefault="005B2277" w:rsidP="00FF07E6">
      <w:pPr>
        <w:tabs>
          <w:tab w:val="left" w:pos="30"/>
          <w:tab w:val="left" w:pos="597"/>
          <w:tab w:val="left" w:pos="1164"/>
          <w:tab w:val="left" w:pos="1731"/>
        </w:tabs>
        <w:spacing w:line="360" w:lineRule="auto"/>
        <w:ind w:left="30" w:right="117"/>
        <w:jc w:val="both"/>
        <w:rPr>
          <w:rFonts w:ascii="Helvetica Light" w:hAnsi="Helvetica Light"/>
          <w:sz w:val="18"/>
        </w:rPr>
      </w:pPr>
      <w:r>
        <w:rPr>
          <w:rFonts w:ascii="Helvetica Light" w:hAnsi="Helvetica Light"/>
          <w:sz w:val="18"/>
        </w:rPr>
        <w:t xml:space="preserve">La cubierta de esta parte del programa se </w:t>
      </w:r>
      <w:r w:rsidR="00E01920">
        <w:rPr>
          <w:rFonts w:ascii="Helvetica Light" w:hAnsi="Helvetica Light"/>
          <w:sz w:val="18"/>
        </w:rPr>
        <w:t>ejecuta</w:t>
      </w:r>
      <w:r>
        <w:rPr>
          <w:rFonts w:ascii="Helvetica Light" w:hAnsi="Helvetica Light"/>
          <w:sz w:val="18"/>
        </w:rPr>
        <w:t xml:space="preserve"> como una cubierta </w:t>
      </w:r>
      <w:r w:rsidR="00E01920">
        <w:rPr>
          <w:rFonts w:ascii="Helvetica Light" w:hAnsi="Helvetica Light"/>
          <w:sz w:val="18"/>
        </w:rPr>
        <w:t>METALROCK, es un sistema de cubierta ligera no transitable plana, con acabado en zinc formado por bandejas metálicas de gran longitud perfiladas, generalmente en obra, fijadas mecánicamente con un sistema de engatillado uniendo el perfil primario con dicha bandeja y un panel de doble densidad HARDROCK 391, que le confieren altas prestaciones térmicas y acústicas.</w:t>
      </w:r>
    </w:p>
    <w:p w14:paraId="20C5ADBB" w14:textId="77777777" w:rsidR="00FF07E6" w:rsidRDefault="00FF07E6" w:rsidP="00FF07E6">
      <w:pPr>
        <w:tabs>
          <w:tab w:val="left" w:pos="30"/>
          <w:tab w:val="left" w:pos="597"/>
          <w:tab w:val="left" w:pos="1164"/>
          <w:tab w:val="left" w:pos="1731"/>
        </w:tabs>
        <w:spacing w:line="360" w:lineRule="auto"/>
        <w:ind w:left="30" w:right="117"/>
        <w:jc w:val="both"/>
        <w:rPr>
          <w:rFonts w:ascii="Helvetica Light" w:hAnsi="Helvetica Light"/>
          <w:sz w:val="18"/>
        </w:rPr>
      </w:pPr>
    </w:p>
    <w:p w14:paraId="0927F159" w14:textId="77777777" w:rsidR="009B1277" w:rsidRDefault="009B1277" w:rsidP="00FF07E6">
      <w:pPr>
        <w:tabs>
          <w:tab w:val="left" w:pos="30"/>
          <w:tab w:val="left" w:pos="597"/>
          <w:tab w:val="left" w:pos="1164"/>
          <w:tab w:val="left" w:pos="1731"/>
        </w:tabs>
        <w:spacing w:line="360" w:lineRule="auto"/>
        <w:ind w:left="30" w:right="117"/>
        <w:jc w:val="both"/>
        <w:rPr>
          <w:rFonts w:ascii="Helvetica Light" w:hAnsi="Helvetica Light"/>
          <w:sz w:val="18"/>
        </w:rPr>
      </w:pPr>
    </w:p>
    <w:p w14:paraId="5C62971B" w14:textId="77777777" w:rsidR="009B1277" w:rsidRDefault="009B1277" w:rsidP="00FF07E6">
      <w:pPr>
        <w:tabs>
          <w:tab w:val="left" w:pos="30"/>
          <w:tab w:val="left" w:pos="597"/>
          <w:tab w:val="left" w:pos="1164"/>
          <w:tab w:val="left" w:pos="1731"/>
        </w:tabs>
        <w:spacing w:line="360" w:lineRule="auto"/>
        <w:ind w:left="30" w:right="117"/>
        <w:jc w:val="both"/>
        <w:rPr>
          <w:rFonts w:ascii="Helvetica Light" w:hAnsi="Helvetica Light"/>
          <w:sz w:val="18"/>
        </w:rPr>
      </w:pPr>
    </w:p>
    <w:p w14:paraId="43B50A85" w14:textId="4DC1E276" w:rsidR="00E01920" w:rsidRPr="009B1277" w:rsidRDefault="00D928CD" w:rsidP="00FF07E6">
      <w:pPr>
        <w:pStyle w:val="Prrafodelista"/>
        <w:numPr>
          <w:ilvl w:val="0"/>
          <w:numId w:val="36"/>
        </w:numPr>
        <w:tabs>
          <w:tab w:val="left" w:pos="30"/>
          <w:tab w:val="left" w:pos="597"/>
          <w:tab w:val="left" w:pos="1164"/>
          <w:tab w:val="left" w:pos="1731"/>
        </w:tabs>
        <w:spacing w:line="360" w:lineRule="auto"/>
        <w:ind w:right="117"/>
        <w:jc w:val="both"/>
        <w:rPr>
          <w:rFonts w:ascii="Helvetica Light" w:hAnsi="Helvetica Light"/>
          <w:sz w:val="18"/>
          <w:u w:val="single"/>
        </w:rPr>
      </w:pPr>
      <w:r w:rsidRPr="009B1277">
        <w:rPr>
          <w:rFonts w:ascii="Helvetica Light" w:hAnsi="Helvetica Light"/>
          <w:sz w:val="18"/>
          <w:u w:val="single"/>
        </w:rPr>
        <w:t>COMPARTIMENTACIÓN INTERIOR.</w:t>
      </w:r>
    </w:p>
    <w:p w14:paraId="75890BD5" w14:textId="77777777" w:rsidR="00FF07E6" w:rsidRDefault="00FF07E6" w:rsidP="00E01920">
      <w:pPr>
        <w:tabs>
          <w:tab w:val="left" w:pos="30"/>
          <w:tab w:val="left" w:pos="597"/>
          <w:tab w:val="left" w:pos="1164"/>
          <w:tab w:val="left" w:pos="1731"/>
        </w:tabs>
        <w:spacing w:line="360" w:lineRule="auto"/>
        <w:ind w:right="117"/>
        <w:jc w:val="both"/>
        <w:rPr>
          <w:rFonts w:ascii="Helvetica Light" w:hAnsi="Helvetica Light"/>
          <w:sz w:val="18"/>
        </w:rPr>
      </w:pPr>
    </w:p>
    <w:p w14:paraId="597C506E" w14:textId="2F4DFF9F" w:rsidR="00E01920" w:rsidRDefault="000E0ADF" w:rsidP="00E01920">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La compartimentación de los espacios del área social se realiza</w:t>
      </w:r>
      <w:r w:rsidR="00E01920">
        <w:rPr>
          <w:rFonts w:ascii="Helvetica Light" w:hAnsi="Helvetica Light"/>
          <w:sz w:val="18"/>
        </w:rPr>
        <w:t xml:space="preserve"> mediante tabiques sencillos, y tabiques técnicos, planos y curvos de AQUAPANEL INDOOR  resistente a la humedad cuando sea necesario y vidrio. </w:t>
      </w:r>
    </w:p>
    <w:p w14:paraId="426FBB31" w14:textId="7DDEB747" w:rsidR="00E01920" w:rsidRPr="00127ABC" w:rsidRDefault="00E01920" w:rsidP="00E01920">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Los tabiques se realizan mediante unos perfiles metálicos, con fijaciones especiales en el caso de los curvos, montantes y canales que permiten el atornillamiento de las placas. Las placas de los tabiques curvos se doblan en obra</w:t>
      </w:r>
      <w:r w:rsidRPr="00FF07E6">
        <w:rPr>
          <w:rFonts w:ascii="Helvetica Light" w:hAnsi="Helvetica Light"/>
          <w:sz w:val="18"/>
        </w:rPr>
        <w:t>.</w:t>
      </w:r>
    </w:p>
    <w:p w14:paraId="573B67B7" w14:textId="6052EBBF" w:rsidR="00E01920" w:rsidRPr="00127ABC" w:rsidRDefault="00E01920" w:rsidP="00E01920">
      <w:pPr>
        <w:tabs>
          <w:tab w:val="left" w:pos="30"/>
          <w:tab w:val="left" w:pos="597"/>
          <w:tab w:val="left" w:pos="1164"/>
          <w:tab w:val="left" w:pos="1731"/>
        </w:tabs>
        <w:spacing w:line="360" w:lineRule="auto"/>
        <w:ind w:right="117"/>
        <w:jc w:val="both"/>
        <w:rPr>
          <w:rFonts w:ascii="Helvetica Light" w:hAnsi="Helvetica Light"/>
          <w:sz w:val="18"/>
        </w:rPr>
      </w:pPr>
      <w:r w:rsidRPr="00127ABC">
        <w:rPr>
          <w:rFonts w:ascii="Helvetica Light" w:hAnsi="Helvetica Light"/>
          <w:sz w:val="18"/>
        </w:rPr>
        <w:t xml:space="preserve">Los tabiques de vidrio, se realizan a hueso, sin ningún </w:t>
      </w:r>
      <w:r w:rsidR="00FF07E6" w:rsidRPr="00127ABC">
        <w:rPr>
          <w:rFonts w:ascii="Helvetica Light" w:hAnsi="Helvetica Light"/>
          <w:sz w:val="18"/>
        </w:rPr>
        <w:t>montante metálico salvo en las puertas, teniendo únicamente perfilería superior e inferior. Este acristalamiento se resuelve con un vidrio laminado de I(4+4) + 16 + I(4+4).</w:t>
      </w:r>
    </w:p>
    <w:p w14:paraId="136158DA" w14:textId="77777777" w:rsidR="00E01920" w:rsidRPr="00127ABC" w:rsidRDefault="00E01920" w:rsidP="00E01920">
      <w:pPr>
        <w:tabs>
          <w:tab w:val="left" w:pos="30"/>
          <w:tab w:val="left" w:pos="597"/>
          <w:tab w:val="left" w:pos="1164"/>
          <w:tab w:val="left" w:pos="1731"/>
        </w:tabs>
        <w:spacing w:line="360" w:lineRule="auto"/>
        <w:ind w:right="117"/>
        <w:jc w:val="both"/>
        <w:rPr>
          <w:rFonts w:ascii="Helvetica Light" w:hAnsi="Helvetica Light"/>
          <w:sz w:val="18"/>
        </w:rPr>
      </w:pPr>
    </w:p>
    <w:p w14:paraId="682AE02A" w14:textId="776ADAFA" w:rsidR="00FF07E6" w:rsidRPr="00127ABC" w:rsidRDefault="00FF07E6" w:rsidP="00E01920">
      <w:pPr>
        <w:tabs>
          <w:tab w:val="left" w:pos="30"/>
          <w:tab w:val="left" w:pos="597"/>
          <w:tab w:val="left" w:pos="1164"/>
          <w:tab w:val="left" w:pos="1731"/>
        </w:tabs>
        <w:spacing w:line="360" w:lineRule="auto"/>
        <w:ind w:right="117"/>
        <w:jc w:val="both"/>
        <w:rPr>
          <w:rFonts w:ascii="Helvetica Light" w:hAnsi="Helvetica Light"/>
          <w:sz w:val="18"/>
        </w:rPr>
      </w:pPr>
      <w:r w:rsidRPr="00127ABC">
        <w:rPr>
          <w:rFonts w:ascii="Helvetica Light" w:hAnsi="Helvetica Light"/>
          <w:sz w:val="18"/>
        </w:rPr>
        <w:t xml:space="preserve">En la compartimentación del área residencial, la compartimentación se resuelve mediante tabiques sencillos y tabiques técnicos AQUAPANEL INDOOR. </w:t>
      </w:r>
    </w:p>
    <w:p w14:paraId="3E3E19BD" w14:textId="0219CAE2" w:rsidR="00FF07E6" w:rsidRPr="00127ABC" w:rsidRDefault="00FF07E6" w:rsidP="00E01920">
      <w:pPr>
        <w:tabs>
          <w:tab w:val="left" w:pos="30"/>
          <w:tab w:val="left" w:pos="597"/>
          <w:tab w:val="left" w:pos="1164"/>
          <w:tab w:val="left" w:pos="1731"/>
        </w:tabs>
        <w:spacing w:line="360" w:lineRule="auto"/>
        <w:ind w:right="117"/>
        <w:jc w:val="both"/>
        <w:rPr>
          <w:rFonts w:ascii="Helvetica Light" w:hAnsi="Helvetica Light"/>
          <w:sz w:val="18"/>
        </w:rPr>
      </w:pPr>
      <w:r w:rsidRPr="00127ABC">
        <w:rPr>
          <w:rFonts w:ascii="Helvetica Light" w:hAnsi="Helvetica Light"/>
          <w:sz w:val="18"/>
        </w:rPr>
        <w:t>Los tabiques sencillos se utilizan para la división interior de las habitaciones o zonas comunes. Éstos están compuestos por perfiles de acero galvanizado montantes y canales donde se anclan las placas AQUAPANEL.</w:t>
      </w:r>
    </w:p>
    <w:p w14:paraId="62732BF9" w14:textId="05401BF4" w:rsidR="00FF07E6" w:rsidRDefault="00FF07E6" w:rsidP="00E01920">
      <w:pPr>
        <w:tabs>
          <w:tab w:val="left" w:pos="30"/>
          <w:tab w:val="left" w:pos="597"/>
          <w:tab w:val="left" w:pos="1164"/>
          <w:tab w:val="left" w:pos="1731"/>
        </w:tabs>
        <w:spacing w:line="360" w:lineRule="auto"/>
        <w:ind w:right="117"/>
        <w:jc w:val="both"/>
        <w:rPr>
          <w:rFonts w:ascii="Helvetica Light" w:hAnsi="Helvetica Light"/>
          <w:sz w:val="18"/>
        </w:rPr>
      </w:pPr>
      <w:r w:rsidRPr="00127ABC">
        <w:rPr>
          <w:rFonts w:ascii="Helvetica Light" w:hAnsi="Helvetica Light"/>
          <w:sz w:val="18"/>
        </w:rPr>
        <w:t xml:space="preserve">Para las divisiones entre habitaciones y los baños se realizan en tabique técnico para mejorar las condiciones </w:t>
      </w:r>
      <w:r w:rsidR="009B1277" w:rsidRPr="00127ABC">
        <w:rPr>
          <w:rFonts w:ascii="Helvetica Light" w:hAnsi="Helvetica Light"/>
          <w:sz w:val="18"/>
        </w:rPr>
        <w:t>acústicas,</w:t>
      </w:r>
      <w:r w:rsidRPr="00127ABC">
        <w:rPr>
          <w:rFonts w:ascii="Helvetica Light" w:hAnsi="Helvetica Light"/>
          <w:sz w:val="18"/>
        </w:rPr>
        <w:t xml:space="preserve"> así como la posibilidad de encajar las instalaciones en su interior. Éstos compuestos por dobles perfiles de acero galvanizado montantes y </w:t>
      </w:r>
      <w:r w:rsidR="009B1277" w:rsidRPr="00127ABC">
        <w:rPr>
          <w:rFonts w:ascii="Helvetica Light" w:hAnsi="Helvetica Light"/>
          <w:sz w:val="18"/>
        </w:rPr>
        <w:t>canales,</w:t>
      </w:r>
      <w:r w:rsidRPr="00127ABC">
        <w:rPr>
          <w:rFonts w:ascii="Helvetica Light" w:hAnsi="Helvetica Light"/>
          <w:sz w:val="18"/>
        </w:rPr>
        <w:t xml:space="preserve"> así como doble placa a cada lado, acartelados con trozos de placa AQUAPANEL generando un tabique perfectamente consolidado y de mayores dimensiones.</w:t>
      </w:r>
    </w:p>
    <w:p w14:paraId="7FC5E2A6" w14:textId="77777777" w:rsidR="00553BF8" w:rsidRPr="00127ABC" w:rsidRDefault="00553BF8" w:rsidP="00E01920">
      <w:pPr>
        <w:tabs>
          <w:tab w:val="left" w:pos="30"/>
          <w:tab w:val="left" w:pos="597"/>
          <w:tab w:val="left" w:pos="1164"/>
          <w:tab w:val="left" w:pos="1731"/>
        </w:tabs>
        <w:spacing w:line="360" w:lineRule="auto"/>
        <w:ind w:right="117"/>
        <w:jc w:val="both"/>
        <w:rPr>
          <w:rFonts w:ascii="Helvetica Light" w:hAnsi="Helvetica Light"/>
          <w:sz w:val="18"/>
        </w:rPr>
      </w:pPr>
    </w:p>
    <w:p w14:paraId="418133B2" w14:textId="77777777" w:rsidR="00FF07E6" w:rsidRPr="00127ABC" w:rsidRDefault="00FF07E6" w:rsidP="00E01920">
      <w:pPr>
        <w:tabs>
          <w:tab w:val="left" w:pos="30"/>
          <w:tab w:val="left" w:pos="597"/>
          <w:tab w:val="left" w:pos="1164"/>
          <w:tab w:val="left" w:pos="1731"/>
        </w:tabs>
        <w:spacing w:line="360" w:lineRule="auto"/>
        <w:ind w:right="117"/>
        <w:jc w:val="both"/>
        <w:rPr>
          <w:rFonts w:ascii="Helvetica Light" w:hAnsi="Helvetica Light"/>
          <w:sz w:val="18"/>
        </w:rPr>
      </w:pPr>
    </w:p>
    <w:p w14:paraId="14A8FCA6" w14:textId="01F604F0" w:rsidR="00FF07E6" w:rsidRPr="00127ABC" w:rsidRDefault="00FF07E6" w:rsidP="00FF07E6">
      <w:pPr>
        <w:pStyle w:val="Prrafodelista"/>
        <w:numPr>
          <w:ilvl w:val="0"/>
          <w:numId w:val="36"/>
        </w:numPr>
        <w:tabs>
          <w:tab w:val="left" w:pos="30"/>
          <w:tab w:val="left" w:pos="597"/>
          <w:tab w:val="left" w:pos="1164"/>
          <w:tab w:val="left" w:pos="1731"/>
        </w:tabs>
        <w:spacing w:line="360" w:lineRule="auto"/>
        <w:ind w:right="117"/>
        <w:jc w:val="both"/>
        <w:rPr>
          <w:rFonts w:ascii="Helvetica Light" w:hAnsi="Helvetica Light"/>
          <w:sz w:val="18"/>
          <w:u w:val="single"/>
        </w:rPr>
      </w:pPr>
      <w:r w:rsidRPr="00127ABC">
        <w:rPr>
          <w:rFonts w:ascii="Helvetica Light" w:hAnsi="Helvetica Light"/>
          <w:sz w:val="18"/>
          <w:u w:val="single"/>
        </w:rPr>
        <w:lastRenderedPageBreak/>
        <w:t>INSTALACIONES</w:t>
      </w:r>
    </w:p>
    <w:p w14:paraId="6B7A2A6E" w14:textId="77777777" w:rsidR="009B1277" w:rsidRPr="00127ABC" w:rsidRDefault="009B1277" w:rsidP="009B1277">
      <w:pPr>
        <w:tabs>
          <w:tab w:val="left" w:pos="30"/>
          <w:tab w:val="left" w:pos="597"/>
          <w:tab w:val="left" w:pos="1164"/>
          <w:tab w:val="left" w:pos="1731"/>
        </w:tabs>
        <w:spacing w:line="360" w:lineRule="auto"/>
        <w:ind w:right="117"/>
        <w:jc w:val="both"/>
        <w:rPr>
          <w:rFonts w:ascii="Helvetica Light" w:hAnsi="Helvetica Light"/>
          <w:sz w:val="18"/>
        </w:rPr>
      </w:pPr>
    </w:p>
    <w:p w14:paraId="774C8C10" w14:textId="61CD2EC5" w:rsidR="009B1277" w:rsidRPr="00127ABC" w:rsidRDefault="009B1277" w:rsidP="009B1277">
      <w:pPr>
        <w:pStyle w:val="Prrafodelista"/>
        <w:numPr>
          <w:ilvl w:val="0"/>
          <w:numId w:val="33"/>
        </w:numPr>
        <w:tabs>
          <w:tab w:val="left" w:pos="30"/>
          <w:tab w:val="left" w:pos="597"/>
          <w:tab w:val="left" w:pos="1164"/>
          <w:tab w:val="left" w:pos="1731"/>
        </w:tabs>
        <w:spacing w:line="360" w:lineRule="auto"/>
        <w:ind w:right="117"/>
        <w:jc w:val="both"/>
        <w:rPr>
          <w:rFonts w:ascii="Helvetica Light" w:hAnsi="Helvetica Light"/>
          <w:sz w:val="18"/>
        </w:rPr>
      </w:pPr>
      <w:r w:rsidRPr="00127ABC">
        <w:rPr>
          <w:rFonts w:ascii="Helvetica Light" w:hAnsi="Helvetica Light"/>
          <w:sz w:val="18"/>
        </w:rPr>
        <w:t>INSTALACION DE ABASTECIMIENTO</w:t>
      </w:r>
    </w:p>
    <w:p w14:paraId="17882298" w14:textId="77777777" w:rsidR="009B1277" w:rsidRPr="00127ABC" w:rsidRDefault="009B1277" w:rsidP="009B1277">
      <w:pPr>
        <w:tabs>
          <w:tab w:val="left" w:pos="30"/>
          <w:tab w:val="left" w:pos="597"/>
          <w:tab w:val="left" w:pos="1164"/>
          <w:tab w:val="left" w:pos="1731"/>
        </w:tabs>
        <w:spacing w:line="360" w:lineRule="auto"/>
        <w:ind w:right="117"/>
        <w:jc w:val="both"/>
        <w:rPr>
          <w:rFonts w:ascii="Helvetica Light" w:hAnsi="Helvetica Light"/>
          <w:sz w:val="18"/>
        </w:rPr>
      </w:pPr>
    </w:p>
    <w:p w14:paraId="3A225479" w14:textId="05DE34D0" w:rsidR="00DA30D2" w:rsidRPr="00127ABC" w:rsidRDefault="009B1277" w:rsidP="00DA30D2">
      <w:pPr>
        <w:tabs>
          <w:tab w:val="left" w:pos="30"/>
          <w:tab w:val="left" w:pos="597"/>
          <w:tab w:val="left" w:pos="1164"/>
          <w:tab w:val="left" w:pos="1731"/>
        </w:tabs>
        <w:spacing w:line="360" w:lineRule="auto"/>
        <w:ind w:left="30" w:right="117"/>
        <w:jc w:val="both"/>
        <w:rPr>
          <w:rFonts w:ascii="Helvetica Light" w:hAnsi="Helvetica Light"/>
          <w:sz w:val="18"/>
        </w:rPr>
      </w:pPr>
      <w:r w:rsidRPr="00127ABC">
        <w:rPr>
          <w:rFonts w:ascii="Helvetica Light" w:hAnsi="Helvetica Light"/>
          <w:sz w:val="18"/>
        </w:rPr>
        <w:t xml:space="preserve">El abastecimiento general del edificio se hace a través de una acometida que se conecta a la red municipal de agua potable, dicha acometida se sitúa a 1,50 m de profundidad, evitando el riesgo de heladas. </w:t>
      </w:r>
      <w:r w:rsidR="00DA30D2" w:rsidRPr="00127ABC">
        <w:rPr>
          <w:rFonts w:ascii="Helvetica Light" w:hAnsi="Helvetica Light"/>
          <w:sz w:val="18"/>
        </w:rPr>
        <w:t xml:space="preserve">Después de la llave de paso y la llave de toma se llega a un contador general. Tras el contador, el agua se almacena en un aljibe que da paso a </w:t>
      </w:r>
      <w:r w:rsidR="006E449D" w:rsidRPr="00127ABC">
        <w:rPr>
          <w:rFonts w:ascii="Helvetica Light" w:hAnsi="Helvetica Light"/>
          <w:sz w:val="18"/>
        </w:rPr>
        <w:t>circuitos independientes correspondientes a las diferentes construcciones que</w:t>
      </w:r>
      <w:r w:rsidR="00DA30D2" w:rsidRPr="00127ABC">
        <w:rPr>
          <w:rFonts w:ascii="Helvetica Light" w:hAnsi="Helvetica Light"/>
          <w:sz w:val="18"/>
        </w:rPr>
        <w:t xml:space="preserve"> requieran, donde se encontrara una bomba de presión para su distribución por cada</w:t>
      </w:r>
      <w:r w:rsidR="006E449D" w:rsidRPr="00127ABC">
        <w:rPr>
          <w:rFonts w:ascii="Helvetica Light" w:hAnsi="Helvetica Light"/>
          <w:sz w:val="18"/>
        </w:rPr>
        <w:t xml:space="preserve"> edificio y a su</w:t>
      </w:r>
      <w:r w:rsidR="00DA30D2" w:rsidRPr="00127ABC">
        <w:rPr>
          <w:rFonts w:ascii="Helvetica Light" w:hAnsi="Helvetica Light"/>
          <w:sz w:val="18"/>
        </w:rPr>
        <w:t xml:space="preserve"> caldera de ACS para su posterior reparto mediante un grupo de presión.</w:t>
      </w:r>
    </w:p>
    <w:p w14:paraId="520F7F0C" w14:textId="77777777" w:rsidR="00DA30D2" w:rsidRPr="00127ABC" w:rsidRDefault="00DA30D2" w:rsidP="00DA30D2">
      <w:pPr>
        <w:tabs>
          <w:tab w:val="left" w:pos="30"/>
          <w:tab w:val="left" w:pos="597"/>
          <w:tab w:val="left" w:pos="1164"/>
          <w:tab w:val="left" w:pos="1731"/>
        </w:tabs>
        <w:spacing w:line="360" w:lineRule="auto"/>
        <w:ind w:left="30" w:right="117"/>
        <w:jc w:val="both"/>
        <w:rPr>
          <w:rFonts w:ascii="Helvetica Light" w:hAnsi="Helvetica Light"/>
          <w:sz w:val="18"/>
        </w:rPr>
      </w:pPr>
    </w:p>
    <w:p w14:paraId="3BCD5D24" w14:textId="29BD0B62" w:rsidR="00DA30D2" w:rsidRPr="00127ABC" w:rsidRDefault="006E449D" w:rsidP="006E449D">
      <w:pPr>
        <w:tabs>
          <w:tab w:val="left" w:pos="30"/>
          <w:tab w:val="left" w:pos="597"/>
          <w:tab w:val="left" w:pos="1164"/>
          <w:tab w:val="left" w:pos="1731"/>
        </w:tabs>
        <w:spacing w:line="360" w:lineRule="auto"/>
        <w:ind w:left="30" w:right="117"/>
        <w:jc w:val="both"/>
        <w:rPr>
          <w:rFonts w:ascii="Helvetica Light" w:hAnsi="Helvetica Light"/>
          <w:sz w:val="18"/>
        </w:rPr>
      </w:pPr>
      <w:r w:rsidRPr="00127ABC">
        <w:rPr>
          <w:rFonts w:ascii="Helvetica Light" w:hAnsi="Helvetica Light"/>
          <w:sz w:val="18"/>
        </w:rPr>
        <w:t>Los cambios</w:t>
      </w:r>
      <w:r w:rsidR="00DA30D2" w:rsidRPr="00127ABC">
        <w:rPr>
          <w:rFonts w:ascii="Helvetica Light" w:hAnsi="Helvetica Light"/>
          <w:sz w:val="18"/>
        </w:rPr>
        <w:t xml:space="preserve"> de cota se realiza</w:t>
      </w:r>
      <w:r w:rsidRPr="00127ABC">
        <w:rPr>
          <w:rFonts w:ascii="Helvetica Light" w:hAnsi="Helvetica Light"/>
          <w:sz w:val="18"/>
        </w:rPr>
        <w:t>n</w:t>
      </w:r>
      <w:r w:rsidR="00DA30D2" w:rsidRPr="00127ABC">
        <w:rPr>
          <w:rFonts w:ascii="Helvetica Light" w:hAnsi="Helvetica Light"/>
          <w:sz w:val="18"/>
        </w:rPr>
        <w:t xml:space="preserve"> mediante mont</w:t>
      </w:r>
      <w:r w:rsidRPr="00127ABC">
        <w:rPr>
          <w:rFonts w:ascii="Helvetica Light" w:hAnsi="Helvetica Light"/>
          <w:sz w:val="18"/>
        </w:rPr>
        <w:t>antes en el interior de lo</w:t>
      </w:r>
      <w:r w:rsidR="00DA30D2" w:rsidRPr="00127ABC">
        <w:rPr>
          <w:rFonts w:ascii="Helvetica Light" w:hAnsi="Helvetica Light"/>
          <w:sz w:val="18"/>
        </w:rPr>
        <w:t xml:space="preserve">s </w:t>
      </w:r>
      <w:r w:rsidRPr="00127ABC">
        <w:rPr>
          <w:rFonts w:ascii="Helvetica Light" w:hAnsi="Helvetica Light"/>
          <w:sz w:val="18"/>
        </w:rPr>
        <w:t xml:space="preserve">tabiques técnicos de las zonas húmedas de los </w:t>
      </w:r>
      <w:r w:rsidR="000E0ADF" w:rsidRPr="00127ABC">
        <w:rPr>
          <w:rFonts w:ascii="Helvetica Light" w:hAnsi="Helvetica Light"/>
          <w:sz w:val="18"/>
        </w:rPr>
        <w:t>edificios</w:t>
      </w:r>
      <w:r w:rsidRPr="00127ABC">
        <w:rPr>
          <w:rFonts w:ascii="Helvetica Light" w:hAnsi="Helvetica Light"/>
          <w:sz w:val="18"/>
        </w:rPr>
        <w:t>.</w:t>
      </w:r>
    </w:p>
    <w:p w14:paraId="33546B4B" w14:textId="77777777" w:rsidR="006E449D" w:rsidRPr="007440C3" w:rsidRDefault="006E449D" w:rsidP="006E449D">
      <w:pPr>
        <w:tabs>
          <w:tab w:val="left" w:pos="30"/>
          <w:tab w:val="left" w:pos="597"/>
          <w:tab w:val="left" w:pos="1164"/>
          <w:tab w:val="left" w:pos="1731"/>
        </w:tabs>
        <w:spacing w:line="360" w:lineRule="auto"/>
        <w:ind w:left="30" w:right="117"/>
        <w:jc w:val="both"/>
        <w:rPr>
          <w:rFonts w:ascii="Helvetica Light" w:hAnsi="Helvetica Light"/>
          <w:sz w:val="18"/>
        </w:rPr>
      </w:pPr>
    </w:p>
    <w:p w14:paraId="507AF88E" w14:textId="6E1719A9" w:rsidR="00DA30D2" w:rsidRPr="007440C3" w:rsidRDefault="00DA30D2" w:rsidP="00DA30D2">
      <w:pPr>
        <w:tabs>
          <w:tab w:val="left" w:pos="30"/>
          <w:tab w:val="left" w:pos="597"/>
          <w:tab w:val="left" w:pos="1164"/>
          <w:tab w:val="left" w:pos="1731"/>
        </w:tabs>
        <w:spacing w:line="360" w:lineRule="auto"/>
        <w:ind w:left="30" w:right="117"/>
        <w:jc w:val="both"/>
        <w:rPr>
          <w:rFonts w:ascii="Helvetica Light" w:hAnsi="Helvetica Light"/>
          <w:sz w:val="18"/>
        </w:rPr>
      </w:pPr>
      <w:r w:rsidRPr="007440C3">
        <w:rPr>
          <w:rFonts w:ascii="Helvetica Light" w:hAnsi="Helvetica Light"/>
          <w:sz w:val="18"/>
        </w:rPr>
        <w:t>El material utilizado e</w:t>
      </w:r>
      <w:r w:rsidR="006E449D" w:rsidRPr="007440C3">
        <w:rPr>
          <w:rFonts w:ascii="Helvetica Light" w:hAnsi="Helvetica Light"/>
          <w:sz w:val="18"/>
        </w:rPr>
        <w:t>s el polietileno reticulado PEX</w:t>
      </w:r>
      <w:r w:rsidRPr="007440C3">
        <w:rPr>
          <w:rFonts w:ascii="Helvetica Light" w:hAnsi="Helvetica Light"/>
          <w:sz w:val="18"/>
        </w:rPr>
        <w:t>. Se dispondrá una llave de corte en cada local, cuarto húmedo y aparato.</w:t>
      </w:r>
    </w:p>
    <w:p w14:paraId="189E4E8F" w14:textId="77777777" w:rsidR="00DA30D2" w:rsidRPr="007440C3" w:rsidRDefault="00DA30D2" w:rsidP="00DA30D2">
      <w:pPr>
        <w:tabs>
          <w:tab w:val="left" w:pos="30"/>
          <w:tab w:val="left" w:pos="597"/>
          <w:tab w:val="left" w:pos="1164"/>
          <w:tab w:val="left" w:pos="1731"/>
        </w:tabs>
        <w:spacing w:line="360" w:lineRule="auto"/>
        <w:ind w:left="30" w:right="117"/>
        <w:jc w:val="both"/>
        <w:rPr>
          <w:rFonts w:ascii="Helvetica Light" w:hAnsi="Helvetica Light"/>
          <w:sz w:val="18"/>
        </w:rPr>
      </w:pPr>
    </w:p>
    <w:p w14:paraId="0C3877CE" w14:textId="26BFAD97" w:rsidR="00DA30D2" w:rsidRPr="007440C3" w:rsidRDefault="00DA30D2" w:rsidP="00DA30D2">
      <w:pPr>
        <w:tabs>
          <w:tab w:val="left" w:pos="30"/>
          <w:tab w:val="left" w:pos="597"/>
          <w:tab w:val="left" w:pos="1164"/>
          <w:tab w:val="left" w:pos="1731"/>
        </w:tabs>
        <w:spacing w:line="360" w:lineRule="auto"/>
        <w:ind w:left="30" w:right="117"/>
        <w:jc w:val="both"/>
        <w:rPr>
          <w:rFonts w:ascii="Helvetica Light" w:hAnsi="Helvetica Light"/>
          <w:sz w:val="18"/>
        </w:rPr>
      </w:pPr>
      <w:r w:rsidRPr="007440C3">
        <w:rPr>
          <w:rFonts w:ascii="Helvetica Light" w:hAnsi="Helvetica Light"/>
          <w:sz w:val="18"/>
        </w:rPr>
        <w:t xml:space="preserve">Se propone una instalación solar en </w:t>
      </w:r>
      <w:r w:rsidR="006E449D" w:rsidRPr="007440C3">
        <w:rPr>
          <w:rFonts w:ascii="Helvetica Light" w:hAnsi="Helvetica Light"/>
          <w:sz w:val="18"/>
        </w:rPr>
        <w:t xml:space="preserve">la cubierta </w:t>
      </w:r>
      <w:r w:rsidRPr="007440C3">
        <w:rPr>
          <w:rFonts w:ascii="Helvetica Light" w:hAnsi="Helvetica Light"/>
          <w:sz w:val="18"/>
        </w:rPr>
        <w:t>cubierta</w:t>
      </w:r>
      <w:r w:rsidR="006E449D" w:rsidRPr="007440C3">
        <w:rPr>
          <w:rFonts w:ascii="Helvetica Light" w:hAnsi="Helvetica Light"/>
          <w:sz w:val="18"/>
        </w:rPr>
        <w:t xml:space="preserve"> del área residencial y social</w:t>
      </w:r>
      <w:r w:rsidRPr="007440C3">
        <w:rPr>
          <w:rFonts w:ascii="Helvetica Light" w:hAnsi="Helvetica Light"/>
          <w:sz w:val="18"/>
        </w:rPr>
        <w:t>. Se realiza, por tanto, un circuito cerrado de agua con glicol para proteger el sistema en caso de heladas. La temperatura del agua del agua es indicada por una sonda de inmersión que inicia el funcionamiento de la bomba de circulación cuando la temperatura es adecuada al consumo.</w:t>
      </w:r>
    </w:p>
    <w:p w14:paraId="448FF709" w14:textId="77777777" w:rsidR="004647DC" w:rsidRPr="007440C3" w:rsidRDefault="004647DC" w:rsidP="006E449D">
      <w:pPr>
        <w:tabs>
          <w:tab w:val="left" w:pos="-821"/>
        </w:tabs>
        <w:spacing w:line="360" w:lineRule="auto"/>
        <w:ind w:right="117"/>
        <w:jc w:val="both"/>
        <w:rPr>
          <w:rFonts w:ascii="Helvetica Light" w:hAnsi="Helvetica Light"/>
          <w:sz w:val="18"/>
        </w:rPr>
      </w:pPr>
    </w:p>
    <w:p w14:paraId="6204F886" w14:textId="43A327E2" w:rsidR="006E13C9" w:rsidRPr="007440C3" w:rsidRDefault="00BD4FB1" w:rsidP="006E449D">
      <w:pPr>
        <w:pStyle w:val="Prrafodelista"/>
        <w:numPr>
          <w:ilvl w:val="0"/>
          <w:numId w:val="33"/>
        </w:numPr>
        <w:tabs>
          <w:tab w:val="left" w:pos="30"/>
          <w:tab w:val="left" w:pos="881"/>
          <w:tab w:val="left" w:pos="1164"/>
          <w:tab w:val="left" w:pos="1731"/>
        </w:tabs>
        <w:spacing w:line="360" w:lineRule="auto"/>
        <w:ind w:right="117"/>
        <w:jc w:val="both"/>
        <w:rPr>
          <w:rFonts w:ascii="Helvetica Light" w:hAnsi="Helvetica Light"/>
          <w:sz w:val="18"/>
        </w:rPr>
      </w:pPr>
      <w:r w:rsidRPr="007440C3">
        <w:rPr>
          <w:rFonts w:ascii="Helvetica Light" w:hAnsi="Helvetica Light"/>
          <w:sz w:val="18"/>
        </w:rPr>
        <w:t>INSTALACIÓN DE FONTANERÍA</w:t>
      </w:r>
    </w:p>
    <w:p w14:paraId="599F6553" w14:textId="77777777" w:rsidR="006E449D" w:rsidRPr="007440C3" w:rsidRDefault="006E449D" w:rsidP="006E449D">
      <w:pPr>
        <w:tabs>
          <w:tab w:val="left" w:pos="30"/>
          <w:tab w:val="left" w:pos="881"/>
          <w:tab w:val="left" w:pos="1164"/>
          <w:tab w:val="left" w:pos="1731"/>
        </w:tabs>
        <w:spacing w:line="360" w:lineRule="auto"/>
        <w:ind w:right="117"/>
        <w:jc w:val="both"/>
        <w:rPr>
          <w:rFonts w:ascii="Helvetica Light" w:hAnsi="Helvetica Light"/>
          <w:sz w:val="18"/>
        </w:rPr>
      </w:pPr>
    </w:p>
    <w:p w14:paraId="4FE694D0" w14:textId="07CC5F4E" w:rsidR="006E449D" w:rsidRPr="007440C3" w:rsidRDefault="006E449D" w:rsidP="006E449D">
      <w:pPr>
        <w:tabs>
          <w:tab w:val="left" w:pos="30"/>
          <w:tab w:val="left" w:pos="597"/>
          <w:tab w:val="left" w:pos="1164"/>
          <w:tab w:val="left" w:pos="1731"/>
        </w:tabs>
        <w:spacing w:line="360" w:lineRule="auto"/>
        <w:ind w:left="30" w:right="117"/>
        <w:jc w:val="both"/>
        <w:rPr>
          <w:rFonts w:ascii="Helvetica Light" w:hAnsi="Helvetica Light"/>
          <w:sz w:val="18"/>
        </w:rPr>
      </w:pPr>
      <w:r w:rsidRPr="007440C3">
        <w:rPr>
          <w:rFonts w:ascii="Helvetica Light" w:hAnsi="Helvetica Light"/>
          <w:sz w:val="18"/>
        </w:rPr>
        <w:t xml:space="preserve">Se propone en el saneamiento un sistema separativo </w:t>
      </w:r>
      <w:r w:rsidR="00F07C83" w:rsidRPr="007440C3">
        <w:rPr>
          <w:rFonts w:ascii="Helvetica Light" w:hAnsi="Helvetica Light"/>
          <w:sz w:val="18"/>
        </w:rPr>
        <w:t>de aguas pluviales y residuales.</w:t>
      </w:r>
    </w:p>
    <w:p w14:paraId="00474DCD" w14:textId="0863A3BB" w:rsidR="006E449D" w:rsidRPr="007440C3" w:rsidRDefault="006E449D" w:rsidP="006E449D">
      <w:pPr>
        <w:tabs>
          <w:tab w:val="left" w:pos="30"/>
          <w:tab w:val="left" w:pos="597"/>
          <w:tab w:val="left" w:pos="1164"/>
          <w:tab w:val="left" w:pos="1731"/>
        </w:tabs>
        <w:spacing w:line="360" w:lineRule="auto"/>
        <w:ind w:left="30" w:right="117"/>
        <w:jc w:val="both"/>
        <w:rPr>
          <w:rFonts w:ascii="Helvetica Light" w:hAnsi="Helvetica Light"/>
          <w:sz w:val="18"/>
        </w:rPr>
      </w:pPr>
      <w:r w:rsidRPr="007440C3">
        <w:rPr>
          <w:rFonts w:ascii="Helvetica Light" w:hAnsi="Helvetica Light"/>
          <w:sz w:val="18"/>
        </w:rPr>
        <w:t>En el área social gracias a su encofrado a base de casetones de polipropileno reciclado resuelve la conducción de las aguas que indicen sobre las cubiertas mediante un sistema de colectores y arquetas a pie de bajante, de paso y de registro.</w:t>
      </w:r>
    </w:p>
    <w:p w14:paraId="124AAA80" w14:textId="77777777" w:rsidR="00522D05" w:rsidRPr="007440C3" w:rsidRDefault="00522D05" w:rsidP="006E449D">
      <w:pPr>
        <w:tabs>
          <w:tab w:val="left" w:pos="30"/>
          <w:tab w:val="left" w:pos="597"/>
          <w:tab w:val="left" w:pos="1164"/>
          <w:tab w:val="left" w:pos="1731"/>
        </w:tabs>
        <w:spacing w:line="360" w:lineRule="auto"/>
        <w:ind w:left="30" w:right="117"/>
        <w:jc w:val="both"/>
        <w:rPr>
          <w:rFonts w:ascii="Helvetica Light" w:hAnsi="Helvetica Light"/>
          <w:sz w:val="18"/>
        </w:rPr>
      </w:pPr>
    </w:p>
    <w:p w14:paraId="2AC13313" w14:textId="75C421A0" w:rsidR="00172E2C" w:rsidRPr="007440C3" w:rsidRDefault="006E449D" w:rsidP="00522D05">
      <w:pPr>
        <w:tabs>
          <w:tab w:val="left" w:pos="30"/>
          <w:tab w:val="left" w:pos="597"/>
          <w:tab w:val="left" w:pos="1164"/>
          <w:tab w:val="left" w:pos="1731"/>
        </w:tabs>
        <w:spacing w:line="360" w:lineRule="auto"/>
        <w:ind w:left="30" w:right="117"/>
        <w:jc w:val="both"/>
        <w:rPr>
          <w:rFonts w:ascii="Helvetica Light" w:hAnsi="Helvetica Light"/>
          <w:sz w:val="18"/>
        </w:rPr>
      </w:pPr>
      <w:r w:rsidRPr="007440C3">
        <w:rPr>
          <w:rFonts w:ascii="Helvetica Light" w:hAnsi="Helvetica Light"/>
          <w:sz w:val="18"/>
        </w:rPr>
        <w:t xml:space="preserve">En los vestuarios correspondientes al ámbito de los campos de entrenamiento, </w:t>
      </w:r>
      <w:r w:rsidR="00522D05" w:rsidRPr="007440C3">
        <w:rPr>
          <w:rFonts w:ascii="Helvetica Light" w:hAnsi="Helvetica Light"/>
          <w:sz w:val="18"/>
        </w:rPr>
        <w:t>el saneamiento de</w:t>
      </w:r>
      <w:r w:rsidR="002F45B9" w:rsidRPr="007440C3">
        <w:rPr>
          <w:rFonts w:ascii="Helvetica Light" w:hAnsi="Helvetica Light"/>
          <w:sz w:val="18"/>
        </w:rPr>
        <w:t xml:space="preserve"> los aseos </w:t>
      </w:r>
      <w:r w:rsidR="00522D05" w:rsidRPr="007440C3">
        <w:rPr>
          <w:rFonts w:ascii="Helvetica Light" w:hAnsi="Helvetica Light"/>
          <w:sz w:val="18"/>
        </w:rPr>
        <w:t xml:space="preserve">se resuelve </w:t>
      </w:r>
      <w:r w:rsidR="002F45B9" w:rsidRPr="007440C3">
        <w:rPr>
          <w:rFonts w:ascii="Helvetica Light" w:hAnsi="Helvetica Light"/>
          <w:sz w:val="18"/>
        </w:rPr>
        <w:t xml:space="preserve">mediante una red de pequeña evacuación con bote </w:t>
      </w:r>
      <w:r w:rsidR="00522D05" w:rsidRPr="007440C3">
        <w:rPr>
          <w:rFonts w:ascii="Helvetica Light" w:hAnsi="Helvetica Light"/>
          <w:sz w:val="18"/>
        </w:rPr>
        <w:t>sinfónico</w:t>
      </w:r>
      <w:r w:rsidR="002F45B9" w:rsidRPr="007440C3">
        <w:rPr>
          <w:rFonts w:ascii="Helvetica Light" w:hAnsi="Helvetica Light"/>
          <w:sz w:val="18"/>
        </w:rPr>
        <w:t xml:space="preserve"> hacia una arqueta regi</w:t>
      </w:r>
      <w:r w:rsidR="00522D05" w:rsidRPr="007440C3">
        <w:rPr>
          <w:rFonts w:ascii="Helvetica Light" w:hAnsi="Helvetica Light"/>
          <w:sz w:val="18"/>
        </w:rPr>
        <w:t>strable con posterior colector enterrado de 2% de pendiente. Las canaletas de las duchas desembocan en una arqueta y posteriormente acometen a una arqueta de la red de colectores. Finalmente, el colector principal del edificio se conecta al colector general de la parcela donde acometerán cada uno de los colectores de cada edificio y éste finalmente ira a la acometida de la red pública.</w:t>
      </w:r>
    </w:p>
    <w:p w14:paraId="7E73C5A9" w14:textId="77777777" w:rsidR="00522D05" w:rsidRPr="007440C3" w:rsidRDefault="00522D05" w:rsidP="00522D05">
      <w:pPr>
        <w:tabs>
          <w:tab w:val="left" w:pos="30"/>
          <w:tab w:val="left" w:pos="739"/>
          <w:tab w:val="left" w:pos="1164"/>
          <w:tab w:val="left" w:pos="1731"/>
        </w:tabs>
        <w:spacing w:line="360" w:lineRule="auto"/>
        <w:ind w:right="117"/>
        <w:jc w:val="both"/>
        <w:rPr>
          <w:rFonts w:ascii="Helvetica Light" w:hAnsi="Helvetica Light"/>
          <w:sz w:val="18"/>
        </w:rPr>
      </w:pPr>
    </w:p>
    <w:p w14:paraId="50D135FF" w14:textId="033AC7D9" w:rsidR="00BD4FB1" w:rsidRPr="007440C3" w:rsidRDefault="00BD4FB1" w:rsidP="00522D05">
      <w:pPr>
        <w:pStyle w:val="Prrafodelista"/>
        <w:numPr>
          <w:ilvl w:val="0"/>
          <w:numId w:val="33"/>
        </w:numPr>
        <w:tabs>
          <w:tab w:val="left" w:pos="30"/>
          <w:tab w:val="left" w:pos="881"/>
          <w:tab w:val="left" w:pos="1164"/>
          <w:tab w:val="left" w:pos="1731"/>
        </w:tabs>
        <w:spacing w:line="360" w:lineRule="auto"/>
        <w:ind w:right="117"/>
        <w:jc w:val="both"/>
        <w:rPr>
          <w:rFonts w:ascii="Helvetica Light" w:hAnsi="Helvetica Light"/>
          <w:sz w:val="18"/>
        </w:rPr>
      </w:pPr>
      <w:r w:rsidRPr="007440C3">
        <w:rPr>
          <w:rFonts w:ascii="Helvetica Light" w:hAnsi="Helvetica Light"/>
          <w:sz w:val="18"/>
        </w:rPr>
        <w:t>INSTALACIÓN DE ELECTRICIDAD</w:t>
      </w:r>
    </w:p>
    <w:p w14:paraId="5425041C" w14:textId="77777777" w:rsidR="00522D05" w:rsidRPr="007440C3" w:rsidRDefault="00522D05" w:rsidP="00127ABC">
      <w:pPr>
        <w:tabs>
          <w:tab w:val="left" w:pos="30"/>
          <w:tab w:val="left" w:pos="739"/>
          <w:tab w:val="left" w:pos="1164"/>
          <w:tab w:val="left" w:pos="1731"/>
        </w:tabs>
        <w:spacing w:line="360" w:lineRule="auto"/>
        <w:ind w:right="117"/>
        <w:jc w:val="both"/>
        <w:rPr>
          <w:rFonts w:ascii="Helvetica Light" w:hAnsi="Helvetica Light"/>
          <w:sz w:val="18"/>
        </w:rPr>
      </w:pPr>
    </w:p>
    <w:p w14:paraId="22D881C8" w14:textId="77777777" w:rsidR="00127ABC" w:rsidRPr="007440C3" w:rsidRDefault="00501804" w:rsidP="00127ABC">
      <w:pPr>
        <w:tabs>
          <w:tab w:val="left" w:pos="30"/>
          <w:tab w:val="left" w:pos="739"/>
          <w:tab w:val="left" w:pos="1164"/>
          <w:tab w:val="left" w:pos="1731"/>
        </w:tabs>
        <w:spacing w:line="360" w:lineRule="auto"/>
        <w:ind w:left="30" w:right="117"/>
        <w:jc w:val="both"/>
        <w:rPr>
          <w:rFonts w:ascii="Helvetica Light" w:hAnsi="Helvetica Light"/>
          <w:sz w:val="18"/>
        </w:rPr>
      </w:pPr>
      <w:r w:rsidRPr="007440C3">
        <w:rPr>
          <w:rFonts w:ascii="Helvetica Light" w:hAnsi="Helvetica Light"/>
          <w:sz w:val="18"/>
        </w:rPr>
        <w:t>La electricidad, se organiza mediante la colocación en los cuartos de contadores de los cuadros eléctricos correspondientes.</w:t>
      </w:r>
    </w:p>
    <w:p w14:paraId="712F97FE" w14:textId="011C47BF" w:rsidR="00127ABC" w:rsidRPr="007440C3" w:rsidRDefault="00127ABC" w:rsidP="00127ABC">
      <w:pPr>
        <w:tabs>
          <w:tab w:val="left" w:pos="30"/>
          <w:tab w:val="left" w:pos="739"/>
          <w:tab w:val="left" w:pos="1164"/>
          <w:tab w:val="left" w:pos="1731"/>
        </w:tabs>
        <w:spacing w:line="360" w:lineRule="auto"/>
        <w:ind w:left="30" w:right="117"/>
        <w:jc w:val="both"/>
        <w:rPr>
          <w:rFonts w:ascii="Helvetica Light" w:hAnsi="Helvetica Light"/>
          <w:sz w:val="18"/>
        </w:rPr>
      </w:pPr>
      <w:r w:rsidRPr="007440C3">
        <w:rPr>
          <w:rFonts w:ascii="Helvetica Light" w:hAnsi="Helvetica Light"/>
          <w:sz w:val="18"/>
        </w:rPr>
        <w:t>Del cuarto de contadores, se distribuyen por toda la parcela en los distintos edificios. Dentro de cada edificio s</w:t>
      </w:r>
      <w:r w:rsidR="00501804" w:rsidRPr="007440C3">
        <w:rPr>
          <w:rFonts w:ascii="Helvetica Light" w:hAnsi="Helvetica Light"/>
          <w:sz w:val="18"/>
        </w:rPr>
        <w:t>e separan en función de las zonas programáticas más importantes, permitiendo la independencia de ciertas cenas en función de su aprovechamiento e uso.</w:t>
      </w:r>
      <w:r w:rsidR="00501804" w:rsidRPr="007440C3">
        <w:rPr>
          <w:rFonts w:ascii="Helvetica Light" w:hAnsi="Helvetica Light"/>
          <w:sz w:val="18"/>
        </w:rPr>
        <w:cr/>
        <w:t xml:space="preserve">La distribución se realiza con bandejas metálicas adosadas al techo, llevando estos circuitos principalmente, </w:t>
      </w:r>
      <w:r w:rsidR="00522D05" w:rsidRPr="007440C3">
        <w:rPr>
          <w:rFonts w:ascii="Helvetica Light" w:hAnsi="Helvetica Light"/>
          <w:sz w:val="18"/>
        </w:rPr>
        <w:t xml:space="preserve">los falsos techos. </w:t>
      </w:r>
      <w:r w:rsidR="00501804" w:rsidRPr="007440C3">
        <w:rPr>
          <w:rFonts w:ascii="Helvetica Light" w:hAnsi="Helvetica Light"/>
          <w:sz w:val="18"/>
        </w:rPr>
        <w:cr/>
        <w:t xml:space="preserve">Por otro lado, destaca la colocación en el pavimento </w:t>
      </w:r>
      <w:r w:rsidR="00522D05" w:rsidRPr="007440C3">
        <w:rPr>
          <w:rFonts w:ascii="Helvetica Light" w:hAnsi="Helvetica Light"/>
          <w:sz w:val="18"/>
        </w:rPr>
        <w:t>las</w:t>
      </w:r>
      <w:r w:rsidR="00501804" w:rsidRPr="007440C3">
        <w:rPr>
          <w:rFonts w:ascii="Helvetica Light" w:hAnsi="Helvetica Light"/>
          <w:sz w:val="18"/>
        </w:rPr>
        <w:t xml:space="preserve"> cajas</w:t>
      </w:r>
      <w:r w:rsidRPr="007440C3">
        <w:rPr>
          <w:rFonts w:ascii="Helvetica Light" w:hAnsi="Helvetica Light"/>
          <w:sz w:val="18"/>
        </w:rPr>
        <w:t xml:space="preserve"> con los elementos eléctricos necesarios </w:t>
      </w:r>
      <w:r w:rsidR="00501804" w:rsidRPr="007440C3">
        <w:rPr>
          <w:rFonts w:ascii="Helvetica Light" w:hAnsi="Helvetica Light"/>
          <w:sz w:val="18"/>
        </w:rPr>
        <w:t>de forma que el espacio flexible pueda ser utilizado de múltiples formas, en función de la disposición de las mesas.</w:t>
      </w:r>
    </w:p>
    <w:p w14:paraId="49E6E016" w14:textId="77777777" w:rsidR="00127ABC" w:rsidRPr="007440C3" w:rsidRDefault="00127ABC" w:rsidP="00B80ACB">
      <w:pPr>
        <w:tabs>
          <w:tab w:val="left" w:pos="30"/>
          <w:tab w:val="left" w:pos="739"/>
          <w:tab w:val="left" w:pos="1164"/>
          <w:tab w:val="left" w:pos="1731"/>
        </w:tabs>
        <w:spacing w:line="360" w:lineRule="auto"/>
        <w:ind w:left="30" w:right="117"/>
        <w:jc w:val="both"/>
        <w:rPr>
          <w:rFonts w:ascii="Helvetica Light" w:hAnsi="Helvetica Light"/>
          <w:sz w:val="18"/>
        </w:rPr>
      </w:pPr>
    </w:p>
    <w:p w14:paraId="24EE9000" w14:textId="0528A47B" w:rsidR="00127ABC" w:rsidRPr="007440C3" w:rsidRDefault="00127ABC" w:rsidP="00127ABC">
      <w:pPr>
        <w:pStyle w:val="Prrafodelista"/>
        <w:numPr>
          <w:ilvl w:val="0"/>
          <w:numId w:val="33"/>
        </w:numPr>
        <w:tabs>
          <w:tab w:val="left" w:pos="30"/>
          <w:tab w:val="left" w:pos="739"/>
          <w:tab w:val="left" w:pos="1164"/>
          <w:tab w:val="left" w:pos="1731"/>
        </w:tabs>
        <w:spacing w:line="360" w:lineRule="auto"/>
        <w:ind w:right="117"/>
        <w:jc w:val="both"/>
        <w:rPr>
          <w:rFonts w:ascii="Helvetica Light" w:hAnsi="Helvetica Light"/>
          <w:sz w:val="18"/>
        </w:rPr>
      </w:pPr>
      <w:r w:rsidRPr="007440C3">
        <w:rPr>
          <w:rFonts w:ascii="Helvetica Light" w:hAnsi="Helvetica Light"/>
          <w:sz w:val="18"/>
        </w:rPr>
        <w:lastRenderedPageBreak/>
        <w:t>INSTALACIÓN DE ILUMINACIÓN</w:t>
      </w:r>
    </w:p>
    <w:p w14:paraId="60E1B62F" w14:textId="77777777" w:rsidR="00127ABC" w:rsidRPr="007440C3" w:rsidRDefault="00127ABC" w:rsidP="00B80ACB">
      <w:pPr>
        <w:tabs>
          <w:tab w:val="left" w:pos="30"/>
          <w:tab w:val="left" w:pos="739"/>
          <w:tab w:val="left" w:pos="1164"/>
          <w:tab w:val="left" w:pos="1731"/>
        </w:tabs>
        <w:spacing w:line="360" w:lineRule="auto"/>
        <w:ind w:left="30" w:right="117"/>
        <w:jc w:val="both"/>
        <w:rPr>
          <w:rFonts w:ascii="Helvetica Light" w:hAnsi="Helvetica Light"/>
          <w:sz w:val="18"/>
        </w:rPr>
      </w:pPr>
    </w:p>
    <w:p w14:paraId="7A532E18" w14:textId="641C4B79" w:rsidR="00127ABC" w:rsidRPr="004A2283" w:rsidRDefault="00127ABC" w:rsidP="00127ABC">
      <w:pPr>
        <w:tabs>
          <w:tab w:val="left" w:pos="30"/>
          <w:tab w:val="left" w:pos="739"/>
          <w:tab w:val="left" w:pos="1164"/>
          <w:tab w:val="left" w:pos="1731"/>
        </w:tabs>
        <w:spacing w:line="360" w:lineRule="auto"/>
        <w:ind w:left="30" w:right="117"/>
        <w:jc w:val="both"/>
        <w:rPr>
          <w:rFonts w:ascii="Helvetica Light" w:hAnsi="Helvetica Light"/>
          <w:sz w:val="18"/>
        </w:rPr>
      </w:pPr>
      <w:r w:rsidRPr="007440C3">
        <w:rPr>
          <w:rFonts w:ascii="Helvetica Light" w:hAnsi="Helvetica Light"/>
          <w:sz w:val="18"/>
        </w:rPr>
        <w:t>La iluminación del área social s</w:t>
      </w:r>
      <w:r w:rsidR="00501804" w:rsidRPr="007440C3">
        <w:rPr>
          <w:rFonts w:ascii="Helvetica Light" w:hAnsi="Helvetica Light"/>
          <w:sz w:val="18"/>
        </w:rPr>
        <w:t>e realiza principalmente con lumina</w:t>
      </w:r>
      <w:r w:rsidRPr="007440C3">
        <w:rPr>
          <w:rFonts w:ascii="Helvetica Light" w:hAnsi="Helvetica Light"/>
          <w:sz w:val="18"/>
        </w:rPr>
        <w:t xml:space="preserve">rias de la casa Atelje-lyktan. </w:t>
      </w:r>
      <w:r w:rsidR="00501804" w:rsidRPr="007440C3">
        <w:rPr>
          <w:rFonts w:ascii="Helvetica Light" w:hAnsi="Helvetica Light"/>
          <w:sz w:val="18"/>
        </w:rPr>
        <w:t>Estas luminaria</w:t>
      </w:r>
      <w:r w:rsidRPr="007440C3">
        <w:rPr>
          <w:rFonts w:ascii="Helvetica Light" w:hAnsi="Helvetica Light"/>
          <w:sz w:val="18"/>
        </w:rPr>
        <w:t xml:space="preserve">s tienes el carácter </w:t>
      </w:r>
      <w:r w:rsidR="00501804" w:rsidRPr="007440C3">
        <w:rPr>
          <w:rFonts w:ascii="Helvetica Light" w:hAnsi="Helvetica Light"/>
          <w:sz w:val="18"/>
        </w:rPr>
        <w:t xml:space="preserve">necesario para </w:t>
      </w:r>
      <w:r w:rsidRPr="007440C3">
        <w:rPr>
          <w:rFonts w:ascii="Helvetica Light" w:hAnsi="Helvetica Light"/>
          <w:sz w:val="18"/>
        </w:rPr>
        <w:t>los</w:t>
      </w:r>
      <w:r w:rsidR="00501804" w:rsidRPr="007440C3">
        <w:rPr>
          <w:rFonts w:ascii="Helvetica Light" w:hAnsi="Helvetica Light"/>
          <w:sz w:val="18"/>
        </w:rPr>
        <w:t xml:space="preserve"> espacios.</w:t>
      </w:r>
      <w:r w:rsidR="00501804" w:rsidRPr="007440C3">
        <w:rPr>
          <w:rFonts w:ascii="Helvetica Light" w:hAnsi="Helvetica Light"/>
          <w:sz w:val="18"/>
        </w:rPr>
        <w:cr/>
        <w:t>Se utiliz</w:t>
      </w:r>
      <w:r w:rsidRPr="007440C3">
        <w:rPr>
          <w:rFonts w:ascii="Helvetica Light" w:hAnsi="Helvetica Light"/>
          <w:sz w:val="18"/>
        </w:rPr>
        <w:t>an luminarias empotrada</w:t>
      </w:r>
      <w:r w:rsidRPr="004A2283">
        <w:rPr>
          <w:rFonts w:ascii="Helvetica Light" w:hAnsi="Helvetica Light"/>
          <w:sz w:val="18"/>
        </w:rPr>
        <w:t xml:space="preserve">s en las placas de yeso laminado del falso techo y luminarias colgadas. </w:t>
      </w:r>
    </w:p>
    <w:p w14:paraId="3A12222C" w14:textId="77777777" w:rsidR="002D3039" w:rsidRPr="004A2283" w:rsidRDefault="002D3039" w:rsidP="00B80ACB">
      <w:pPr>
        <w:tabs>
          <w:tab w:val="left" w:pos="30"/>
          <w:tab w:val="left" w:pos="739"/>
          <w:tab w:val="left" w:pos="1164"/>
          <w:tab w:val="left" w:pos="1731"/>
        </w:tabs>
        <w:spacing w:line="360" w:lineRule="auto"/>
        <w:ind w:left="30" w:right="117"/>
        <w:jc w:val="both"/>
        <w:rPr>
          <w:rFonts w:ascii="Helvetica Light" w:hAnsi="Helvetica Light"/>
          <w:sz w:val="18"/>
        </w:rPr>
      </w:pPr>
    </w:p>
    <w:p w14:paraId="64B5D45E" w14:textId="5872B9C1" w:rsidR="00BD4FB1" w:rsidRPr="004A2283" w:rsidRDefault="00BD4FB1" w:rsidP="00127ABC">
      <w:pPr>
        <w:pStyle w:val="Prrafodelista"/>
        <w:numPr>
          <w:ilvl w:val="0"/>
          <w:numId w:val="33"/>
        </w:numPr>
        <w:tabs>
          <w:tab w:val="left" w:pos="30"/>
          <w:tab w:val="left" w:pos="881"/>
          <w:tab w:val="left" w:pos="1164"/>
          <w:tab w:val="left" w:pos="1731"/>
        </w:tabs>
        <w:spacing w:line="360" w:lineRule="auto"/>
        <w:ind w:right="117"/>
        <w:jc w:val="both"/>
        <w:rPr>
          <w:rFonts w:ascii="Helvetica Light" w:hAnsi="Helvetica Light"/>
          <w:sz w:val="18"/>
        </w:rPr>
      </w:pPr>
      <w:r w:rsidRPr="004A2283">
        <w:rPr>
          <w:rFonts w:ascii="Helvetica Light" w:hAnsi="Helvetica Light"/>
          <w:sz w:val="18"/>
        </w:rPr>
        <w:t>INSTALACIÓN DE CLIMATIZACIÓN</w:t>
      </w:r>
      <w:r w:rsidR="00D928CD" w:rsidRPr="004A2283">
        <w:rPr>
          <w:rFonts w:ascii="Helvetica Light" w:hAnsi="Helvetica Light"/>
          <w:sz w:val="18"/>
        </w:rPr>
        <w:t>, VENTILACION Y REFRIGERACIÓN</w:t>
      </w:r>
      <w:r w:rsidRPr="004A2283">
        <w:rPr>
          <w:rFonts w:ascii="Helvetica Light" w:hAnsi="Helvetica Light"/>
          <w:sz w:val="18"/>
        </w:rPr>
        <w:t>.</w:t>
      </w:r>
    </w:p>
    <w:p w14:paraId="2EA0F796" w14:textId="77777777" w:rsidR="00501804" w:rsidRPr="004A2283" w:rsidRDefault="00501804" w:rsidP="00B80ACB">
      <w:pPr>
        <w:tabs>
          <w:tab w:val="left" w:pos="30"/>
          <w:tab w:val="left" w:pos="881"/>
          <w:tab w:val="left" w:pos="1164"/>
          <w:tab w:val="left" w:pos="1731"/>
        </w:tabs>
        <w:spacing w:line="360" w:lineRule="auto"/>
        <w:ind w:left="30" w:right="117"/>
        <w:jc w:val="both"/>
        <w:rPr>
          <w:rFonts w:ascii="Helvetica Light" w:hAnsi="Helvetica Light"/>
          <w:sz w:val="18"/>
        </w:rPr>
      </w:pPr>
    </w:p>
    <w:p w14:paraId="23D9986B" w14:textId="6EE20431" w:rsidR="00127ABC" w:rsidRPr="004A2283" w:rsidRDefault="00501804" w:rsidP="00127ABC">
      <w:pPr>
        <w:tabs>
          <w:tab w:val="left" w:pos="30"/>
          <w:tab w:val="left" w:pos="597"/>
          <w:tab w:val="left" w:pos="1164"/>
          <w:tab w:val="left" w:pos="1731"/>
        </w:tabs>
        <w:spacing w:line="360" w:lineRule="auto"/>
        <w:ind w:left="30" w:right="117"/>
        <w:jc w:val="both"/>
        <w:rPr>
          <w:rFonts w:ascii="Helvetica Light" w:hAnsi="Helvetica Light"/>
          <w:sz w:val="18"/>
        </w:rPr>
      </w:pPr>
      <w:r w:rsidRPr="004A2283">
        <w:rPr>
          <w:rFonts w:ascii="Helvetica Light" w:hAnsi="Helvetica Light"/>
          <w:sz w:val="18"/>
        </w:rPr>
        <w:t>Se trata de un sist</w:t>
      </w:r>
      <w:r w:rsidR="00127ABC" w:rsidRPr="004A2283">
        <w:rPr>
          <w:rFonts w:ascii="Helvetica Light" w:hAnsi="Helvetica Light"/>
          <w:sz w:val="18"/>
        </w:rPr>
        <w:t>ema de volumen constante con dos</w:t>
      </w:r>
      <w:r w:rsidRPr="004A2283">
        <w:rPr>
          <w:rFonts w:ascii="Helvetica Light" w:hAnsi="Helvetica Light"/>
          <w:sz w:val="18"/>
        </w:rPr>
        <w:t xml:space="preserve"> unid</w:t>
      </w:r>
      <w:r w:rsidR="00127ABC" w:rsidRPr="004A2283">
        <w:rPr>
          <w:rFonts w:ascii="Helvetica Light" w:hAnsi="Helvetica Light"/>
          <w:sz w:val="18"/>
        </w:rPr>
        <w:t xml:space="preserve">ades de tratamiento de aire situadas en la cubierta. </w:t>
      </w:r>
    </w:p>
    <w:p w14:paraId="5F65AE9F" w14:textId="77777777" w:rsidR="00127ABC" w:rsidRPr="004A2283" w:rsidRDefault="00501804" w:rsidP="00127ABC">
      <w:pPr>
        <w:tabs>
          <w:tab w:val="left" w:pos="30"/>
          <w:tab w:val="left" w:pos="597"/>
          <w:tab w:val="left" w:pos="1164"/>
          <w:tab w:val="left" w:pos="1731"/>
        </w:tabs>
        <w:spacing w:line="360" w:lineRule="auto"/>
        <w:ind w:left="30" w:right="117"/>
        <w:jc w:val="both"/>
        <w:rPr>
          <w:rFonts w:ascii="Helvetica Light" w:hAnsi="Helvetica Light"/>
          <w:sz w:val="18"/>
        </w:rPr>
      </w:pPr>
      <w:r w:rsidRPr="004A2283">
        <w:rPr>
          <w:rFonts w:ascii="Helvetica Light" w:hAnsi="Helvetica Light"/>
          <w:sz w:val="18"/>
        </w:rPr>
        <w:t xml:space="preserve">Los circuitos se </w:t>
      </w:r>
      <w:r w:rsidR="00127ABC" w:rsidRPr="004A2283">
        <w:rPr>
          <w:rFonts w:ascii="Helvetica Light" w:hAnsi="Helvetica Light"/>
          <w:sz w:val="18"/>
        </w:rPr>
        <w:t>dividen en dos, uno para la sala de trofeos y otro para el resto del edificio.</w:t>
      </w:r>
    </w:p>
    <w:p w14:paraId="7046FC5F" w14:textId="2BB4FBC0" w:rsidR="00BB70A8" w:rsidRPr="004A2283" w:rsidRDefault="00501804" w:rsidP="00127ABC">
      <w:pPr>
        <w:tabs>
          <w:tab w:val="left" w:pos="30"/>
          <w:tab w:val="left" w:pos="597"/>
          <w:tab w:val="left" w:pos="1164"/>
          <w:tab w:val="left" w:pos="1731"/>
        </w:tabs>
        <w:spacing w:line="360" w:lineRule="auto"/>
        <w:ind w:left="30" w:right="117"/>
        <w:jc w:val="both"/>
        <w:rPr>
          <w:rFonts w:ascii="Helvetica Light" w:hAnsi="Helvetica Light"/>
          <w:sz w:val="18"/>
        </w:rPr>
      </w:pPr>
      <w:r w:rsidRPr="004A2283">
        <w:rPr>
          <w:rFonts w:ascii="Helvetica Light" w:hAnsi="Helvetica Light"/>
          <w:sz w:val="18"/>
        </w:rPr>
        <w:t>Todos estos circuitos cuentan con circuitos de impulsión y extracción con recuperación de color.</w:t>
      </w:r>
      <w:r w:rsidRPr="004A2283">
        <w:rPr>
          <w:rFonts w:ascii="Helvetica Light" w:hAnsi="Helvetica Light"/>
          <w:sz w:val="18"/>
        </w:rPr>
        <w:cr/>
        <w:t>Los componentes que se usarán en el sistema son la</w:t>
      </w:r>
      <w:r w:rsidR="00127ABC" w:rsidRPr="004A2283">
        <w:rPr>
          <w:rFonts w:ascii="Helvetica Light" w:hAnsi="Helvetica Light"/>
          <w:sz w:val="18"/>
        </w:rPr>
        <w:t>s</w:t>
      </w:r>
      <w:r w:rsidRPr="004A2283">
        <w:rPr>
          <w:rFonts w:ascii="Helvetica Light" w:hAnsi="Helvetica Light"/>
          <w:sz w:val="18"/>
        </w:rPr>
        <w:t xml:space="preserve"> U.T.A. o Unidades de tratamiento de aire, siendo estas los aparatos que mueven el aire y lo tratan para conseguir adecuar sus características a las necesidades específicas de una instalación.</w:t>
      </w:r>
      <w:r w:rsidRPr="004A2283">
        <w:rPr>
          <w:rFonts w:ascii="Helvetica Light" w:hAnsi="Helvetica Light"/>
          <w:sz w:val="18"/>
        </w:rPr>
        <w:cr/>
        <w:t>Para la dist</w:t>
      </w:r>
      <w:r w:rsidR="00127ABC" w:rsidRPr="004A2283">
        <w:rPr>
          <w:rFonts w:ascii="Helvetica Light" w:hAnsi="Helvetica Light"/>
          <w:sz w:val="18"/>
        </w:rPr>
        <w:t>ribución se utilizan conductos redondos d</w:t>
      </w:r>
      <w:r w:rsidRPr="004A2283">
        <w:rPr>
          <w:rFonts w:ascii="Helvetica Light" w:hAnsi="Helvetica Light"/>
          <w:sz w:val="18"/>
        </w:rPr>
        <w:t>e chapa de acero galvanizado aislados acústicamente y rejillas metálicas de impulsión y extracción</w:t>
      </w:r>
      <w:r w:rsidR="00127ABC" w:rsidRPr="004A2283">
        <w:rPr>
          <w:rFonts w:ascii="Helvetica Light" w:hAnsi="Helvetica Light"/>
          <w:sz w:val="18"/>
        </w:rPr>
        <w:t xml:space="preserve"> y una rejilla ajustable electrónicamente</w:t>
      </w:r>
      <w:r w:rsidR="007440C3" w:rsidRPr="004A2283">
        <w:rPr>
          <w:rFonts w:ascii="Helvetica Light" w:hAnsi="Helvetica Light"/>
          <w:sz w:val="18"/>
        </w:rPr>
        <w:t xml:space="preserve"> en la tienda del material deportivo para abrir o cerrar el paso del aire en función de si el espacio está abierto o cerrado.</w:t>
      </w:r>
    </w:p>
    <w:p w14:paraId="6B4FB140" w14:textId="77777777" w:rsidR="00FF07E6" w:rsidRPr="007440C3" w:rsidRDefault="00FF07E6" w:rsidP="00FF07E6">
      <w:pPr>
        <w:tabs>
          <w:tab w:val="left" w:pos="30"/>
          <w:tab w:val="left" w:pos="881"/>
          <w:tab w:val="left" w:pos="1164"/>
          <w:tab w:val="left" w:pos="1731"/>
        </w:tabs>
        <w:spacing w:line="360" w:lineRule="auto"/>
        <w:ind w:left="30" w:right="117"/>
        <w:jc w:val="both"/>
        <w:rPr>
          <w:rFonts w:ascii="Helvetica Light" w:hAnsi="Helvetica Light"/>
          <w:sz w:val="18"/>
          <w:u w:val="single"/>
        </w:rPr>
      </w:pPr>
    </w:p>
    <w:p w14:paraId="6B4FCC19" w14:textId="26545143" w:rsidR="00FF07E6" w:rsidRPr="007440C3" w:rsidRDefault="007440C3" w:rsidP="007440C3">
      <w:pPr>
        <w:pStyle w:val="Prrafodelista"/>
        <w:numPr>
          <w:ilvl w:val="0"/>
          <w:numId w:val="36"/>
        </w:numPr>
        <w:tabs>
          <w:tab w:val="left" w:pos="30"/>
          <w:tab w:val="left" w:pos="881"/>
          <w:tab w:val="left" w:pos="1164"/>
          <w:tab w:val="left" w:pos="1731"/>
        </w:tabs>
        <w:spacing w:line="360" w:lineRule="auto"/>
        <w:ind w:right="117"/>
        <w:jc w:val="both"/>
        <w:rPr>
          <w:rFonts w:ascii="Helvetica Light" w:hAnsi="Helvetica Light"/>
          <w:sz w:val="18"/>
          <w:u w:val="single"/>
        </w:rPr>
      </w:pPr>
      <w:r w:rsidRPr="007440C3">
        <w:rPr>
          <w:rFonts w:ascii="Helvetica Light" w:hAnsi="Helvetica Light"/>
          <w:sz w:val="18"/>
          <w:u w:val="single"/>
        </w:rPr>
        <w:t>REVESTIMIENTOS Y ACABADOS</w:t>
      </w:r>
    </w:p>
    <w:p w14:paraId="6F55D1FE" w14:textId="77777777" w:rsidR="00FF07E6" w:rsidRPr="00E500E4" w:rsidRDefault="00FF07E6" w:rsidP="00FF07E6">
      <w:pPr>
        <w:tabs>
          <w:tab w:val="left" w:pos="-821"/>
        </w:tabs>
        <w:spacing w:line="360" w:lineRule="auto"/>
        <w:ind w:left="30" w:right="117"/>
        <w:jc w:val="both"/>
        <w:rPr>
          <w:rFonts w:ascii="Helvetica Light" w:hAnsi="Helvetica Light"/>
          <w:color w:val="FF0000"/>
          <w:sz w:val="18"/>
        </w:rPr>
      </w:pPr>
    </w:p>
    <w:p w14:paraId="13A91FE3" w14:textId="710F401F" w:rsidR="007440C3" w:rsidRDefault="007440C3" w:rsidP="007440C3">
      <w:pPr>
        <w:pStyle w:val="Prrafodelista"/>
        <w:numPr>
          <w:ilvl w:val="0"/>
          <w:numId w:val="33"/>
        </w:num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PARED</w:t>
      </w:r>
    </w:p>
    <w:p w14:paraId="31DC7207" w14:textId="77777777" w:rsidR="007440C3" w:rsidRDefault="007440C3" w:rsidP="007440C3">
      <w:pPr>
        <w:tabs>
          <w:tab w:val="left" w:pos="30"/>
          <w:tab w:val="left" w:pos="597"/>
          <w:tab w:val="left" w:pos="1164"/>
          <w:tab w:val="left" w:pos="1731"/>
        </w:tabs>
        <w:spacing w:line="360" w:lineRule="auto"/>
        <w:ind w:right="117"/>
        <w:jc w:val="both"/>
        <w:rPr>
          <w:rFonts w:ascii="Helvetica Light" w:hAnsi="Helvetica Light"/>
          <w:sz w:val="18"/>
        </w:rPr>
      </w:pPr>
    </w:p>
    <w:p w14:paraId="37E1C7DF" w14:textId="06CD9742" w:rsidR="007440C3" w:rsidRDefault="007440C3" w:rsidP="007440C3">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 xml:space="preserve">Para el área deportiva los, las cajas estructurales de madera contralaminada KLH </w:t>
      </w:r>
      <w:r w:rsidR="007D2869">
        <w:rPr>
          <w:rFonts w:ascii="Helvetica Light" w:hAnsi="Helvetica Light"/>
          <w:sz w:val="18"/>
        </w:rPr>
        <w:t>el mismo elemento estructural en el interior sirve como elemento de acabado. Sin embargo, por el exterior se reviste mediante un rastrelado vertical de madera creando una cámara de aire donde se puede colocar el aislante y posteriormente se clavan el revestimiento de láminas horizontales de madera de ipe sobre el rastrelado.</w:t>
      </w:r>
    </w:p>
    <w:p w14:paraId="18307D52" w14:textId="681ADD03" w:rsidR="007D2869" w:rsidRDefault="007D2869" w:rsidP="007440C3">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 xml:space="preserve">En las construcciones del campo de entrenamiento, queda el hormigón visto, sin embargo, el acabado es rugoso ya que tiene un encofrado diseñado tipo </w:t>
      </w:r>
      <w:r w:rsidRPr="00B242A5">
        <w:rPr>
          <w:rFonts w:ascii="Helvetica Light" w:hAnsi="Helvetica Light"/>
          <w:sz w:val="18"/>
        </w:rPr>
        <w:t>RECKLI 2/34 LAHN</w:t>
      </w:r>
      <w:r>
        <w:rPr>
          <w:rFonts w:ascii="Helvetica Light" w:hAnsi="Helvetica Light"/>
          <w:sz w:val="18"/>
        </w:rPr>
        <w:t>.</w:t>
      </w:r>
    </w:p>
    <w:p w14:paraId="7D20A1C2" w14:textId="77777777" w:rsidR="007D2869" w:rsidRDefault="007D2869" w:rsidP="007440C3">
      <w:pPr>
        <w:tabs>
          <w:tab w:val="left" w:pos="30"/>
          <w:tab w:val="left" w:pos="597"/>
          <w:tab w:val="left" w:pos="1164"/>
          <w:tab w:val="left" w:pos="1731"/>
        </w:tabs>
        <w:spacing w:line="360" w:lineRule="auto"/>
        <w:ind w:right="117"/>
        <w:jc w:val="both"/>
        <w:rPr>
          <w:rFonts w:ascii="Helvetica Light" w:hAnsi="Helvetica Light"/>
          <w:sz w:val="18"/>
        </w:rPr>
      </w:pPr>
    </w:p>
    <w:p w14:paraId="60CBA9F7" w14:textId="3EED011A" w:rsidR="007D2869" w:rsidRDefault="007D2869" w:rsidP="007D2869">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En el área social, el acabado interior se compone de pintura grc sobre capa de imprimación grc y mortero cola flexible + malla superficial. Además, en los locales húmedos los tabiques aquapanel se alicatan.</w:t>
      </w:r>
    </w:p>
    <w:p w14:paraId="0044547B" w14:textId="77777777" w:rsidR="007D2869" w:rsidRDefault="007D2869" w:rsidP="007440C3">
      <w:pPr>
        <w:tabs>
          <w:tab w:val="left" w:pos="30"/>
          <w:tab w:val="left" w:pos="597"/>
          <w:tab w:val="left" w:pos="1164"/>
          <w:tab w:val="left" w:pos="1731"/>
        </w:tabs>
        <w:spacing w:line="360" w:lineRule="auto"/>
        <w:ind w:right="117"/>
        <w:jc w:val="both"/>
        <w:rPr>
          <w:rFonts w:ascii="Helvetica Light" w:hAnsi="Helvetica Light"/>
          <w:sz w:val="18"/>
        </w:rPr>
      </w:pPr>
    </w:p>
    <w:p w14:paraId="2A9CEEB8" w14:textId="4F430A09" w:rsidR="007D2869" w:rsidRDefault="007D2869" w:rsidP="007440C3">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En el área residencial también encontramos dos acabados, uno a base de una pintura grc sobre imprimación grc, mortero co</w:t>
      </w:r>
      <w:r w:rsidR="005B76F7">
        <w:rPr>
          <w:rFonts w:ascii="Helvetica Light" w:hAnsi="Helvetica Light"/>
          <w:sz w:val="18"/>
        </w:rPr>
        <w:t>la flexible + malla superficial y en</w:t>
      </w:r>
      <w:r>
        <w:rPr>
          <w:rFonts w:ascii="Helvetica Light" w:hAnsi="Helvetica Light"/>
          <w:sz w:val="18"/>
        </w:rPr>
        <w:t xml:space="preserve"> los locales húmedos, el sistema de acabado es un alicatado de 30x30cm capaz de sujetarse sobre una capa de mortero cola flexible sobre la placa aquapanel.</w:t>
      </w:r>
    </w:p>
    <w:p w14:paraId="4D27CCFA" w14:textId="77777777" w:rsidR="007D2869" w:rsidRDefault="007D2869" w:rsidP="007440C3">
      <w:pPr>
        <w:tabs>
          <w:tab w:val="left" w:pos="30"/>
          <w:tab w:val="left" w:pos="597"/>
          <w:tab w:val="left" w:pos="1164"/>
          <w:tab w:val="left" w:pos="1731"/>
        </w:tabs>
        <w:spacing w:line="360" w:lineRule="auto"/>
        <w:ind w:right="117"/>
        <w:jc w:val="both"/>
        <w:rPr>
          <w:rFonts w:ascii="Helvetica Light" w:hAnsi="Helvetica Light"/>
          <w:sz w:val="18"/>
        </w:rPr>
      </w:pPr>
    </w:p>
    <w:p w14:paraId="59E4D9E7" w14:textId="218A21C7" w:rsidR="005B76F7" w:rsidRDefault="005B76F7" w:rsidP="005B76F7">
      <w:pPr>
        <w:pStyle w:val="Prrafodelista"/>
        <w:numPr>
          <w:ilvl w:val="0"/>
          <w:numId w:val="33"/>
        </w:num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TECHO</w:t>
      </w:r>
    </w:p>
    <w:p w14:paraId="1CB9DE19" w14:textId="77777777" w:rsidR="005B76F7" w:rsidRDefault="005B76F7" w:rsidP="005B76F7">
      <w:pPr>
        <w:tabs>
          <w:tab w:val="left" w:pos="30"/>
          <w:tab w:val="left" w:pos="597"/>
          <w:tab w:val="left" w:pos="1164"/>
          <w:tab w:val="left" w:pos="1731"/>
        </w:tabs>
        <w:spacing w:line="360" w:lineRule="auto"/>
        <w:ind w:right="117"/>
        <w:jc w:val="both"/>
        <w:rPr>
          <w:rFonts w:ascii="Helvetica Light" w:hAnsi="Helvetica Light"/>
          <w:sz w:val="18"/>
        </w:rPr>
      </w:pPr>
    </w:p>
    <w:p w14:paraId="031A4FB9" w14:textId="46CB3052" w:rsidR="007D2869" w:rsidRDefault="005B76F7" w:rsidP="007440C3">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Los techos del área deportiva, campo principal, tienen un acabado de madera contralaminada, ya que el elemento estructural también se coloca en la cubierta. En el exterior se reviste mediante dos tipos de sistemas, el de la cubierta inclinada se compone de un rastrelado de madera sobre el cual se clavan los listones de madera de ipe de acabado y el de la cubierta plana se dispone también un rastrelado horizontal clavado directamente a los paneles portantes sobre el que se ponen los listones de madera.</w:t>
      </w:r>
    </w:p>
    <w:p w14:paraId="401B24B2" w14:textId="77777777" w:rsidR="005B76F7" w:rsidRDefault="005B76F7" w:rsidP="007440C3">
      <w:pPr>
        <w:tabs>
          <w:tab w:val="left" w:pos="30"/>
          <w:tab w:val="left" w:pos="597"/>
          <w:tab w:val="left" w:pos="1164"/>
          <w:tab w:val="left" w:pos="1731"/>
        </w:tabs>
        <w:spacing w:line="360" w:lineRule="auto"/>
        <w:ind w:right="117"/>
        <w:jc w:val="both"/>
        <w:rPr>
          <w:rFonts w:ascii="Helvetica Light" w:hAnsi="Helvetica Light"/>
          <w:sz w:val="18"/>
        </w:rPr>
      </w:pPr>
    </w:p>
    <w:p w14:paraId="0FF5A78A" w14:textId="5BE62294" w:rsidR="005B76F7" w:rsidRDefault="005B76F7" w:rsidP="007440C3">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En el área residencial, en la planta baja, los forjados quedan vistos, sin embargo, en la planta segunda se procede a la colocación de un techo de placa de yeso laminado.</w:t>
      </w:r>
    </w:p>
    <w:p w14:paraId="10B66E2E" w14:textId="77777777" w:rsidR="005B76F7" w:rsidRDefault="005B76F7" w:rsidP="007440C3">
      <w:pPr>
        <w:tabs>
          <w:tab w:val="left" w:pos="30"/>
          <w:tab w:val="left" w:pos="597"/>
          <w:tab w:val="left" w:pos="1164"/>
          <w:tab w:val="left" w:pos="1731"/>
        </w:tabs>
        <w:spacing w:line="360" w:lineRule="auto"/>
        <w:ind w:right="117"/>
        <w:jc w:val="both"/>
        <w:rPr>
          <w:rFonts w:ascii="Helvetica Light" w:hAnsi="Helvetica Light"/>
          <w:sz w:val="18"/>
        </w:rPr>
      </w:pPr>
    </w:p>
    <w:p w14:paraId="45DD0C71" w14:textId="23FB3175" w:rsidR="005B76F7" w:rsidRDefault="005B76F7" w:rsidP="007440C3">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En el resto de edificios, el techo se resuelve mediante un falso techo de placas de yeso laminado.</w:t>
      </w:r>
    </w:p>
    <w:p w14:paraId="3D3102BA" w14:textId="354C510E" w:rsidR="005B76F7" w:rsidRDefault="005B76F7" w:rsidP="005B76F7">
      <w:pPr>
        <w:pStyle w:val="Prrafodelista"/>
        <w:numPr>
          <w:ilvl w:val="0"/>
          <w:numId w:val="33"/>
        </w:num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lastRenderedPageBreak/>
        <w:t>SUELO</w:t>
      </w:r>
    </w:p>
    <w:p w14:paraId="4BCE67F1" w14:textId="77777777" w:rsidR="005B76F7" w:rsidRPr="005B76F7" w:rsidRDefault="005B76F7" w:rsidP="005B76F7">
      <w:pPr>
        <w:tabs>
          <w:tab w:val="left" w:pos="30"/>
          <w:tab w:val="left" w:pos="597"/>
          <w:tab w:val="left" w:pos="1164"/>
          <w:tab w:val="left" w:pos="1731"/>
        </w:tabs>
        <w:spacing w:line="360" w:lineRule="auto"/>
        <w:ind w:right="117"/>
        <w:jc w:val="both"/>
        <w:rPr>
          <w:rFonts w:ascii="Helvetica Light" w:hAnsi="Helvetica Light"/>
          <w:sz w:val="18"/>
        </w:rPr>
      </w:pPr>
    </w:p>
    <w:p w14:paraId="662DC7E9" w14:textId="6B824B17" w:rsidR="005B76F7" w:rsidRDefault="005B76F7" w:rsidP="005B76F7">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 xml:space="preserve">En el área deportiva, campo principal, se utiliza en el interior de las “cajas” tienen un acabado de tarima de madera de pino. En los aseos públicos, se reviste mediante baldosas de terrazo. En el bulevar, se utiliza un acabado de alpañata, colocado sobre una capa base de alpañata sobre encachado de grava. </w:t>
      </w:r>
    </w:p>
    <w:p w14:paraId="0087A08E" w14:textId="052A2B1F" w:rsidR="005B76F7" w:rsidRDefault="005B76F7" w:rsidP="005B76F7">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En los paseos peatonales se utiliza un hormigón poroso.</w:t>
      </w:r>
    </w:p>
    <w:p w14:paraId="3DC4EC33" w14:textId="049B9B35" w:rsidR="005B76F7" w:rsidRDefault="005B76F7" w:rsidP="005B76F7">
      <w:pPr>
        <w:tabs>
          <w:tab w:val="left" w:pos="30"/>
          <w:tab w:val="left" w:pos="597"/>
          <w:tab w:val="left" w:pos="1164"/>
          <w:tab w:val="left" w:pos="1731"/>
        </w:tabs>
        <w:spacing w:line="360" w:lineRule="auto"/>
        <w:ind w:right="117"/>
        <w:jc w:val="both"/>
        <w:rPr>
          <w:rFonts w:ascii="Helvetica Light" w:hAnsi="Helvetica Light"/>
          <w:sz w:val="18"/>
        </w:rPr>
      </w:pPr>
    </w:p>
    <w:p w14:paraId="609DE591" w14:textId="086EAE19" w:rsidR="005B76F7" w:rsidRDefault="005B76F7" w:rsidP="005B76F7">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Para el pavimento de los vestuarios pertenecientes a los campos de entrenamiento se utiliza un sistema de suelo radiante que se coloca mediante una placa de nopas con aislamiento térmico sobre la cual se coloca un recrecido de hormigón y encima una capa de hormigó</w:t>
      </w:r>
      <w:r w:rsidR="004A2283">
        <w:rPr>
          <w:rFonts w:ascii="Helvetica Light" w:hAnsi="Helvetica Light"/>
          <w:sz w:val="18"/>
        </w:rPr>
        <w:t>n pulido a dos aguas.</w:t>
      </w:r>
    </w:p>
    <w:p w14:paraId="0ED47A90" w14:textId="77777777" w:rsidR="004A2283" w:rsidRDefault="004A2283" w:rsidP="005B76F7">
      <w:pPr>
        <w:tabs>
          <w:tab w:val="left" w:pos="30"/>
          <w:tab w:val="left" w:pos="597"/>
          <w:tab w:val="left" w:pos="1164"/>
          <w:tab w:val="left" w:pos="1731"/>
        </w:tabs>
        <w:spacing w:line="360" w:lineRule="auto"/>
        <w:ind w:right="117"/>
        <w:jc w:val="both"/>
        <w:rPr>
          <w:rFonts w:ascii="Helvetica Light" w:hAnsi="Helvetica Light"/>
          <w:sz w:val="18"/>
        </w:rPr>
      </w:pPr>
    </w:p>
    <w:p w14:paraId="1919A903" w14:textId="61102F23" w:rsidR="004A2283" w:rsidRDefault="004A2283" w:rsidP="005B76F7">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El pavimento del área social, se utiliza también un sistema de suelo radiante con el mismo sistema anteriormente descrito y un acabado de tarima de madera.</w:t>
      </w:r>
    </w:p>
    <w:p w14:paraId="580D69E7" w14:textId="13D9418E" w:rsidR="004A2283" w:rsidRDefault="004A2283" w:rsidP="005B76F7">
      <w:pPr>
        <w:tabs>
          <w:tab w:val="left" w:pos="30"/>
          <w:tab w:val="left" w:pos="597"/>
          <w:tab w:val="left" w:pos="1164"/>
          <w:tab w:val="left" w:pos="1731"/>
        </w:tabs>
        <w:spacing w:line="360" w:lineRule="auto"/>
        <w:ind w:right="117"/>
        <w:jc w:val="both"/>
        <w:rPr>
          <w:rFonts w:ascii="Helvetica Light" w:hAnsi="Helvetica Light"/>
          <w:sz w:val="18"/>
        </w:rPr>
      </w:pPr>
      <w:r>
        <w:rPr>
          <w:rFonts w:ascii="Helvetica Light" w:hAnsi="Helvetica Light"/>
          <w:sz w:val="18"/>
        </w:rPr>
        <w:t xml:space="preserve">En el área residencial, se utilizan tres tipos de acabados en suelos. El primero para los núcleos de comunicación un tramex de PRFV colocados atornillados a estructura metálica. Otro sería un suelo radiante con un acabado de tarima de madera y, por último, un acabado en terrazo para las baldosas del pasillo exterior colocado sobre plots, encima del hormigón de pendiente con </w:t>
      </w:r>
      <w:r w:rsidR="000E0ADF">
        <w:rPr>
          <w:rFonts w:ascii="Helvetica Light" w:hAnsi="Helvetica Light"/>
          <w:sz w:val="18"/>
        </w:rPr>
        <w:t>aislamiento</w:t>
      </w:r>
      <w:r>
        <w:rPr>
          <w:rFonts w:ascii="Helvetica Light" w:hAnsi="Helvetica Light"/>
          <w:sz w:val="18"/>
        </w:rPr>
        <w:t xml:space="preserve"> térmico.</w:t>
      </w:r>
    </w:p>
    <w:p w14:paraId="5EEBCD1D" w14:textId="77777777" w:rsidR="005B76F7" w:rsidRPr="005B76F7" w:rsidRDefault="005B76F7" w:rsidP="005B76F7">
      <w:pPr>
        <w:tabs>
          <w:tab w:val="left" w:pos="30"/>
          <w:tab w:val="left" w:pos="597"/>
          <w:tab w:val="left" w:pos="1164"/>
          <w:tab w:val="left" w:pos="1731"/>
        </w:tabs>
        <w:spacing w:line="360" w:lineRule="auto"/>
        <w:ind w:right="117"/>
        <w:jc w:val="both"/>
        <w:rPr>
          <w:rFonts w:ascii="Helvetica Light" w:hAnsi="Helvetica Light"/>
          <w:sz w:val="18"/>
        </w:rPr>
      </w:pPr>
    </w:p>
    <w:p w14:paraId="5AE81437" w14:textId="77777777" w:rsidR="007440C3" w:rsidRDefault="007440C3" w:rsidP="00FF07E6">
      <w:pPr>
        <w:tabs>
          <w:tab w:val="left" w:pos="30"/>
          <w:tab w:val="left" w:pos="597"/>
          <w:tab w:val="left" w:pos="1164"/>
          <w:tab w:val="left" w:pos="1731"/>
        </w:tabs>
        <w:spacing w:line="360" w:lineRule="auto"/>
        <w:ind w:left="30" w:right="117"/>
        <w:jc w:val="both"/>
        <w:rPr>
          <w:rFonts w:ascii="Helvetica Light" w:hAnsi="Helvetica Light"/>
          <w:color w:val="FF0000"/>
          <w:sz w:val="18"/>
        </w:rPr>
      </w:pPr>
    </w:p>
    <w:p w14:paraId="145C730D" w14:textId="77777777" w:rsidR="007440C3" w:rsidRDefault="007440C3" w:rsidP="00FF07E6">
      <w:pPr>
        <w:tabs>
          <w:tab w:val="left" w:pos="30"/>
          <w:tab w:val="left" w:pos="597"/>
          <w:tab w:val="left" w:pos="1164"/>
          <w:tab w:val="left" w:pos="1731"/>
        </w:tabs>
        <w:spacing w:line="360" w:lineRule="auto"/>
        <w:ind w:left="30" w:right="117"/>
        <w:jc w:val="both"/>
        <w:rPr>
          <w:rFonts w:ascii="Helvetica Light" w:hAnsi="Helvetica Light"/>
          <w:color w:val="FF0000"/>
          <w:sz w:val="18"/>
        </w:rPr>
      </w:pPr>
    </w:p>
    <w:p w14:paraId="4EE4092A"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1D4081DA"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4EC249C2"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0E946ED9"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6F6D265D"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4965AC14"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5C87637D"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5100A5A6"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20DFB915"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41CC240F"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4F902D96"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6931C109"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34C7658A"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608F2EDB"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6594E839" w14:textId="77777777" w:rsidR="00553BF8" w:rsidRDefault="00553BF8"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1C9DBE88" w14:textId="77777777" w:rsidR="00553BF8" w:rsidRDefault="00553BF8"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6AA3297E" w14:textId="77777777" w:rsidR="00553BF8" w:rsidRDefault="00553BF8"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107BA88F" w14:textId="77777777" w:rsidR="00553BF8" w:rsidRDefault="00553BF8"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72FE2AFF" w14:textId="77777777" w:rsidR="00553BF8" w:rsidRDefault="00553BF8"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70056B96" w14:textId="77777777" w:rsidR="00E500E4" w:rsidRDefault="00E500E4" w:rsidP="00553BF8">
      <w:pPr>
        <w:tabs>
          <w:tab w:val="left" w:pos="1164"/>
          <w:tab w:val="left" w:pos="1854"/>
          <w:tab w:val="left" w:pos="2279"/>
          <w:tab w:val="left" w:pos="2846"/>
        </w:tabs>
        <w:spacing w:line="360" w:lineRule="auto"/>
        <w:ind w:right="117"/>
        <w:jc w:val="both"/>
        <w:rPr>
          <w:rFonts w:ascii="Helvetica Light" w:hAnsi="Helvetica Light"/>
          <w:sz w:val="18"/>
        </w:rPr>
      </w:pPr>
    </w:p>
    <w:p w14:paraId="76A51B56" w14:textId="77777777" w:rsidR="00553BF8" w:rsidRDefault="00553BF8" w:rsidP="00553BF8">
      <w:pPr>
        <w:tabs>
          <w:tab w:val="left" w:pos="1164"/>
          <w:tab w:val="left" w:pos="1854"/>
          <w:tab w:val="left" w:pos="2279"/>
          <w:tab w:val="left" w:pos="2846"/>
        </w:tabs>
        <w:spacing w:line="360" w:lineRule="auto"/>
        <w:ind w:right="117"/>
        <w:jc w:val="both"/>
        <w:rPr>
          <w:rFonts w:ascii="Helvetica Light" w:hAnsi="Helvetica Light"/>
          <w:sz w:val="18"/>
        </w:rPr>
      </w:pPr>
    </w:p>
    <w:p w14:paraId="3716972C" w14:textId="77777777" w:rsidR="00553BF8" w:rsidRDefault="00553BF8" w:rsidP="00553BF8">
      <w:pPr>
        <w:tabs>
          <w:tab w:val="left" w:pos="1164"/>
          <w:tab w:val="left" w:pos="1854"/>
          <w:tab w:val="left" w:pos="2279"/>
          <w:tab w:val="left" w:pos="2846"/>
        </w:tabs>
        <w:spacing w:line="360" w:lineRule="auto"/>
        <w:ind w:right="117"/>
        <w:jc w:val="both"/>
        <w:rPr>
          <w:rFonts w:ascii="Helvetica Light" w:hAnsi="Helvetica Light"/>
          <w:sz w:val="18"/>
        </w:rPr>
      </w:pPr>
    </w:p>
    <w:p w14:paraId="78B2403B" w14:textId="77777777" w:rsidR="00553BF8" w:rsidRDefault="00553BF8" w:rsidP="00553BF8">
      <w:pPr>
        <w:tabs>
          <w:tab w:val="left" w:pos="1164"/>
          <w:tab w:val="left" w:pos="1854"/>
          <w:tab w:val="left" w:pos="2279"/>
          <w:tab w:val="left" w:pos="2846"/>
        </w:tabs>
        <w:spacing w:line="360" w:lineRule="auto"/>
        <w:ind w:right="117"/>
        <w:jc w:val="both"/>
        <w:rPr>
          <w:rFonts w:ascii="Helvetica Light" w:hAnsi="Helvetica Light"/>
          <w:sz w:val="18"/>
        </w:rPr>
      </w:pPr>
    </w:p>
    <w:p w14:paraId="1AFD4624"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0178953E" w14:textId="77777777" w:rsidR="00E500E4" w:rsidRDefault="00E500E4" w:rsidP="00B80ACB">
      <w:pPr>
        <w:tabs>
          <w:tab w:val="left" w:pos="1164"/>
          <w:tab w:val="left" w:pos="1854"/>
          <w:tab w:val="left" w:pos="2279"/>
          <w:tab w:val="left" w:pos="2846"/>
        </w:tabs>
        <w:spacing w:line="360" w:lineRule="auto"/>
        <w:ind w:left="1145" w:right="117"/>
        <w:jc w:val="both"/>
        <w:rPr>
          <w:rFonts w:ascii="Helvetica Light" w:hAnsi="Helvetica Light"/>
          <w:sz w:val="18"/>
        </w:rPr>
      </w:pPr>
    </w:p>
    <w:p w14:paraId="5E943888" w14:textId="46F8260F" w:rsidR="00F706BD" w:rsidRDefault="00F706BD" w:rsidP="004A2283">
      <w:pPr>
        <w:tabs>
          <w:tab w:val="left" w:pos="1164"/>
          <w:tab w:val="left" w:pos="1854"/>
          <w:tab w:val="left" w:pos="2279"/>
          <w:tab w:val="left" w:pos="2846"/>
        </w:tabs>
        <w:spacing w:line="360" w:lineRule="auto"/>
        <w:ind w:right="117"/>
        <w:jc w:val="both"/>
        <w:rPr>
          <w:rFonts w:ascii="Helvetica Light" w:hAnsi="Helvetica Light"/>
          <w:sz w:val="18"/>
        </w:rPr>
      </w:pPr>
    </w:p>
    <w:p w14:paraId="38D8E8A3" w14:textId="77777777" w:rsidR="004A2283" w:rsidRDefault="004A2283" w:rsidP="004A2283">
      <w:pPr>
        <w:tabs>
          <w:tab w:val="left" w:pos="1164"/>
          <w:tab w:val="left" w:pos="1854"/>
          <w:tab w:val="left" w:pos="2279"/>
          <w:tab w:val="left" w:pos="2846"/>
        </w:tabs>
        <w:spacing w:line="360" w:lineRule="auto"/>
        <w:ind w:right="117"/>
        <w:jc w:val="both"/>
        <w:rPr>
          <w:rFonts w:ascii="Helvetica Light" w:hAnsi="Helvetica Light"/>
          <w:sz w:val="18"/>
          <w:u w:val="single"/>
        </w:rPr>
      </w:pPr>
    </w:p>
    <w:p w14:paraId="7749A06E" w14:textId="77777777" w:rsidR="00F706BD" w:rsidRPr="00163081" w:rsidRDefault="00F706BD" w:rsidP="00F25A8D">
      <w:pPr>
        <w:spacing w:line="360" w:lineRule="auto"/>
        <w:ind w:left="30" w:right="117"/>
        <w:jc w:val="both"/>
        <w:rPr>
          <w:rFonts w:ascii="Helvetica Light" w:hAnsi="Helvetica Light"/>
          <w:sz w:val="18"/>
          <w:szCs w:val="26"/>
        </w:rPr>
      </w:pPr>
    </w:p>
    <w:p w14:paraId="5E9C92CC" w14:textId="41219175" w:rsidR="00BD4FB1" w:rsidRPr="004A2283" w:rsidRDefault="004A2283" w:rsidP="00B80ACB">
      <w:pPr>
        <w:tabs>
          <w:tab w:val="left" w:pos="30"/>
          <w:tab w:val="left" w:pos="330"/>
          <w:tab w:val="left" w:pos="750"/>
          <w:tab w:val="left" w:pos="1448"/>
          <w:tab w:val="left" w:pos="1873"/>
        </w:tabs>
        <w:spacing w:line="360" w:lineRule="auto"/>
        <w:ind w:left="30" w:right="117"/>
        <w:jc w:val="both"/>
        <w:rPr>
          <w:rFonts w:ascii="Helvetica Light" w:hAnsi="Helvetica Light"/>
          <w:i/>
          <w:sz w:val="20"/>
          <w:szCs w:val="26"/>
        </w:rPr>
      </w:pPr>
      <w:r>
        <w:rPr>
          <w:rFonts w:ascii="Helvetica Light" w:hAnsi="Helvetica Light"/>
          <w:i/>
          <w:sz w:val="20"/>
          <w:szCs w:val="26"/>
        </w:rPr>
        <w:lastRenderedPageBreak/>
        <w:t>CAPÍTULO 4</w:t>
      </w:r>
      <w:r w:rsidR="00F706BD" w:rsidRPr="004A2283">
        <w:rPr>
          <w:rFonts w:ascii="Helvetica Light" w:hAnsi="Helvetica Light"/>
          <w:i/>
          <w:sz w:val="20"/>
          <w:szCs w:val="26"/>
        </w:rPr>
        <w:t>: Cumplimiento del Código Técnico de la Edificación.</w:t>
      </w:r>
    </w:p>
    <w:p w14:paraId="37B8793F" w14:textId="77777777" w:rsidR="00A07494" w:rsidRPr="00163081" w:rsidRDefault="00A07494" w:rsidP="00B80ACB">
      <w:pPr>
        <w:tabs>
          <w:tab w:val="left" w:pos="30"/>
          <w:tab w:val="left" w:pos="330"/>
          <w:tab w:val="left" w:pos="750"/>
          <w:tab w:val="left" w:pos="1448"/>
          <w:tab w:val="left" w:pos="1873"/>
        </w:tabs>
        <w:spacing w:line="360" w:lineRule="auto"/>
        <w:ind w:left="30" w:right="117"/>
        <w:jc w:val="both"/>
        <w:rPr>
          <w:rFonts w:ascii="Helvetica Light" w:hAnsi="Helvetica Light"/>
          <w:sz w:val="18"/>
          <w:szCs w:val="26"/>
        </w:rPr>
      </w:pPr>
    </w:p>
    <w:p w14:paraId="72F0D2AD" w14:textId="0A3C0CBE" w:rsidR="000F44DA" w:rsidRPr="000F44DA" w:rsidRDefault="00BD4FB1" w:rsidP="000F44DA">
      <w:pPr>
        <w:pStyle w:val="Prrafodelista"/>
        <w:numPr>
          <w:ilvl w:val="0"/>
          <w:numId w:val="33"/>
        </w:numPr>
        <w:tabs>
          <w:tab w:val="left" w:pos="30"/>
        </w:tabs>
        <w:autoSpaceDE w:val="0"/>
        <w:spacing w:after="60" w:line="360" w:lineRule="auto"/>
        <w:ind w:right="117"/>
        <w:jc w:val="both"/>
        <w:rPr>
          <w:rFonts w:ascii="Helvetica Light" w:eastAsia="BankGothicBT-Light" w:hAnsi="Helvetica Light" w:cs="BankGothicBT-Light"/>
          <w:color w:val="000000"/>
          <w:sz w:val="18"/>
          <w:u w:val="single"/>
        </w:rPr>
      </w:pPr>
      <w:r w:rsidRPr="007E02B1">
        <w:rPr>
          <w:rFonts w:ascii="Helvetica Light" w:eastAsia="BankGothicBT-Light" w:hAnsi="Helvetica Light" w:cs="BankGothicBT-Light"/>
          <w:color w:val="000000"/>
          <w:sz w:val="18"/>
          <w:u w:val="single"/>
        </w:rPr>
        <w:t>CTE-DB-SI: SEGURIDAD FRENTE A INCENDIOS.</w:t>
      </w:r>
    </w:p>
    <w:p w14:paraId="7824C2DA" w14:textId="71FF4D3B" w:rsidR="00DC3A2B" w:rsidRDefault="000F44DA" w:rsidP="00DC3A2B">
      <w:pPr>
        <w:tabs>
          <w:tab w:val="left" w:pos="30"/>
        </w:tabs>
        <w:autoSpaceDE w:val="0"/>
        <w:spacing w:after="60" w:line="360" w:lineRule="auto"/>
        <w:ind w:right="117"/>
        <w:jc w:val="both"/>
        <w:rPr>
          <w:rFonts w:ascii="Helvetica Light" w:eastAsia="BankGothicBT-Light" w:hAnsi="Helvetica Light" w:cs="BankGothicBT-Light"/>
          <w:color w:val="000000"/>
          <w:sz w:val="18"/>
        </w:rPr>
      </w:pPr>
      <w:r>
        <w:rPr>
          <w:rFonts w:ascii="Helvetica Light" w:eastAsia="BankGothicBT-Light" w:hAnsi="Helvetica Light" w:cs="BankGothicBT-Light"/>
          <w:color w:val="000000"/>
          <w:sz w:val="18"/>
        </w:rPr>
        <w:t>El cumplimiento del CTE-DB-SI: SEGURIDAD FRENTE</w:t>
      </w:r>
      <w:r w:rsidR="000C09E6">
        <w:rPr>
          <w:rFonts w:ascii="Helvetica Light" w:eastAsia="BankGothicBT-Light" w:hAnsi="Helvetica Light" w:cs="BankGothicBT-Light"/>
          <w:color w:val="000000"/>
          <w:sz w:val="18"/>
        </w:rPr>
        <w:t xml:space="preserve"> A INCENDIOS se ha desarrollado, como se ha explicado en las láminas, </w:t>
      </w:r>
      <w:r>
        <w:rPr>
          <w:rFonts w:ascii="Helvetica Light" w:eastAsia="BankGothicBT-Light" w:hAnsi="Helvetica Light" w:cs="BankGothicBT-Light"/>
          <w:color w:val="000000"/>
          <w:sz w:val="18"/>
        </w:rPr>
        <w:t>el á</w:t>
      </w:r>
      <w:r w:rsidR="000C09E6">
        <w:rPr>
          <w:rFonts w:ascii="Helvetica Light" w:eastAsia="BankGothicBT-Light" w:hAnsi="Helvetica Light" w:cs="BankGothicBT-Light"/>
          <w:color w:val="000000"/>
          <w:sz w:val="18"/>
        </w:rPr>
        <w:t xml:space="preserve">rea social y </w:t>
      </w:r>
      <w:r>
        <w:rPr>
          <w:rFonts w:ascii="Helvetica Light" w:eastAsia="BankGothicBT-Light" w:hAnsi="Helvetica Light" w:cs="BankGothicBT-Light"/>
          <w:color w:val="000000"/>
          <w:sz w:val="18"/>
        </w:rPr>
        <w:t>el área deportiva la grada oeste.</w:t>
      </w:r>
    </w:p>
    <w:p w14:paraId="758B6E5B" w14:textId="77777777" w:rsidR="000F44DA" w:rsidRPr="00DC3A2B" w:rsidRDefault="000F44DA" w:rsidP="00DC3A2B">
      <w:pPr>
        <w:tabs>
          <w:tab w:val="left" w:pos="30"/>
        </w:tabs>
        <w:autoSpaceDE w:val="0"/>
        <w:spacing w:after="60" w:line="360" w:lineRule="auto"/>
        <w:ind w:right="117"/>
        <w:jc w:val="both"/>
        <w:rPr>
          <w:rFonts w:ascii="Helvetica Light" w:eastAsia="BankGothicBT-Light" w:hAnsi="Helvetica Light" w:cs="BankGothicBT-Light"/>
          <w:color w:val="000000"/>
          <w:sz w:val="18"/>
        </w:rPr>
      </w:pPr>
    </w:p>
    <w:p w14:paraId="35542A45" w14:textId="77777777" w:rsidR="00BD4FB1" w:rsidRPr="00163081" w:rsidRDefault="00DC3A2B" w:rsidP="00DC3A2B">
      <w:pPr>
        <w:spacing w:line="360" w:lineRule="auto"/>
        <w:ind w:right="117"/>
        <w:jc w:val="both"/>
        <w:rPr>
          <w:rFonts w:ascii="Helvetica Light" w:hAnsi="Helvetica Light"/>
          <w:sz w:val="18"/>
        </w:rPr>
      </w:pPr>
      <w:r w:rsidRPr="00DC3A2B">
        <w:rPr>
          <w:rFonts w:ascii="Helvetica Light" w:hAnsi="Helvetica Light"/>
          <w:sz w:val="18"/>
        </w:rPr>
        <w:t>1.</w:t>
      </w:r>
      <w:r>
        <w:rPr>
          <w:rFonts w:ascii="Helvetica Light" w:hAnsi="Helvetica Light"/>
          <w:sz w:val="18"/>
        </w:rPr>
        <w:t xml:space="preserve"> </w:t>
      </w:r>
      <w:r w:rsidRPr="00163081">
        <w:rPr>
          <w:rFonts w:ascii="Helvetica Light" w:hAnsi="Helvetica Light"/>
          <w:sz w:val="18"/>
        </w:rPr>
        <w:t>TIPO DE PROYECTO Y ÁMBITO DE APLICACIÓN DEL DOCUMENTO BÁSICO</w:t>
      </w:r>
    </w:p>
    <w:p w14:paraId="78E66351" w14:textId="77777777" w:rsidR="00BD4FB1" w:rsidRPr="00163081" w:rsidRDefault="00BD4FB1" w:rsidP="00B80ACB">
      <w:pPr>
        <w:spacing w:line="360" w:lineRule="auto"/>
        <w:ind w:left="30" w:right="117"/>
        <w:jc w:val="both"/>
        <w:rPr>
          <w:rFonts w:ascii="Helvetica Light" w:hAnsi="Helvetica Light"/>
          <w:sz w:val="18"/>
        </w:rPr>
      </w:pPr>
    </w:p>
    <w:tbl>
      <w:tblPr>
        <w:tblW w:w="10037" w:type="dxa"/>
        <w:tblLayout w:type="fixed"/>
        <w:tblCellMar>
          <w:left w:w="70" w:type="dxa"/>
          <w:right w:w="70" w:type="dxa"/>
        </w:tblCellMar>
        <w:tblLook w:val="0000" w:firstRow="0" w:lastRow="0" w:firstColumn="0" w:lastColumn="0" w:noHBand="0" w:noVBand="0"/>
      </w:tblPr>
      <w:tblGrid>
        <w:gridCol w:w="2221"/>
        <w:gridCol w:w="2527"/>
        <w:gridCol w:w="2410"/>
        <w:gridCol w:w="1919"/>
        <w:gridCol w:w="160"/>
        <w:gridCol w:w="160"/>
        <w:gridCol w:w="33"/>
        <w:gridCol w:w="127"/>
        <w:gridCol w:w="160"/>
        <w:gridCol w:w="160"/>
        <w:gridCol w:w="160"/>
      </w:tblGrid>
      <w:tr w:rsidR="00BD4FB1" w:rsidRPr="00163081" w14:paraId="1D4392B2" w14:textId="77777777" w:rsidTr="00824D50">
        <w:trPr>
          <w:cantSplit/>
        </w:trPr>
        <w:tc>
          <w:tcPr>
            <w:tcW w:w="9077" w:type="dxa"/>
            <w:gridSpan w:val="4"/>
          </w:tcPr>
          <w:p w14:paraId="397D1ADB" w14:textId="77777777" w:rsidR="00BD4FB1" w:rsidRPr="00163081" w:rsidRDefault="00BD4FB1" w:rsidP="00B80ACB">
            <w:pPr>
              <w:snapToGrid w:val="0"/>
              <w:spacing w:line="360" w:lineRule="auto"/>
              <w:ind w:left="30" w:right="117"/>
              <w:jc w:val="both"/>
              <w:rPr>
                <w:rFonts w:ascii="Helvetica Light" w:hAnsi="Helvetica Light"/>
                <w:sz w:val="18"/>
              </w:rPr>
            </w:pPr>
            <w:r w:rsidRPr="00163081">
              <w:rPr>
                <w:rFonts w:ascii="Helvetica Light" w:hAnsi="Helvetica Light"/>
                <w:sz w:val="18"/>
              </w:rPr>
              <w:t>Definición del tipo de proyecto de que se trata, así como el tipo de obras previstas y el alcance de las mismas.</w:t>
            </w:r>
          </w:p>
        </w:tc>
        <w:tc>
          <w:tcPr>
            <w:tcW w:w="160" w:type="dxa"/>
            <w:tcMar>
              <w:left w:w="0" w:type="dxa"/>
              <w:right w:w="0" w:type="dxa"/>
            </w:tcMar>
          </w:tcPr>
          <w:p w14:paraId="0F7C03ED"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tcMar>
              <w:left w:w="0" w:type="dxa"/>
              <w:right w:w="0" w:type="dxa"/>
            </w:tcMar>
          </w:tcPr>
          <w:p w14:paraId="23AF4FB3"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gridSpan w:val="2"/>
          </w:tcPr>
          <w:p w14:paraId="17914D23"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tcPr>
          <w:p w14:paraId="3C48F9A7"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tcPr>
          <w:p w14:paraId="569E4F83"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tcPr>
          <w:p w14:paraId="125D383F"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r>
      <w:tr w:rsidR="00BD4FB1" w:rsidRPr="00163081" w14:paraId="21E5D28A" w14:textId="77777777" w:rsidTr="00824D50">
        <w:trPr>
          <w:cantSplit/>
        </w:trPr>
        <w:tc>
          <w:tcPr>
            <w:tcW w:w="9077" w:type="dxa"/>
            <w:gridSpan w:val="4"/>
            <w:tcBorders>
              <w:bottom w:val="single" w:sz="4" w:space="0" w:color="000000"/>
            </w:tcBorders>
          </w:tcPr>
          <w:p w14:paraId="445F66EB"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tcMar>
              <w:left w:w="0" w:type="dxa"/>
              <w:right w:w="0" w:type="dxa"/>
            </w:tcMar>
          </w:tcPr>
          <w:p w14:paraId="1AFC1E50"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Mar>
              <w:left w:w="0" w:type="dxa"/>
              <w:right w:w="0" w:type="dxa"/>
            </w:tcMar>
          </w:tcPr>
          <w:p w14:paraId="5523ADD7"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gridSpan w:val="2"/>
          </w:tcPr>
          <w:p w14:paraId="54D0F595"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6F6A4538"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5AEE6B5B"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07995F33" w14:textId="77777777" w:rsidR="00BD4FB1" w:rsidRPr="00163081" w:rsidRDefault="00BD4FB1" w:rsidP="00B80ACB">
            <w:pPr>
              <w:snapToGrid w:val="0"/>
              <w:spacing w:line="360" w:lineRule="auto"/>
              <w:ind w:left="30" w:right="117"/>
              <w:jc w:val="both"/>
              <w:rPr>
                <w:rFonts w:ascii="Helvetica Light" w:hAnsi="Helvetica Light"/>
                <w:sz w:val="18"/>
              </w:rPr>
            </w:pPr>
          </w:p>
        </w:tc>
      </w:tr>
      <w:tr w:rsidR="00F16838" w:rsidRPr="00163081" w14:paraId="3286E881" w14:textId="77777777" w:rsidTr="00301071">
        <w:trPr>
          <w:gridAfter w:val="4"/>
          <w:wAfter w:w="607" w:type="dxa"/>
          <w:cantSplit/>
          <w:trHeight w:val="508"/>
        </w:trPr>
        <w:tc>
          <w:tcPr>
            <w:tcW w:w="2221" w:type="dxa"/>
            <w:tcBorders>
              <w:top w:val="single" w:sz="4" w:space="0" w:color="000000"/>
              <w:left w:val="single" w:sz="4" w:space="0" w:color="000000"/>
              <w:bottom w:val="single" w:sz="4" w:space="0" w:color="000000"/>
            </w:tcBorders>
            <w:vAlign w:val="center"/>
          </w:tcPr>
          <w:p w14:paraId="08CAB5A7" w14:textId="77777777" w:rsidR="00BD4FB1" w:rsidRPr="00F16838" w:rsidRDefault="00BD4FB1" w:rsidP="00F16838">
            <w:pPr>
              <w:snapToGrid w:val="0"/>
              <w:spacing w:line="360" w:lineRule="auto"/>
              <w:ind w:left="30" w:right="117"/>
              <w:jc w:val="center"/>
              <w:rPr>
                <w:rFonts w:ascii="Helvetica Light" w:hAnsi="Helvetica Light"/>
                <w:sz w:val="18"/>
              </w:rPr>
            </w:pPr>
            <w:r w:rsidRPr="00163081">
              <w:rPr>
                <w:rFonts w:ascii="Helvetica Light" w:hAnsi="Helvetica Light"/>
                <w:sz w:val="18"/>
              </w:rPr>
              <w:t>Tipo de proyecto (</w:t>
            </w:r>
            <w:r w:rsidRPr="00163081">
              <w:rPr>
                <w:rFonts w:ascii="Helvetica Light" w:hAnsi="Helvetica Light"/>
                <w:sz w:val="18"/>
                <w:vertAlign w:val="superscript"/>
              </w:rPr>
              <w:t>1</w:t>
            </w:r>
            <w:r w:rsidRPr="00163081">
              <w:rPr>
                <w:rFonts w:ascii="Helvetica Light" w:hAnsi="Helvetica Light"/>
                <w:sz w:val="18"/>
              </w:rPr>
              <w:t>)</w:t>
            </w:r>
          </w:p>
        </w:tc>
        <w:tc>
          <w:tcPr>
            <w:tcW w:w="2527" w:type="dxa"/>
            <w:tcBorders>
              <w:top w:val="single" w:sz="4" w:space="0" w:color="000000"/>
              <w:left w:val="single" w:sz="4" w:space="0" w:color="000000"/>
              <w:bottom w:val="single" w:sz="4" w:space="0" w:color="000000"/>
            </w:tcBorders>
            <w:vAlign w:val="center"/>
          </w:tcPr>
          <w:p w14:paraId="63A78003" w14:textId="77777777" w:rsidR="00BD4FB1" w:rsidRPr="00F16838" w:rsidRDefault="00BD4FB1" w:rsidP="00F16838">
            <w:pPr>
              <w:snapToGrid w:val="0"/>
              <w:spacing w:line="360" w:lineRule="auto"/>
              <w:ind w:left="30" w:right="117"/>
              <w:jc w:val="center"/>
              <w:rPr>
                <w:rFonts w:ascii="Helvetica Light" w:hAnsi="Helvetica Light"/>
                <w:sz w:val="18"/>
              </w:rPr>
            </w:pPr>
            <w:r w:rsidRPr="00163081">
              <w:rPr>
                <w:rFonts w:ascii="Helvetica Light" w:hAnsi="Helvetica Light"/>
                <w:sz w:val="18"/>
              </w:rPr>
              <w:t>Tipo de obras previstas (</w:t>
            </w:r>
            <w:r w:rsidRPr="00163081">
              <w:rPr>
                <w:rFonts w:ascii="Helvetica Light" w:hAnsi="Helvetica Light"/>
                <w:sz w:val="18"/>
                <w:vertAlign w:val="superscript"/>
              </w:rPr>
              <w:t>2</w:t>
            </w:r>
            <w:r w:rsidRPr="00163081">
              <w:rPr>
                <w:rFonts w:ascii="Helvetica Light" w:hAnsi="Helvetica Light"/>
                <w:sz w:val="18"/>
              </w:rPr>
              <w:t>)</w:t>
            </w:r>
          </w:p>
        </w:tc>
        <w:tc>
          <w:tcPr>
            <w:tcW w:w="2410" w:type="dxa"/>
            <w:tcBorders>
              <w:top w:val="single" w:sz="4" w:space="0" w:color="000000"/>
              <w:left w:val="single" w:sz="4" w:space="0" w:color="000000"/>
              <w:bottom w:val="single" w:sz="4" w:space="0" w:color="000000"/>
            </w:tcBorders>
            <w:vAlign w:val="center"/>
          </w:tcPr>
          <w:p w14:paraId="2BE6E3B5" w14:textId="77777777" w:rsidR="00BD4FB1" w:rsidRPr="00F16838" w:rsidRDefault="00BD4FB1" w:rsidP="00F16838">
            <w:pPr>
              <w:snapToGrid w:val="0"/>
              <w:spacing w:line="360" w:lineRule="auto"/>
              <w:ind w:left="30" w:right="117"/>
              <w:jc w:val="center"/>
              <w:rPr>
                <w:rFonts w:ascii="Helvetica Light" w:hAnsi="Helvetica Light"/>
                <w:sz w:val="18"/>
              </w:rPr>
            </w:pPr>
            <w:r w:rsidRPr="00163081">
              <w:rPr>
                <w:rFonts w:ascii="Helvetica Light" w:hAnsi="Helvetica Light"/>
                <w:sz w:val="18"/>
              </w:rPr>
              <w:t>Alcance de las obras (</w:t>
            </w:r>
            <w:r w:rsidRPr="00163081">
              <w:rPr>
                <w:rFonts w:ascii="Helvetica Light" w:hAnsi="Helvetica Light"/>
                <w:sz w:val="18"/>
                <w:vertAlign w:val="superscript"/>
              </w:rPr>
              <w:t>3</w:t>
            </w:r>
            <w:r w:rsidR="00F16838">
              <w:rPr>
                <w:rFonts w:ascii="Helvetica Light" w:hAnsi="Helvetica Light"/>
                <w:sz w:val="18"/>
              </w:rPr>
              <w:t>)</w:t>
            </w:r>
          </w:p>
        </w:tc>
        <w:tc>
          <w:tcPr>
            <w:tcW w:w="2272" w:type="dxa"/>
            <w:gridSpan w:val="4"/>
            <w:tcBorders>
              <w:top w:val="single" w:sz="4" w:space="0" w:color="000000"/>
              <w:left w:val="single" w:sz="4" w:space="0" w:color="000000"/>
              <w:bottom w:val="single" w:sz="4" w:space="0" w:color="000000"/>
              <w:right w:val="single" w:sz="4" w:space="0" w:color="000000"/>
            </w:tcBorders>
            <w:vAlign w:val="center"/>
          </w:tcPr>
          <w:p w14:paraId="53BA70D1" w14:textId="77777777" w:rsidR="00BD4FB1" w:rsidRPr="00F16838" w:rsidRDefault="00BD4FB1" w:rsidP="00F16838">
            <w:pPr>
              <w:snapToGrid w:val="0"/>
              <w:spacing w:line="360" w:lineRule="auto"/>
              <w:ind w:left="30" w:right="117"/>
              <w:jc w:val="center"/>
              <w:rPr>
                <w:rFonts w:ascii="Helvetica Light" w:hAnsi="Helvetica Light"/>
                <w:sz w:val="18"/>
              </w:rPr>
            </w:pPr>
            <w:r w:rsidRPr="00163081">
              <w:rPr>
                <w:rFonts w:ascii="Helvetica Light" w:hAnsi="Helvetica Light"/>
                <w:sz w:val="18"/>
              </w:rPr>
              <w:t>Cambio de uso (</w:t>
            </w:r>
            <w:r w:rsidRPr="00163081">
              <w:rPr>
                <w:rFonts w:ascii="Helvetica Light" w:hAnsi="Helvetica Light"/>
                <w:sz w:val="18"/>
                <w:vertAlign w:val="superscript"/>
              </w:rPr>
              <w:t>4</w:t>
            </w:r>
            <w:r w:rsidRPr="00163081">
              <w:rPr>
                <w:rFonts w:ascii="Helvetica Light" w:hAnsi="Helvetica Light"/>
                <w:sz w:val="18"/>
              </w:rPr>
              <w:t>)</w:t>
            </w:r>
          </w:p>
        </w:tc>
      </w:tr>
      <w:tr w:rsidR="00F16838" w:rsidRPr="00163081" w14:paraId="544427E8" w14:textId="77777777" w:rsidTr="00301071">
        <w:trPr>
          <w:gridAfter w:val="4"/>
          <w:wAfter w:w="607" w:type="dxa"/>
          <w:cantSplit/>
          <w:trHeight w:val="578"/>
        </w:trPr>
        <w:tc>
          <w:tcPr>
            <w:tcW w:w="2221" w:type="dxa"/>
            <w:tcBorders>
              <w:top w:val="single" w:sz="4" w:space="0" w:color="000000"/>
              <w:left w:val="single" w:sz="4" w:space="0" w:color="000000"/>
              <w:bottom w:val="single" w:sz="4" w:space="0" w:color="000000"/>
            </w:tcBorders>
            <w:shd w:val="clear" w:color="auto" w:fill="C0C0C0"/>
            <w:vAlign w:val="center"/>
          </w:tcPr>
          <w:p w14:paraId="150DD297" w14:textId="77777777" w:rsidR="00BD4FB1" w:rsidRPr="00301071" w:rsidRDefault="00BD4FB1" w:rsidP="00301071">
            <w:pPr>
              <w:snapToGrid w:val="0"/>
              <w:spacing w:line="360" w:lineRule="auto"/>
              <w:ind w:left="30" w:right="117"/>
              <w:rPr>
                <w:rFonts w:ascii="Helvetica Light" w:hAnsi="Helvetica Light"/>
                <w:sz w:val="18"/>
              </w:rPr>
            </w:pPr>
            <w:r w:rsidRPr="00301071">
              <w:rPr>
                <w:rFonts w:ascii="Helvetica Light" w:hAnsi="Helvetica Light"/>
                <w:sz w:val="18"/>
              </w:rPr>
              <w:t>Básico + ejecución</w:t>
            </w:r>
          </w:p>
        </w:tc>
        <w:tc>
          <w:tcPr>
            <w:tcW w:w="2527" w:type="dxa"/>
            <w:tcBorders>
              <w:top w:val="single" w:sz="4" w:space="0" w:color="000000"/>
              <w:left w:val="single" w:sz="4" w:space="0" w:color="000000"/>
              <w:bottom w:val="single" w:sz="4" w:space="0" w:color="000000"/>
            </w:tcBorders>
            <w:shd w:val="clear" w:color="auto" w:fill="C0C0C0"/>
            <w:vAlign w:val="center"/>
          </w:tcPr>
          <w:p w14:paraId="4E54BAA7" w14:textId="77777777" w:rsidR="00BD4FB1" w:rsidRPr="00301071" w:rsidRDefault="00BD4FB1" w:rsidP="00301071">
            <w:pPr>
              <w:snapToGrid w:val="0"/>
              <w:spacing w:line="360" w:lineRule="auto"/>
              <w:ind w:left="30" w:right="117"/>
              <w:rPr>
                <w:rFonts w:ascii="Helvetica Light" w:hAnsi="Helvetica Light"/>
                <w:sz w:val="18"/>
              </w:rPr>
            </w:pPr>
            <w:r w:rsidRPr="00301071">
              <w:rPr>
                <w:rFonts w:ascii="Helvetica Light" w:hAnsi="Helvetica Light"/>
                <w:sz w:val="18"/>
              </w:rPr>
              <w:t>Obra nueva</w:t>
            </w:r>
          </w:p>
        </w:tc>
        <w:tc>
          <w:tcPr>
            <w:tcW w:w="2410" w:type="dxa"/>
            <w:tcBorders>
              <w:top w:val="single" w:sz="4" w:space="0" w:color="000000"/>
              <w:left w:val="single" w:sz="4" w:space="0" w:color="000000"/>
              <w:bottom w:val="single" w:sz="4" w:space="0" w:color="000000"/>
            </w:tcBorders>
            <w:shd w:val="clear" w:color="auto" w:fill="C0C0C0"/>
            <w:vAlign w:val="center"/>
          </w:tcPr>
          <w:p w14:paraId="238983AB" w14:textId="77777777" w:rsidR="00BD4FB1" w:rsidRPr="00301071" w:rsidRDefault="00BD4FB1" w:rsidP="00301071">
            <w:pPr>
              <w:snapToGrid w:val="0"/>
              <w:spacing w:line="360" w:lineRule="auto"/>
              <w:ind w:left="30" w:right="117"/>
              <w:rPr>
                <w:rFonts w:ascii="Helvetica Light" w:hAnsi="Helvetica Light"/>
                <w:sz w:val="18"/>
              </w:rPr>
            </w:pPr>
            <w:r w:rsidRPr="00301071">
              <w:rPr>
                <w:rFonts w:ascii="Helvetica Light" w:hAnsi="Helvetica Light"/>
                <w:sz w:val="18"/>
              </w:rPr>
              <w:t>No procede</w:t>
            </w:r>
          </w:p>
        </w:tc>
        <w:tc>
          <w:tcPr>
            <w:tcW w:w="2272"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6D8CF948" w14:textId="0350381C" w:rsidR="00BD4FB1" w:rsidRPr="00301071" w:rsidRDefault="000F412D" w:rsidP="000F412D">
            <w:pPr>
              <w:snapToGrid w:val="0"/>
              <w:spacing w:line="360" w:lineRule="auto"/>
              <w:ind w:right="117"/>
              <w:rPr>
                <w:rFonts w:ascii="Helvetica Light" w:hAnsi="Helvetica Light"/>
                <w:sz w:val="18"/>
              </w:rPr>
            </w:pPr>
            <w:r>
              <w:rPr>
                <w:rFonts w:ascii="Helvetica Light" w:hAnsi="Helvetica Light"/>
                <w:sz w:val="18"/>
              </w:rPr>
              <w:t xml:space="preserve"> NO</w:t>
            </w:r>
          </w:p>
        </w:tc>
      </w:tr>
      <w:tr w:rsidR="00BD4FB1" w:rsidRPr="00163081" w14:paraId="5D5F77BE" w14:textId="77777777" w:rsidTr="00824D50">
        <w:trPr>
          <w:cantSplit/>
        </w:trPr>
        <w:tc>
          <w:tcPr>
            <w:tcW w:w="9077" w:type="dxa"/>
            <w:gridSpan w:val="4"/>
          </w:tcPr>
          <w:p w14:paraId="55BBC6B9" w14:textId="77777777" w:rsidR="00BD4FB1" w:rsidRPr="00163081" w:rsidRDefault="00BD4FB1" w:rsidP="00B80ACB">
            <w:pPr>
              <w:tabs>
                <w:tab w:val="left" w:pos="1556"/>
              </w:tabs>
              <w:snapToGrid w:val="0"/>
              <w:spacing w:line="360" w:lineRule="auto"/>
              <w:ind w:left="30" w:right="117"/>
              <w:jc w:val="both"/>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1</w:t>
            </w:r>
            <w:r w:rsidRPr="00163081">
              <w:rPr>
                <w:rFonts w:ascii="Helvetica Light" w:hAnsi="Helvetica Light"/>
                <w:sz w:val="18"/>
              </w:rPr>
              <w:t>)</w:t>
            </w:r>
            <w:r w:rsidRPr="00163081">
              <w:rPr>
                <w:rFonts w:ascii="Helvetica Light" w:hAnsi="Helvetica Light"/>
                <w:sz w:val="18"/>
              </w:rPr>
              <w:tab/>
              <w:t>Proyecto de obra; proyecto de cambio de uso; proyecto de acondicionamiento; proyecto de instalaciones; proyecto de apertura...</w:t>
            </w:r>
          </w:p>
          <w:p w14:paraId="1FC38013" w14:textId="77777777" w:rsidR="00BD4FB1" w:rsidRPr="00163081" w:rsidRDefault="00BD4FB1" w:rsidP="00B80ACB">
            <w:pPr>
              <w:tabs>
                <w:tab w:val="left" w:pos="1556"/>
              </w:tabs>
              <w:spacing w:line="360" w:lineRule="auto"/>
              <w:ind w:left="30" w:right="117"/>
              <w:jc w:val="both"/>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2</w:t>
            </w:r>
            <w:r w:rsidRPr="00163081">
              <w:rPr>
                <w:rFonts w:ascii="Helvetica Light" w:hAnsi="Helvetica Light"/>
                <w:sz w:val="18"/>
              </w:rPr>
              <w:t>)</w:t>
            </w:r>
            <w:r w:rsidRPr="00163081">
              <w:rPr>
                <w:rFonts w:ascii="Helvetica Light" w:hAnsi="Helvetica Light"/>
                <w:sz w:val="18"/>
              </w:rPr>
              <w:tab/>
              <w:t>Proyecto de obra nueva; proyecto de reforma; proyecto de rehabilitación; proyecto de consolidación o refuerzo estructural; proyecto de legalización...</w:t>
            </w:r>
          </w:p>
          <w:p w14:paraId="2A151CB7" w14:textId="77777777" w:rsidR="00BD4FB1" w:rsidRPr="00163081" w:rsidRDefault="00BD4FB1" w:rsidP="00B80ACB">
            <w:pPr>
              <w:tabs>
                <w:tab w:val="left" w:pos="1556"/>
              </w:tabs>
              <w:spacing w:line="360" w:lineRule="auto"/>
              <w:ind w:left="30" w:right="117"/>
              <w:jc w:val="both"/>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3</w:t>
            </w:r>
            <w:r w:rsidRPr="00163081">
              <w:rPr>
                <w:rFonts w:ascii="Helvetica Light" w:hAnsi="Helvetica Light"/>
                <w:sz w:val="18"/>
              </w:rPr>
              <w:t>)</w:t>
            </w:r>
            <w:r w:rsidRPr="00163081">
              <w:rPr>
                <w:rFonts w:ascii="Helvetica Light" w:hAnsi="Helvetica Light"/>
                <w:sz w:val="18"/>
              </w:rPr>
              <w:tab/>
              <w:t>Reforma total; reforma parcial; rehabilitación integral...</w:t>
            </w:r>
          </w:p>
          <w:p w14:paraId="06FB5AB9" w14:textId="77777777" w:rsidR="00BD4FB1" w:rsidRPr="00163081" w:rsidRDefault="00BD4FB1" w:rsidP="00B80ACB">
            <w:pPr>
              <w:tabs>
                <w:tab w:val="left" w:pos="1556"/>
              </w:tabs>
              <w:spacing w:line="360" w:lineRule="auto"/>
              <w:ind w:left="30" w:right="117"/>
              <w:jc w:val="both"/>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4</w:t>
            </w:r>
            <w:r w:rsidRPr="00163081">
              <w:rPr>
                <w:rFonts w:ascii="Helvetica Light" w:hAnsi="Helvetica Light"/>
                <w:sz w:val="18"/>
              </w:rPr>
              <w:t>)</w:t>
            </w:r>
            <w:r w:rsidRPr="00163081">
              <w:rPr>
                <w:rFonts w:ascii="Helvetica Light" w:hAnsi="Helvetica Light"/>
                <w:sz w:val="18"/>
              </w:rPr>
              <w:tab/>
              <w:t>Indíquese si se trata de una reforma que prevea un cambio de uso o no.</w:t>
            </w:r>
          </w:p>
        </w:tc>
        <w:tc>
          <w:tcPr>
            <w:tcW w:w="160" w:type="dxa"/>
            <w:tcMar>
              <w:left w:w="0" w:type="dxa"/>
              <w:right w:w="0" w:type="dxa"/>
            </w:tcMar>
          </w:tcPr>
          <w:p w14:paraId="73D40E32"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tcMar>
              <w:left w:w="0" w:type="dxa"/>
              <w:right w:w="0" w:type="dxa"/>
            </w:tcMar>
          </w:tcPr>
          <w:p w14:paraId="29318DB3"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gridSpan w:val="2"/>
          </w:tcPr>
          <w:p w14:paraId="6D15D77A"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tcPr>
          <w:p w14:paraId="79F86026"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tcPr>
          <w:p w14:paraId="488D8352"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tcPr>
          <w:p w14:paraId="77F3C1D1"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r>
      <w:tr w:rsidR="00BD4FB1" w:rsidRPr="00163081" w14:paraId="562714C6" w14:textId="77777777" w:rsidTr="00824D50">
        <w:trPr>
          <w:cantSplit/>
        </w:trPr>
        <w:tc>
          <w:tcPr>
            <w:tcW w:w="9077" w:type="dxa"/>
            <w:gridSpan w:val="4"/>
          </w:tcPr>
          <w:p w14:paraId="3281A7F0"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tcMar>
              <w:left w:w="0" w:type="dxa"/>
              <w:right w:w="0" w:type="dxa"/>
            </w:tcMar>
          </w:tcPr>
          <w:p w14:paraId="33147BF4"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Mar>
              <w:left w:w="0" w:type="dxa"/>
              <w:right w:w="0" w:type="dxa"/>
            </w:tcMar>
          </w:tcPr>
          <w:p w14:paraId="33E40A58"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gridSpan w:val="2"/>
          </w:tcPr>
          <w:p w14:paraId="4E6DAF7B"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60F1CF88"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37B38A0B"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7DC3A893" w14:textId="77777777" w:rsidR="00BD4FB1" w:rsidRPr="00163081" w:rsidRDefault="00BD4FB1" w:rsidP="00B80ACB">
            <w:pPr>
              <w:snapToGrid w:val="0"/>
              <w:spacing w:line="360" w:lineRule="auto"/>
              <w:ind w:left="30" w:right="117"/>
              <w:jc w:val="both"/>
              <w:rPr>
                <w:rFonts w:ascii="Helvetica Light" w:hAnsi="Helvetica Light"/>
                <w:sz w:val="18"/>
              </w:rPr>
            </w:pPr>
          </w:p>
        </w:tc>
      </w:tr>
      <w:tr w:rsidR="00BD4FB1" w:rsidRPr="00163081" w14:paraId="35A4C708" w14:textId="77777777" w:rsidTr="00824D50">
        <w:trPr>
          <w:gridAfter w:val="4"/>
          <w:wAfter w:w="607" w:type="dxa"/>
          <w:cantSplit/>
        </w:trPr>
        <w:tc>
          <w:tcPr>
            <w:tcW w:w="9430" w:type="dxa"/>
            <w:gridSpan w:val="7"/>
            <w:tcBorders>
              <w:top w:val="single" w:sz="4" w:space="0" w:color="000000"/>
              <w:left w:val="single" w:sz="4" w:space="0" w:color="000000"/>
              <w:bottom w:val="single" w:sz="4" w:space="0" w:color="000000"/>
              <w:right w:val="single" w:sz="4" w:space="0" w:color="000000"/>
            </w:tcBorders>
          </w:tcPr>
          <w:p w14:paraId="3454D60F" w14:textId="77777777" w:rsidR="00BD4FB1" w:rsidRPr="00163081" w:rsidRDefault="00BD4FB1" w:rsidP="00B80ACB">
            <w:pPr>
              <w:snapToGrid w:val="0"/>
              <w:spacing w:line="360" w:lineRule="auto"/>
              <w:ind w:left="30" w:right="117"/>
              <w:jc w:val="both"/>
              <w:rPr>
                <w:rFonts w:ascii="Helvetica Light" w:hAnsi="Helvetica Light"/>
                <w:sz w:val="18"/>
              </w:rPr>
            </w:pPr>
            <w:r w:rsidRPr="00163081">
              <w:rPr>
                <w:rFonts w:ascii="Helvetica Light" w:hAnsi="Helvetica Light"/>
                <w:sz w:val="18"/>
              </w:rPr>
              <w:t>Los establecimientos y zonas de uso industrial a los que les sea de aplicación el Reglamento de seguridad contra incendios en los establecimientos industriales (RD. 2267/2004, de 3 de diciembre) cumplen las exigencias básicas mediante su aplicación.</w:t>
            </w:r>
          </w:p>
        </w:tc>
      </w:tr>
      <w:tr w:rsidR="00BD4FB1" w:rsidRPr="00163081" w14:paraId="6857CFD5" w14:textId="77777777" w:rsidTr="00824D50">
        <w:trPr>
          <w:cantSplit/>
        </w:trPr>
        <w:tc>
          <w:tcPr>
            <w:tcW w:w="9077" w:type="dxa"/>
            <w:gridSpan w:val="4"/>
          </w:tcPr>
          <w:p w14:paraId="0D743F9F"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tcMar>
              <w:left w:w="0" w:type="dxa"/>
              <w:right w:w="0" w:type="dxa"/>
            </w:tcMar>
          </w:tcPr>
          <w:p w14:paraId="3FB975B4"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Mar>
              <w:left w:w="0" w:type="dxa"/>
              <w:right w:w="0" w:type="dxa"/>
            </w:tcMar>
          </w:tcPr>
          <w:p w14:paraId="48E5440B"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gridSpan w:val="2"/>
          </w:tcPr>
          <w:p w14:paraId="1E70490B"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54AEE5D0"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54B34CF4"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7D9C1829" w14:textId="77777777" w:rsidR="00BD4FB1" w:rsidRPr="00163081" w:rsidRDefault="00BD4FB1" w:rsidP="00B80ACB">
            <w:pPr>
              <w:snapToGrid w:val="0"/>
              <w:spacing w:line="360" w:lineRule="auto"/>
              <w:ind w:left="30" w:right="117"/>
              <w:jc w:val="both"/>
              <w:rPr>
                <w:rFonts w:ascii="Helvetica Light" w:hAnsi="Helvetica Light"/>
                <w:sz w:val="18"/>
              </w:rPr>
            </w:pPr>
          </w:p>
        </w:tc>
      </w:tr>
      <w:tr w:rsidR="00BD4FB1" w:rsidRPr="00163081" w14:paraId="550A2399" w14:textId="77777777" w:rsidTr="00824D50">
        <w:trPr>
          <w:gridAfter w:val="4"/>
          <w:wAfter w:w="607" w:type="dxa"/>
          <w:cantSplit/>
        </w:trPr>
        <w:tc>
          <w:tcPr>
            <w:tcW w:w="9430" w:type="dxa"/>
            <w:gridSpan w:val="7"/>
            <w:tcBorders>
              <w:top w:val="single" w:sz="4" w:space="0" w:color="000000"/>
              <w:left w:val="single" w:sz="4" w:space="0" w:color="000000"/>
              <w:bottom w:val="single" w:sz="4" w:space="0" w:color="000000"/>
              <w:right w:val="single" w:sz="4" w:space="0" w:color="000000"/>
            </w:tcBorders>
          </w:tcPr>
          <w:p w14:paraId="0BCD10CC" w14:textId="77777777" w:rsidR="00BD4FB1" w:rsidRPr="00163081" w:rsidRDefault="00BD4FB1" w:rsidP="00B80ACB">
            <w:pPr>
              <w:snapToGrid w:val="0"/>
              <w:spacing w:line="360" w:lineRule="auto"/>
              <w:ind w:left="30" w:right="117"/>
              <w:jc w:val="both"/>
              <w:rPr>
                <w:rFonts w:ascii="Helvetica Light" w:hAnsi="Helvetica Light"/>
                <w:sz w:val="18"/>
              </w:rPr>
            </w:pPr>
            <w:r w:rsidRPr="00163081">
              <w:rPr>
                <w:rFonts w:ascii="Helvetica Light" w:hAnsi="Helvetica Light"/>
                <w:sz w:val="18"/>
              </w:rPr>
              <w:t>Deben tenerse en cuenta las exigencias de aplicación del Documento Básico CTE-SI que prescribe el apartado III (Criterios generales de aplicación) para las reformas y cambios de uso.</w:t>
            </w:r>
          </w:p>
        </w:tc>
      </w:tr>
    </w:tbl>
    <w:p w14:paraId="010474FC" w14:textId="77777777" w:rsidR="00BD4FB1" w:rsidRPr="00163081" w:rsidRDefault="00BD4FB1" w:rsidP="00B80ACB">
      <w:pPr>
        <w:spacing w:line="360" w:lineRule="auto"/>
        <w:ind w:left="30" w:right="117"/>
        <w:jc w:val="both"/>
        <w:rPr>
          <w:rFonts w:ascii="Helvetica Light" w:hAnsi="Helvetica Light"/>
          <w:sz w:val="18"/>
        </w:rPr>
      </w:pPr>
    </w:p>
    <w:p w14:paraId="6E736A5C" w14:textId="77777777" w:rsidR="00301071" w:rsidRDefault="00301071" w:rsidP="00DC3A2B">
      <w:pPr>
        <w:spacing w:line="360" w:lineRule="auto"/>
        <w:ind w:right="117"/>
        <w:jc w:val="both"/>
        <w:rPr>
          <w:rFonts w:ascii="Helvetica Light" w:hAnsi="Helvetica Light"/>
          <w:sz w:val="18"/>
        </w:rPr>
      </w:pPr>
    </w:p>
    <w:p w14:paraId="5CC42FAD" w14:textId="77777777" w:rsidR="00301071" w:rsidRDefault="00301071" w:rsidP="00DC3A2B">
      <w:pPr>
        <w:spacing w:line="360" w:lineRule="auto"/>
        <w:ind w:right="117"/>
        <w:jc w:val="both"/>
        <w:rPr>
          <w:rFonts w:ascii="Helvetica Light" w:hAnsi="Helvetica Light"/>
          <w:sz w:val="18"/>
        </w:rPr>
      </w:pPr>
    </w:p>
    <w:p w14:paraId="6D65DB2F" w14:textId="77777777" w:rsidR="00301071" w:rsidRDefault="00301071" w:rsidP="00DC3A2B">
      <w:pPr>
        <w:spacing w:line="360" w:lineRule="auto"/>
        <w:ind w:right="117"/>
        <w:jc w:val="both"/>
        <w:rPr>
          <w:rFonts w:ascii="Helvetica Light" w:hAnsi="Helvetica Light"/>
          <w:sz w:val="18"/>
        </w:rPr>
      </w:pPr>
    </w:p>
    <w:p w14:paraId="77968405" w14:textId="77777777" w:rsidR="00301071" w:rsidRDefault="00301071" w:rsidP="00DC3A2B">
      <w:pPr>
        <w:spacing w:line="360" w:lineRule="auto"/>
        <w:ind w:right="117"/>
        <w:jc w:val="both"/>
        <w:rPr>
          <w:rFonts w:ascii="Helvetica Light" w:hAnsi="Helvetica Light"/>
          <w:sz w:val="18"/>
        </w:rPr>
      </w:pPr>
    </w:p>
    <w:p w14:paraId="6453AE06" w14:textId="77777777" w:rsidR="00301071" w:rsidRDefault="00301071" w:rsidP="00DC3A2B">
      <w:pPr>
        <w:spacing w:line="360" w:lineRule="auto"/>
        <w:ind w:right="117"/>
        <w:jc w:val="both"/>
        <w:rPr>
          <w:rFonts w:ascii="Helvetica Light" w:hAnsi="Helvetica Light"/>
          <w:sz w:val="18"/>
        </w:rPr>
      </w:pPr>
    </w:p>
    <w:p w14:paraId="7947FFE8" w14:textId="77777777" w:rsidR="00301071" w:rsidRDefault="00301071" w:rsidP="00DC3A2B">
      <w:pPr>
        <w:spacing w:line="360" w:lineRule="auto"/>
        <w:ind w:right="117"/>
        <w:jc w:val="both"/>
        <w:rPr>
          <w:rFonts w:ascii="Helvetica Light" w:hAnsi="Helvetica Light"/>
          <w:sz w:val="18"/>
        </w:rPr>
      </w:pPr>
    </w:p>
    <w:p w14:paraId="5A315E6A" w14:textId="77777777" w:rsidR="00301071" w:rsidRDefault="00301071" w:rsidP="00DC3A2B">
      <w:pPr>
        <w:spacing w:line="360" w:lineRule="auto"/>
        <w:ind w:right="117"/>
        <w:jc w:val="both"/>
        <w:rPr>
          <w:rFonts w:ascii="Helvetica Light" w:hAnsi="Helvetica Light"/>
          <w:sz w:val="18"/>
        </w:rPr>
      </w:pPr>
    </w:p>
    <w:p w14:paraId="59123C3C" w14:textId="77777777" w:rsidR="00553BF8" w:rsidRDefault="00553BF8" w:rsidP="00DC3A2B">
      <w:pPr>
        <w:spacing w:line="360" w:lineRule="auto"/>
        <w:ind w:right="117"/>
        <w:jc w:val="both"/>
        <w:rPr>
          <w:rFonts w:ascii="Helvetica Light" w:hAnsi="Helvetica Light"/>
          <w:sz w:val="18"/>
        </w:rPr>
      </w:pPr>
    </w:p>
    <w:p w14:paraId="2B9DA6DC" w14:textId="77777777" w:rsidR="00553BF8" w:rsidRDefault="00553BF8" w:rsidP="00DC3A2B">
      <w:pPr>
        <w:spacing w:line="360" w:lineRule="auto"/>
        <w:ind w:right="117"/>
        <w:jc w:val="both"/>
        <w:rPr>
          <w:rFonts w:ascii="Helvetica Light" w:hAnsi="Helvetica Light"/>
          <w:sz w:val="18"/>
        </w:rPr>
      </w:pPr>
    </w:p>
    <w:p w14:paraId="5A171053" w14:textId="77777777" w:rsidR="00553BF8" w:rsidRDefault="00553BF8" w:rsidP="00DC3A2B">
      <w:pPr>
        <w:spacing w:line="360" w:lineRule="auto"/>
        <w:ind w:right="117"/>
        <w:jc w:val="both"/>
        <w:rPr>
          <w:rFonts w:ascii="Helvetica Light" w:hAnsi="Helvetica Light"/>
          <w:sz w:val="18"/>
        </w:rPr>
      </w:pPr>
    </w:p>
    <w:p w14:paraId="41DA2827" w14:textId="77777777" w:rsidR="00553BF8" w:rsidRDefault="00553BF8" w:rsidP="00DC3A2B">
      <w:pPr>
        <w:spacing w:line="360" w:lineRule="auto"/>
        <w:ind w:right="117"/>
        <w:jc w:val="both"/>
        <w:rPr>
          <w:rFonts w:ascii="Helvetica Light" w:hAnsi="Helvetica Light"/>
          <w:sz w:val="18"/>
        </w:rPr>
      </w:pPr>
    </w:p>
    <w:p w14:paraId="69433E80" w14:textId="77777777" w:rsidR="00553BF8" w:rsidRDefault="00553BF8" w:rsidP="00DC3A2B">
      <w:pPr>
        <w:spacing w:line="360" w:lineRule="auto"/>
        <w:ind w:right="117"/>
        <w:jc w:val="both"/>
        <w:rPr>
          <w:rFonts w:ascii="Helvetica Light" w:hAnsi="Helvetica Light"/>
          <w:sz w:val="18"/>
        </w:rPr>
      </w:pPr>
    </w:p>
    <w:p w14:paraId="53C1A8A3" w14:textId="77777777" w:rsidR="00553BF8" w:rsidRDefault="00553BF8" w:rsidP="00DC3A2B">
      <w:pPr>
        <w:spacing w:line="360" w:lineRule="auto"/>
        <w:ind w:right="117"/>
        <w:jc w:val="both"/>
        <w:rPr>
          <w:rFonts w:ascii="Helvetica Light" w:hAnsi="Helvetica Light"/>
          <w:sz w:val="18"/>
        </w:rPr>
      </w:pPr>
    </w:p>
    <w:p w14:paraId="476F63E2" w14:textId="77777777" w:rsidR="00553BF8" w:rsidRDefault="00553BF8" w:rsidP="00DC3A2B">
      <w:pPr>
        <w:spacing w:line="360" w:lineRule="auto"/>
        <w:ind w:right="117"/>
        <w:jc w:val="both"/>
        <w:rPr>
          <w:rFonts w:ascii="Helvetica Light" w:hAnsi="Helvetica Light"/>
          <w:sz w:val="18"/>
        </w:rPr>
      </w:pPr>
    </w:p>
    <w:p w14:paraId="33000185" w14:textId="77777777" w:rsidR="00301071" w:rsidRDefault="00301071" w:rsidP="00DC3A2B">
      <w:pPr>
        <w:spacing w:line="360" w:lineRule="auto"/>
        <w:ind w:right="117"/>
        <w:jc w:val="both"/>
        <w:rPr>
          <w:rFonts w:ascii="Helvetica Light" w:hAnsi="Helvetica Light"/>
          <w:sz w:val="18"/>
        </w:rPr>
      </w:pPr>
    </w:p>
    <w:p w14:paraId="1624967B" w14:textId="77777777" w:rsidR="00301071" w:rsidRDefault="00301071" w:rsidP="00DC3A2B">
      <w:pPr>
        <w:spacing w:line="360" w:lineRule="auto"/>
        <w:ind w:right="117"/>
        <w:jc w:val="both"/>
        <w:rPr>
          <w:rFonts w:ascii="Helvetica Light" w:hAnsi="Helvetica Light"/>
          <w:sz w:val="18"/>
        </w:rPr>
      </w:pPr>
    </w:p>
    <w:p w14:paraId="29F46024" w14:textId="77777777" w:rsidR="00F52CBC" w:rsidRDefault="00F52CBC" w:rsidP="00DC3A2B">
      <w:pPr>
        <w:spacing w:line="360" w:lineRule="auto"/>
        <w:ind w:right="117"/>
        <w:jc w:val="both"/>
        <w:rPr>
          <w:rFonts w:ascii="Helvetica Light" w:hAnsi="Helvetica Light"/>
          <w:sz w:val="18"/>
        </w:rPr>
      </w:pPr>
    </w:p>
    <w:p w14:paraId="14ADB332" w14:textId="77777777" w:rsidR="00301071" w:rsidRDefault="00301071" w:rsidP="00DC3A2B">
      <w:pPr>
        <w:spacing w:line="360" w:lineRule="auto"/>
        <w:ind w:right="117"/>
        <w:jc w:val="both"/>
        <w:rPr>
          <w:rFonts w:ascii="Helvetica Light" w:hAnsi="Helvetica Light"/>
          <w:sz w:val="18"/>
        </w:rPr>
      </w:pPr>
    </w:p>
    <w:p w14:paraId="5903C824" w14:textId="1F1912A2" w:rsidR="00A07494" w:rsidRDefault="00DC3A2B" w:rsidP="00F52CBC">
      <w:pPr>
        <w:spacing w:line="360" w:lineRule="auto"/>
        <w:ind w:left="30" w:right="117"/>
        <w:jc w:val="both"/>
        <w:rPr>
          <w:rFonts w:ascii="Helvetica Light" w:hAnsi="Helvetica Light"/>
          <w:sz w:val="18"/>
        </w:rPr>
      </w:pPr>
      <w:r>
        <w:rPr>
          <w:rFonts w:ascii="Helvetica Light" w:hAnsi="Helvetica Light"/>
          <w:sz w:val="18"/>
        </w:rPr>
        <w:lastRenderedPageBreak/>
        <w:t xml:space="preserve">2. </w:t>
      </w:r>
      <w:r w:rsidR="00BD4FB1" w:rsidRPr="00163081">
        <w:rPr>
          <w:rFonts w:ascii="Helvetica Light" w:hAnsi="Helvetica Light"/>
          <w:sz w:val="18"/>
        </w:rPr>
        <w:t>SECCIÓN SI 1: Propagación interior</w:t>
      </w:r>
    </w:p>
    <w:p w14:paraId="1757B9CF" w14:textId="77777777" w:rsidR="00553BF8" w:rsidRPr="00163081" w:rsidRDefault="00553BF8" w:rsidP="00F52CBC">
      <w:pPr>
        <w:spacing w:line="360" w:lineRule="auto"/>
        <w:ind w:left="30" w:right="117"/>
        <w:jc w:val="both"/>
        <w:rPr>
          <w:rFonts w:ascii="Helvetica Light" w:hAnsi="Helvetica Light"/>
          <w:sz w:val="18"/>
        </w:rPr>
      </w:pPr>
    </w:p>
    <w:tbl>
      <w:tblPr>
        <w:tblW w:w="10053" w:type="dxa"/>
        <w:tblLayout w:type="fixed"/>
        <w:tblCellMar>
          <w:left w:w="70" w:type="dxa"/>
          <w:right w:w="70" w:type="dxa"/>
        </w:tblCellMar>
        <w:tblLook w:val="0000" w:firstRow="0" w:lastRow="0" w:firstColumn="0" w:lastColumn="0" w:noHBand="0" w:noVBand="0"/>
      </w:tblPr>
      <w:tblGrid>
        <w:gridCol w:w="1549"/>
        <w:gridCol w:w="1143"/>
        <w:gridCol w:w="1279"/>
        <w:gridCol w:w="1565"/>
        <w:gridCol w:w="1690"/>
        <w:gridCol w:w="10"/>
        <w:gridCol w:w="1845"/>
        <w:gridCol w:w="160"/>
        <w:gridCol w:w="165"/>
        <w:gridCol w:w="24"/>
        <w:gridCol w:w="136"/>
        <w:gridCol w:w="167"/>
        <w:gridCol w:w="160"/>
        <w:gridCol w:w="160"/>
      </w:tblGrid>
      <w:tr w:rsidR="004463B3" w:rsidRPr="00163081" w14:paraId="4184E034" w14:textId="77777777" w:rsidTr="00FD2474">
        <w:trPr>
          <w:cantSplit/>
          <w:trHeight w:val="141"/>
        </w:trPr>
        <w:tc>
          <w:tcPr>
            <w:tcW w:w="9081" w:type="dxa"/>
            <w:gridSpan w:val="7"/>
            <w:vAlign w:val="center"/>
          </w:tcPr>
          <w:p w14:paraId="0121EB6B" w14:textId="77777777" w:rsidR="00BD4FB1" w:rsidRPr="00163081" w:rsidRDefault="00BD4FB1" w:rsidP="00F52CBC">
            <w:pPr>
              <w:pStyle w:val="Ttulo8"/>
              <w:numPr>
                <w:ilvl w:val="0"/>
                <w:numId w:val="41"/>
              </w:numPr>
              <w:tabs>
                <w:tab w:val="left" w:pos="30"/>
              </w:tabs>
              <w:spacing w:line="360" w:lineRule="auto"/>
              <w:ind w:right="117"/>
              <w:jc w:val="both"/>
              <w:rPr>
                <w:rFonts w:ascii="Helvetica Light" w:hAnsi="Helvetica Light"/>
                <w:b w:val="0"/>
                <w:sz w:val="18"/>
              </w:rPr>
            </w:pPr>
            <w:r w:rsidRPr="00163081">
              <w:rPr>
                <w:rFonts w:ascii="Helvetica Light" w:hAnsi="Helvetica Light"/>
                <w:b w:val="0"/>
                <w:sz w:val="18"/>
              </w:rPr>
              <w:t>Compartimentación en sectores de incendio</w:t>
            </w:r>
          </w:p>
        </w:tc>
        <w:tc>
          <w:tcPr>
            <w:tcW w:w="160" w:type="dxa"/>
            <w:tcMar>
              <w:left w:w="0" w:type="dxa"/>
              <w:right w:w="0" w:type="dxa"/>
            </w:tcMar>
          </w:tcPr>
          <w:p w14:paraId="0D510F49"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5" w:type="dxa"/>
            <w:tcMar>
              <w:left w:w="0" w:type="dxa"/>
              <w:right w:w="0" w:type="dxa"/>
            </w:tcMar>
          </w:tcPr>
          <w:p w14:paraId="79C42BD3"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gridSpan w:val="2"/>
          </w:tcPr>
          <w:p w14:paraId="75D22DDB"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7" w:type="dxa"/>
          </w:tcPr>
          <w:p w14:paraId="1B3617E2"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053EED2E"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5A1DBA67" w14:textId="77777777" w:rsidR="00BD4FB1" w:rsidRPr="00163081" w:rsidRDefault="00BD4FB1" w:rsidP="00B80ACB">
            <w:pPr>
              <w:snapToGrid w:val="0"/>
              <w:spacing w:line="360" w:lineRule="auto"/>
              <w:ind w:left="30" w:right="117"/>
              <w:jc w:val="both"/>
              <w:rPr>
                <w:rFonts w:ascii="Helvetica Light" w:hAnsi="Helvetica Light"/>
                <w:sz w:val="18"/>
              </w:rPr>
            </w:pPr>
          </w:p>
        </w:tc>
      </w:tr>
      <w:tr w:rsidR="004463B3" w:rsidRPr="00163081" w14:paraId="00BA63F0" w14:textId="77777777" w:rsidTr="00FD2474">
        <w:trPr>
          <w:gridAfter w:val="4"/>
          <w:wAfter w:w="623" w:type="dxa"/>
          <w:cantSplit/>
          <w:trHeight w:val="2116"/>
        </w:trPr>
        <w:tc>
          <w:tcPr>
            <w:tcW w:w="9430" w:type="dxa"/>
            <w:gridSpan w:val="10"/>
            <w:tcBorders>
              <w:top w:val="single" w:sz="4" w:space="0" w:color="000000"/>
              <w:left w:val="single" w:sz="4" w:space="0" w:color="000000"/>
              <w:bottom w:val="single" w:sz="4" w:space="0" w:color="000000"/>
              <w:right w:val="single" w:sz="4" w:space="0" w:color="000000"/>
            </w:tcBorders>
            <w:vAlign w:val="center"/>
          </w:tcPr>
          <w:p w14:paraId="2199FC1D" w14:textId="77777777" w:rsidR="00BD4FB1" w:rsidRPr="00163081" w:rsidRDefault="00BD4FB1" w:rsidP="004463B3">
            <w:pPr>
              <w:snapToGrid w:val="0"/>
              <w:spacing w:line="360" w:lineRule="auto"/>
              <w:ind w:left="30" w:right="117"/>
              <w:rPr>
                <w:rFonts w:ascii="Helvetica Light" w:hAnsi="Helvetica Light"/>
                <w:sz w:val="18"/>
              </w:rPr>
            </w:pPr>
            <w:r w:rsidRPr="00163081">
              <w:rPr>
                <w:rFonts w:ascii="Helvetica Light" w:hAnsi="Helvetica Light"/>
                <w:sz w:val="18"/>
              </w:rPr>
              <w:t>Los edificios y establecimientos estarán compartiment</w:t>
            </w:r>
            <w:r w:rsidR="00975F01">
              <w:rPr>
                <w:rFonts w:ascii="Helvetica Light" w:hAnsi="Helvetica Light"/>
                <w:sz w:val="18"/>
              </w:rPr>
              <w:t>ados en sectores de incendios según</w:t>
            </w:r>
            <w:r w:rsidRPr="00163081">
              <w:rPr>
                <w:rFonts w:ascii="Helvetica Light" w:hAnsi="Helvetica Light"/>
                <w:sz w:val="18"/>
              </w:rPr>
              <w:t xml:space="preserve"> las condiciones que se establecen en la tabla 1.1 de esta Sección, mediante elementos cuya resistencia al fuego satisfaga las condiciones que se establecen en la tabla 1.2 de esta Sección.</w:t>
            </w:r>
          </w:p>
          <w:p w14:paraId="2B69BA7B" w14:textId="77777777" w:rsidR="00BD4FB1" w:rsidRPr="00163081" w:rsidRDefault="004463B3" w:rsidP="004463B3">
            <w:pPr>
              <w:spacing w:line="360" w:lineRule="auto"/>
              <w:ind w:left="30" w:right="572"/>
              <w:rPr>
                <w:rFonts w:ascii="Helvetica Light" w:hAnsi="Helvetica Light"/>
                <w:sz w:val="18"/>
              </w:rPr>
            </w:pPr>
            <w:r>
              <w:rPr>
                <w:rFonts w:ascii="Helvetica Light" w:hAnsi="Helvetica Light"/>
                <w:sz w:val="18"/>
              </w:rPr>
              <w:t xml:space="preserve">A </w:t>
            </w:r>
            <w:r w:rsidR="00BD4FB1" w:rsidRPr="00163081">
              <w:rPr>
                <w:rFonts w:ascii="Helvetica Light" w:hAnsi="Helvetica Light"/>
                <w:sz w:val="18"/>
              </w:rPr>
              <w:t>efectos del cómputo de la superficie de un sector de incendio, se considera que los locales de riesgo especial y las escaleras y pasillos protegidos</w:t>
            </w:r>
            <w:r>
              <w:rPr>
                <w:rFonts w:ascii="Helvetica Light" w:hAnsi="Helvetica Light"/>
                <w:sz w:val="18"/>
              </w:rPr>
              <w:t>, los vestíbulos de independencia y las escaleras compartimentadas como sector de incendios, que estén</w:t>
            </w:r>
            <w:r w:rsidR="00BD4FB1" w:rsidRPr="00163081">
              <w:rPr>
                <w:rFonts w:ascii="Helvetica Light" w:hAnsi="Helvetica Light"/>
                <w:sz w:val="18"/>
              </w:rPr>
              <w:t xml:space="preserve"> contenidos en dicho sector no forman parte del mismo.</w:t>
            </w:r>
          </w:p>
          <w:p w14:paraId="1223C146" w14:textId="77777777" w:rsidR="00BD4FB1" w:rsidRPr="00163081" w:rsidRDefault="00BD4FB1" w:rsidP="004463B3">
            <w:pPr>
              <w:spacing w:line="360" w:lineRule="auto"/>
              <w:ind w:left="30" w:right="117"/>
              <w:rPr>
                <w:rFonts w:ascii="Helvetica Light" w:hAnsi="Helvetica Light"/>
                <w:sz w:val="18"/>
              </w:rPr>
            </w:pPr>
            <w:r w:rsidRPr="00163081">
              <w:rPr>
                <w:rFonts w:ascii="Helvetica Light" w:hAnsi="Helvetica Light"/>
                <w:sz w:val="18"/>
              </w:rPr>
              <w:t>Toda zona cuyo uso previsto sea diferente y subsidiario del principal del edificio o del establecimiento en el que esté integrada debe constituir un sector de incendio diferente cuando supere los límites que establece la tabla 1.1.</w:t>
            </w:r>
          </w:p>
        </w:tc>
      </w:tr>
      <w:tr w:rsidR="004463B3" w:rsidRPr="00163081" w14:paraId="234FDE17" w14:textId="77777777" w:rsidTr="00FD2474">
        <w:trPr>
          <w:cantSplit/>
        </w:trPr>
        <w:tc>
          <w:tcPr>
            <w:tcW w:w="9081" w:type="dxa"/>
            <w:gridSpan w:val="7"/>
            <w:tcBorders>
              <w:bottom w:val="single" w:sz="4" w:space="0" w:color="000000"/>
            </w:tcBorders>
          </w:tcPr>
          <w:p w14:paraId="0998A8EF" w14:textId="77777777" w:rsidR="00BD4FB1" w:rsidRPr="00163081" w:rsidRDefault="00BD4FB1" w:rsidP="00B80ACB">
            <w:pPr>
              <w:snapToGrid w:val="0"/>
              <w:spacing w:line="360" w:lineRule="auto"/>
              <w:ind w:left="30" w:right="117"/>
              <w:jc w:val="both"/>
              <w:rPr>
                <w:rFonts w:ascii="Helvetica Light" w:hAnsi="Helvetica Light"/>
                <w:color w:val="000000"/>
                <w:sz w:val="18"/>
              </w:rPr>
            </w:pPr>
          </w:p>
        </w:tc>
        <w:tc>
          <w:tcPr>
            <w:tcW w:w="160" w:type="dxa"/>
            <w:tcMar>
              <w:left w:w="0" w:type="dxa"/>
              <w:right w:w="0" w:type="dxa"/>
            </w:tcMar>
          </w:tcPr>
          <w:p w14:paraId="40959BE3"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5" w:type="dxa"/>
            <w:tcMar>
              <w:left w:w="0" w:type="dxa"/>
              <w:right w:w="0" w:type="dxa"/>
            </w:tcMar>
          </w:tcPr>
          <w:p w14:paraId="468A283F"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gridSpan w:val="2"/>
          </w:tcPr>
          <w:p w14:paraId="3D36D3B3"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7" w:type="dxa"/>
          </w:tcPr>
          <w:p w14:paraId="7B64598F"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53CCB37E"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6F0EBC04" w14:textId="77777777" w:rsidR="00BD4FB1" w:rsidRPr="00163081" w:rsidRDefault="00BD4FB1" w:rsidP="00B80ACB">
            <w:pPr>
              <w:snapToGrid w:val="0"/>
              <w:spacing w:line="360" w:lineRule="auto"/>
              <w:ind w:left="30" w:right="117"/>
              <w:jc w:val="both"/>
              <w:rPr>
                <w:rFonts w:ascii="Helvetica Light" w:hAnsi="Helvetica Light"/>
                <w:sz w:val="18"/>
              </w:rPr>
            </w:pPr>
          </w:p>
        </w:tc>
      </w:tr>
      <w:tr w:rsidR="004463B3" w:rsidRPr="00163081" w14:paraId="78143AB8" w14:textId="77777777" w:rsidTr="00FD2474">
        <w:trPr>
          <w:gridAfter w:val="4"/>
          <w:wAfter w:w="623" w:type="dxa"/>
          <w:cantSplit/>
          <w:trHeight w:hRule="exact" w:val="194"/>
        </w:trPr>
        <w:tc>
          <w:tcPr>
            <w:tcW w:w="1549" w:type="dxa"/>
            <w:vMerge w:val="restart"/>
            <w:tcBorders>
              <w:top w:val="single" w:sz="4" w:space="0" w:color="000000"/>
              <w:left w:val="single" w:sz="4" w:space="0" w:color="000000"/>
              <w:bottom w:val="single" w:sz="4" w:space="0" w:color="000000"/>
            </w:tcBorders>
            <w:vAlign w:val="center"/>
          </w:tcPr>
          <w:p w14:paraId="4A07DCEA" w14:textId="77777777" w:rsidR="00BD4FB1" w:rsidRPr="00163081" w:rsidRDefault="00BD4FB1" w:rsidP="00F16838">
            <w:pPr>
              <w:snapToGrid w:val="0"/>
              <w:spacing w:line="360" w:lineRule="auto"/>
              <w:ind w:left="30" w:right="117"/>
              <w:rPr>
                <w:rFonts w:ascii="Helvetica Light" w:hAnsi="Helvetica Light"/>
                <w:sz w:val="18"/>
              </w:rPr>
            </w:pPr>
            <w:r w:rsidRPr="00163081">
              <w:rPr>
                <w:rFonts w:ascii="Helvetica Light" w:hAnsi="Helvetica Light"/>
                <w:sz w:val="18"/>
              </w:rPr>
              <w:t>Sector</w:t>
            </w:r>
          </w:p>
        </w:tc>
        <w:tc>
          <w:tcPr>
            <w:tcW w:w="2422" w:type="dxa"/>
            <w:gridSpan w:val="2"/>
            <w:tcBorders>
              <w:top w:val="single" w:sz="4" w:space="0" w:color="000000"/>
              <w:left w:val="single" w:sz="4" w:space="0" w:color="000000"/>
              <w:bottom w:val="single" w:sz="4" w:space="0" w:color="000000"/>
            </w:tcBorders>
            <w:vAlign w:val="center"/>
          </w:tcPr>
          <w:p w14:paraId="2AB2DE91" w14:textId="77777777" w:rsidR="00BD4FB1" w:rsidRPr="00163081" w:rsidRDefault="00BD4FB1" w:rsidP="00F16838">
            <w:pPr>
              <w:snapToGrid w:val="0"/>
              <w:spacing w:line="360" w:lineRule="auto"/>
              <w:ind w:left="30" w:right="117"/>
              <w:rPr>
                <w:rFonts w:ascii="Helvetica Light" w:hAnsi="Helvetica Light"/>
                <w:sz w:val="18"/>
              </w:rPr>
            </w:pPr>
            <w:r w:rsidRPr="00163081">
              <w:rPr>
                <w:rFonts w:ascii="Helvetica Light" w:hAnsi="Helvetica Light"/>
                <w:sz w:val="18"/>
              </w:rPr>
              <w:t>Superficie construida (m</w:t>
            </w:r>
            <w:r w:rsidRPr="00163081">
              <w:rPr>
                <w:rFonts w:ascii="Helvetica Light" w:hAnsi="Helvetica Light"/>
                <w:sz w:val="18"/>
                <w:vertAlign w:val="superscript"/>
              </w:rPr>
              <w:t>2</w:t>
            </w:r>
            <w:r w:rsidRPr="00163081">
              <w:rPr>
                <w:rFonts w:ascii="Helvetica Light" w:hAnsi="Helvetica Light"/>
                <w:sz w:val="18"/>
              </w:rPr>
              <w:t>)</w:t>
            </w:r>
          </w:p>
        </w:tc>
        <w:tc>
          <w:tcPr>
            <w:tcW w:w="1565" w:type="dxa"/>
            <w:vMerge w:val="restart"/>
            <w:tcBorders>
              <w:top w:val="single" w:sz="4" w:space="0" w:color="000000"/>
              <w:left w:val="single" w:sz="4" w:space="0" w:color="000000"/>
              <w:bottom w:val="single" w:sz="4" w:space="0" w:color="000000"/>
            </w:tcBorders>
            <w:vAlign w:val="center"/>
          </w:tcPr>
          <w:p w14:paraId="2B11272F" w14:textId="77777777" w:rsidR="00BD4FB1" w:rsidRPr="00163081" w:rsidRDefault="00BD4FB1" w:rsidP="00F16838">
            <w:pPr>
              <w:snapToGrid w:val="0"/>
              <w:spacing w:line="360" w:lineRule="auto"/>
              <w:ind w:left="30" w:right="117"/>
              <w:rPr>
                <w:rFonts w:ascii="Helvetica Light" w:hAnsi="Helvetica Light"/>
                <w:sz w:val="18"/>
              </w:rPr>
            </w:pPr>
            <w:r w:rsidRPr="00163081">
              <w:rPr>
                <w:rFonts w:ascii="Helvetica Light" w:hAnsi="Helvetica Light"/>
                <w:sz w:val="18"/>
              </w:rPr>
              <w:t>Uso previsto (</w:t>
            </w:r>
            <w:r w:rsidRPr="00163081">
              <w:rPr>
                <w:rFonts w:ascii="Helvetica Light" w:hAnsi="Helvetica Light"/>
                <w:sz w:val="18"/>
                <w:vertAlign w:val="superscript"/>
              </w:rPr>
              <w:t>1</w:t>
            </w:r>
            <w:r w:rsidRPr="00163081">
              <w:rPr>
                <w:rFonts w:ascii="Helvetica Light" w:hAnsi="Helvetica Light"/>
                <w:sz w:val="18"/>
              </w:rPr>
              <w:t>)</w:t>
            </w:r>
          </w:p>
        </w:tc>
        <w:tc>
          <w:tcPr>
            <w:tcW w:w="3894" w:type="dxa"/>
            <w:gridSpan w:val="6"/>
            <w:vMerge w:val="restart"/>
            <w:tcBorders>
              <w:top w:val="single" w:sz="4" w:space="0" w:color="000000"/>
              <w:left w:val="single" w:sz="4" w:space="0" w:color="000000"/>
              <w:bottom w:val="single" w:sz="4" w:space="0" w:color="000000"/>
              <w:right w:val="single" w:sz="4" w:space="0" w:color="000000"/>
            </w:tcBorders>
            <w:vAlign w:val="center"/>
          </w:tcPr>
          <w:p w14:paraId="4C190CFE" w14:textId="77777777" w:rsidR="00BD4FB1" w:rsidRPr="00163081" w:rsidRDefault="00BD4FB1" w:rsidP="00F16838">
            <w:pPr>
              <w:snapToGrid w:val="0"/>
              <w:spacing w:line="360" w:lineRule="auto"/>
              <w:ind w:left="30" w:right="117"/>
              <w:rPr>
                <w:rFonts w:ascii="Helvetica Light" w:hAnsi="Helvetica Light"/>
                <w:sz w:val="18"/>
              </w:rPr>
            </w:pPr>
            <w:r w:rsidRPr="00163081">
              <w:rPr>
                <w:rFonts w:ascii="Helvetica Light" w:hAnsi="Helvetica Light"/>
                <w:sz w:val="18"/>
              </w:rPr>
              <w:t>Resistencia al fuego del elemento compartimentador (</w:t>
            </w:r>
            <w:r w:rsidRPr="00163081">
              <w:rPr>
                <w:rFonts w:ascii="Helvetica Light" w:hAnsi="Helvetica Light"/>
                <w:sz w:val="18"/>
                <w:vertAlign w:val="superscript"/>
              </w:rPr>
              <w:t>2</w:t>
            </w:r>
            <w:r w:rsidRPr="00163081">
              <w:rPr>
                <w:rFonts w:ascii="Helvetica Light" w:hAnsi="Helvetica Light"/>
                <w:sz w:val="18"/>
              </w:rPr>
              <w:t>) (</w:t>
            </w:r>
            <w:r w:rsidRPr="00163081">
              <w:rPr>
                <w:rFonts w:ascii="Helvetica Light" w:hAnsi="Helvetica Light"/>
                <w:sz w:val="18"/>
                <w:vertAlign w:val="superscript"/>
              </w:rPr>
              <w:t>3</w:t>
            </w:r>
            <w:r w:rsidRPr="00163081">
              <w:rPr>
                <w:rFonts w:ascii="Helvetica Light" w:hAnsi="Helvetica Light"/>
                <w:sz w:val="18"/>
              </w:rPr>
              <w:t>)</w:t>
            </w:r>
          </w:p>
        </w:tc>
      </w:tr>
      <w:tr w:rsidR="004463B3" w:rsidRPr="00163081" w14:paraId="3D52DC1F" w14:textId="77777777" w:rsidTr="00FD2474">
        <w:trPr>
          <w:gridAfter w:val="4"/>
          <w:wAfter w:w="623" w:type="dxa"/>
          <w:cantSplit/>
          <w:trHeight w:hRule="exact" w:val="402"/>
        </w:trPr>
        <w:tc>
          <w:tcPr>
            <w:tcW w:w="1549" w:type="dxa"/>
            <w:vMerge/>
            <w:tcBorders>
              <w:top w:val="single" w:sz="4" w:space="0" w:color="000000"/>
              <w:left w:val="single" w:sz="4" w:space="0" w:color="000000"/>
              <w:bottom w:val="single" w:sz="4" w:space="0" w:color="000000"/>
            </w:tcBorders>
            <w:vAlign w:val="center"/>
          </w:tcPr>
          <w:p w14:paraId="3B1DABDD" w14:textId="77777777" w:rsidR="00BD4FB1" w:rsidRPr="00163081" w:rsidRDefault="00BD4FB1" w:rsidP="00F16838">
            <w:pPr>
              <w:spacing w:line="360" w:lineRule="auto"/>
              <w:ind w:right="117"/>
              <w:rPr>
                <w:rFonts w:ascii="Helvetica Light" w:hAnsi="Helvetica Light"/>
                <w:sz w:val="18"/>
              </w:rPr>
            </w:pPr>
          </w:p>
        </w:tc>
        <w:tc>
          <w:tcPr>
            <w:tcW w:w="1143" w:type="dxa"/>
            <w:vMerge w:val="restart"/>
            <w:tcBorders>
              <w:top w:val="single" w:sz="4" w:space="0" w:color="000000"/>
              <w:left w:val="single" w:sz="4" w:space="0" w:color="000000"/>
              <w:bottom w:val="single" w:sz="4" w:space="0" w:color="000000"/>
            </w:tcBorders>
            <w:vAlign w:val="center"/>
          </w:tcPr>
          <w:p w14:paraId="7C572369" w14:textId="77777777" w:rsidR="00BD4FB1" w:rsidRPr="00163081" w:rsidRDefault="00BD4FB1" w:rsidP="00F16838">
            <w:pPr>
              <w:snapToGrid w:val="0"/>
              <w:spacing w:line="360" w:lineRule="auto"/>
              <w:ind w:left="30" w:right="117"/>
              <w:rPr>
                <w:rFonts w:ascii="Helvetica Light" w:hAnsi="Helvetica Light"/>
                <w:sz w:val="18"/>
              </w:rPr>
            </w:pPr>
            <w:r w:rsidRPr="00163081">
              <w:rPr>
                <w:rFonts w:ascii="Helvetica Light" w:hAnsi="Helvetica Light"/>
                <w:sz w:val="18"/>
              </w:rPr>
              <w:t>Norma</w:t>
            </w:r>
          </w:p>
        </w:tc>
        <w:tc>
          <w:tcPr>
            <w:tcW w:w="1279" w:type="dxa"/>
            <w:vMerge w:val="restart"/>
            <w:tcBorders>
              <w:top w:val="single" w:sz="4" w:space="0" w:color="000000"/>
              <w:left w:val="single" w:sz="4" w:space="0" w:color="000000"/>
              <w:bottom w:val="single" w:sz="4" w:space="0" w:color="000000"/>
            </w:tcBorders>
            <w:vAlign w:val="center"/>
          </w:tcPr>
          <w:p w14:paraId="35F66317" w14:textId="77777777" w:rsidR="00BD4FB1" w:rsidRPr="00163081" w:rsidRDefault="00BD4FB1" w:rsidP="00F16838">
            <w:pPr>
              <w:snapToGrid w:val="0"/>
              <w:spacing w:line="360" w:lineRule="auto"/>
              <w:ind w:left="30" w:right="117"/>
              <w:rPr>
                <w:rFonts w:ascii="Helvetica Light" w:hAnsi="Helvetica Light"/>
                <w:sz w:val="18"/>
              </w:rPr>
            </w:pPr>
            <w:r w:rsidRPr="00163081">
              <w:rPr>
                <w:rFonts w:ascii="Helvetica Light" w:hAnsi="Helvetica Light"/>
                <w:sz w:val="18"/>
              </w:rPr>
              <w:t>Proyecto</w:t>
            </w:r>
          </w:p>
        </w:tc>
        <w:tc>
          <w:tcPr>
            <w:tcW w:w="1565" w:type="dxa"/>
            <w:vMerge/>
            <w:tcBorders>
              <w:top w:val="single" w:sz="4" w:space="0" w:color="000000"/>
              <w:left w:val="single" w:sz="4" w:space="0" w:color="000000"/>
              <w:bottom w:val="single" w:sz="4" w:space="0" w:color="000000"/>
            </w:tcBorders>
            <w:vAlign w:val="center"/>
          </w:tcPr>
          <w:p w14:paraId="48442B38" w14:textId="77777777" w:rsidR="00BD4FB1" w:rsidRPr="00163081" w:rsidRDefault="00BD4FB1" w:rsidP="00F16838">
            <w:pPr>
              <w:spacing w:line="360" w:lineRule="auto"/>
              <w:ind w:right="117"/>
              <w:rPr>
                <w:rFonts w:ascii="Helvetica Light" w:hAnsi="Helvetica Light"/>
                <w:sz w:val="18"/>
              </w:rPr>
            </w:pPr>
          </w:p>
        </w:tc>
        <w:tc>
          <w:tcPr>
            <w:tcW w:w="3894" w:type="dxa"/>
            <w:gridSpan w:val="6"/>
            <w:vMerge/>
            <w:tcBorders>
              <w:top w:val="single" w:sz="4" w:space="0" w:color="000000"/>
              <w:left w:val="single" w:sz="4" w:space="0" w:color="000000"/>
              <w:bottom w:val="single" w:sz="4" w:space="0" w:color="000000"/>
              <w:right w:val="single" w:sz="4" w:space="0" w:color="000000"/>
            </w:tcBorders>
            <w:vAlign w:val="center"/>
          </w:tcPr>
          <w:p w14:paraId="7A3AD038" w14:textId="77777777" w:rsidR="00BD4FB1" w:rsidRPr="00163081" w:rsidRDefault="00BD4FB1" w:rsidP="00F16838">
            <w:pPr>
              <w:spacing w:line="360" w:lineRule="auto"/>
              <w:ind w:right="117"/>
              <w:rPr>
                <w:rFonts w:ascii="Helvetica Light" w:hAnsi="Helvetica Light"/>
                <w:sz w:val="18"/>
              </w:rPr>
            </w:pPr>
          </w:p>
        </w:tc>
      </w:tr>
      <w:tr w:rsidR="004463B3" w:rsidRPr="00163081" w14:paraId="15A04C52" w14:textId="77777777" w:rsidTr="00FD2474">
        <w:trPr>
          <w:gridAfter w:val="4"/>
          <w:wAfter w:w="623" w:type="dxa"/>
          <w:cantSplit/>
          <w:trHeight w:val="410"/>
        </w:trPr>
        <w:tc>
          <w:tcPr>
            <w:tcW w:w="1549" w:type="dxa"/>
            <w:vMerge/>
            <w:tcBorders>
              <w:top w:val="single" w:sz="4" w:space="0" w:color="000000"/>
              <w:left w:val="single" w:sz="4" w:space="0" w:color="000000"/>
              <w:bottom w:val="single" w:sz="4" w:space="0" w:color="000000"/>
            </w:tcBorders>
            <w:vAlign w:val="center"/>
          </w:tcPr>
          <w:p w14:paraId="2ED35AC5" w14:textId="77777777" w:rsidR="00BD4FB1" w:rsidRPr="00163081" w:rsidRDefault="00BD4FB1" w:rsidP="00F16838">
            <w:pPr>
              <w:spacing w:line="360" w:lineRule="auto"/>
              <w:ind w:right="117"/>
              <w:rPr>
                <w:rFonts w:ascii="Helvetica Light" w:hAnsi="Helvetica Light"/>
                <w:sz w:val="18"/>
              </w:rPr>
            </w:pPr>
          </w:p>
        </w:tc>
        <w:tc>
          <w:tcPr>
            <w:tcW w:w="1143" w:type="dxa"/>
            <w:vMerge/>
            <w:tcBorders>
              <w:top w:val="single" w:sz="4" w:space="0" w:color="000000"/>
              <w:left w:val="single" w:sz="4" w:space="0" w:color="000000"/>
              <w:bottom w:val="single" w:sz="4" w:space="0" w:color="000000"/>
            </w:tcBorders>
            <w:vAlign w:val="center"/>
          </w:tcPr>
          <w:p w14:paraId="7D4DF24F" w14:textId="77777777" w:rsidR="00BD4FB1" w:rsidRPr="00163081" w:rsidRDefault="00BD4FB1" w:rsidP="00F16838">
            <w:pPr>
              <w:spacing w:line="360" w:lineRule="auto"/>
              <w:ind w:right="117"/>
              <w:rPr>
                <w:rFonts w:ascii="Helvetica Light" w:hAnsi="Helvetica Light"/>
                <w:sz w:val="18"/>
              </w:rPr>
            </w:pPr>
          </w:p>
        </w:tc>
        <w:tc>
          <w:tcPr>
            <w:tcW w:w="1279" w:type="dxa"/>
            <w:vMerge/>
            <w:tcBorders>
              <w:top w:val="single" w:sz="4" w:space="0" w:color="000000"/>
              <w:left w:val="single" w:sz="4" w:space="0" w:color="000000"/>
              <w:bottom w:val="single" w:sz="4" w:space="0" w:color="000000"/>
            </w:tcBorders>
            <w:vAlign w:val="center"/>
          </w:tcPr>
          <w:p w14:paraId="3255AA20" w14:textId="77777777" w:rsidR="00BD4FB1" w:rsidRPr="00163081" w:rsidRDefault="00BD4FB1" w:rsidP="00F16838">
            <w:pPr>
              <w:spacing w:line="360" w:lineRule="auto"/>
              <w:ind w:right="117"/>
              <w:rPr>
                <w:rFonts w:ascii="Helvetica Light" w:hAnsi="Helvetica Light"/>
                <w:sz w:val="18"/>
              </w:rPr>
            </w:pPr>
          </w:p>
        </w:tc>
        <w:tc>
          <w:tcPr>
            <w:tcW w:w="1565" w:type="dxa"/>
            <w:vMerge/>
            <w:tcBorders>
              <w:top w:val="single" w:sz="4" w:space="0" w:color="000000"/>
              <w:left w:val="single" w:sz="4" w:space="0" w:color="000000"/>
              <w:bottom w:val="single" w:sz="4" w:space="0" w:color="000000"/>
            </w:tcBorders>
            <w:vAlign w:val="center"/>
          </w:tcPr>
          <w:p w14:paraId="1B6C56FB" w14:textId="77777777" w:rsidR="00BD4FB1" w:rsidRPr="00163081" w:rsidRDefault="00BD4FB1" w:rsidP="00F16838">
            <w:pPr>
              <w:spacing w:line="360" w:lineRule="auto"/>
              <w:ind w:right="117"/>
              <w:rPr>
                <w:rFonts w:ascii="Helvetica Light" w:hAnsi="Helvetica Light"/>
                <w:sz w:val="18"/>
              </w:rPr>
            </w:pPr>
          </w:p>
        </w:tc>
        <w:tc>
          <w:tcPr>
            <w:tcW w:w="1690" w:type="dxa"/>
            <w:tcBorders>
              <w:top w:val="single" w:sz="4" w:space="0" w:color="000000"/>
              <w:left w:val="single" w:sz="4" w:space="0" w:color="000000"/>
              <w:bottom w:val="single" w:sz="4" w:space="0" w:color="000000"/>
            </w:tcBorders>
            <w:vAlign w:val="center"/>
          </w:tcPr>
          <w:p w14:paraId="2651AE5B" w14:textId="77777777" w:rsidR="00BD4FB1" w:rsidRPr="00163081" w:rsidRDefault="00A07494" w:rsidP="00F16838">
            <w:pPr>
              <w:snapToGrid w:val="0"/>
              <w:spacing w:line="360" w:lineRule="auto"/>
              <w:ind w:left="30" w:right="117"/>
              <w:rPr>
                <w:rFonts w:ascii="Helvetica Light" w:hAnsi="Helvetica Light"/>
                <w:sz w:val="18"/>
              </w:rPr>
            </w:pPr>
            <w:r w:rsidRPr="00163081">
              <w:rPr>
                <w:rFonts w:ascii="Helvetica Light" w:hAnsi="Helvetica Light"/>
                <w:sz w:val="18"/>
              </w:rPr>
              <w:t>Norma</w:t>
            </w: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14:paraId="269AA45D" w14:textId="77777777" w:rsidR="00BD4FB1" w:rsidRPr="00163081" w:rsidRDefault="00BD4FB1" w:rsidP="00F16838">
            <w:pPr>
              <w:snapToGrid w:val="0"/>
              <w:spacing w:line="360" w:lineRule="auto"/>
              <w:ind w:left="30" w:right="117"/>
              <w:rPr>
                <w:rFonts w:ascii="Helvetica Light" w:hAnsi="Helvetica Light"/>
                <w:sz w:val="18"/>
              </w:rPr>
            </w:pPr>
            <w:r w:rsidRPr="00163081">
              <w:rPr>
                <w:rFonts w:ascii="Helvetica Light" w:hAnsi="Helvetica Light"/>
                <w:sz w:val="18"/>
              </w:rPr>
              <w:t>Proyecto</w:t>
            </w:r>
          </w:p>
        </w:tc>
      </w:tr>
      <w:tr w:rsidR="004463B3" w:rsidRPr="00163081" w14:paraId="1349E916" w14:textId="77777777" w:rsidTr="00FD2474">
        <w:trPr>
          <w:cantSplit/>
        </w:trPr>
        <w:tc>
          <w:tcPr>
            <w:tcW w:w="1549" w:type="dxa"/>
            <w:tcBorders>
              <w:top w:val="single" w:sz="4" w:space="0" w:color="000000"/>
              <w:bottom w:val="single" w:sz="4" w:space="0" w:color="000000"/>
            </w:tcBorders>
            <w:vAlign w:val="center"/>
          </w:tcPr>
          <w:p w14:paraId="419C92AC"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143" w:type="dxa"/>
            <w:tcBorders>
              <w:top w:val="single" w:sz="4" w:space="0" w:color="000000"/>
              <w:bottom w:val="single" w:sz="4" w:space="0" w:color="000000"/>
            </w:tcBorders>
            <w:vAlign w:val="center"/>
          </w:tcPr>
          <w:p w14:paraId="2EB3A2C2"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279" w:type="dxa"/>
            <w:tcBorders>
              <w:top w:val="single" w:sz="4" w:space="0" w:color="000000"/>
              <w:bottom w:val="single" w:sz="4" w:space="0" w:color="000000"/>
            </w:tcBorders>
            <w:vAlign w:val="center"/>
          </w:tcPr>
          <w:p w14:paraId="3C77B0E3"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565" w:type="dxa"/>
            <w:tcBorders>
              <w:top w:val="single" w:sz="4" w:space="0" w:color="000000"/>
              <w:bottom w:val="single" w:sz="4" w:space="0" w:color="000000"/>
            </w:tcBorders>
            <w:vAlign w:val="center"/>
          </w:tcPr>
          <w:p w14:paraId="56C9C815"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700" w:type="dxa"/>
            <w:gridSpan w:val="2"/>
            <w:tcBorders>
              <w:top w:val="single" w:sz="4" w:space="0" w:color="000000"/>
              <w:bottom w:val="single" w:sz="4" w:space="0" w:color="000000"/>
            </w:tcBorders>
            <w:vAlign w:val="center"/>
          </w:tcPr>
          <w:p w14:paraId="160DC2BF"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845" w:type="dxa"/>
            <w:tcBorders>
              <w:top w:val="single" w:sz="4" w:space="0" w:color="000000"/>
              <w:bottom w:val="single" w:sz="4" w:space="0" w:color="000000"/>
            </w:tcBorders>
            <w:vAlign w:val="center"/>
          </w:tcPr>
          <w:p w14:paraId="28F4C931"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51D7324B"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5" w:type="dxa"/>
          </w:tcPr>
          <w:p w14:paraId="47B14AC0"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gridSpan w:val="2"/>
          </w:tcPr>
          <w:p w14:paraId="778D89FA"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7" w:type="dxa"/>
          </w:tcPr>
          <w:p w14:paraId="0BF3410C"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0E131B57"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0E0C9201" w14:textId="77777777" w:rsidR="00BD4FB1" w:rsidRPr="00163081" w:rsidRDefault="00BD4FB1" w:rsidP="00B80ACB">
            <w:pPr>
              <w:snapToGrid w:val="0"/>
              <w:spacing w:line="360" w:lineRule="auto"/>
              <w:ind w:left="30" w:right="117"/>
              <w:jc w:val="both"/>
              <w:rPr>
                <w:rFonts w:ascii="Helvetica Light" w:hAnsi="Helvetica Light"/>
                <w:sz w:val="18"/>
              </w:rPr>
            </w:pPr>
          </w:p>
        </w:tc>
      </w:tr>
      <w:tr w:rsidR="004463B3" w:rsidRPr="00163081" w14:paraId="1D187FAA" w14:textId="77777777" w:rsidTr="00FD2474">
        <w:trPr>
          <w:gridAfter w:val="4"/>
          <w:wAfter w:w="623" w:type="dxa"/>
        </w:trPr>
        <w:tc>
          <w:tcPr>
            <w:tcW w:w="1549" w:type="dxa"/>
            <w:tcBorders>
              <w:top w:val="single" w:sz="4" w:space="0" w:color="000000"/>
              <w:left w:val="single" w:sz="4" w:space="0" w:color="000000"/>
              <w:bottom w:val="single" w:sz="4" w:space="0" w:color="000000"/>
            </w:tcBorders>
            <w:vAlign w:val="center"/>
          </w:tcPr>
          <w:p w14:paraId="157FB7BA"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Sector 1</w:t>
            </w:r>
          </w:p>
        </w:tc>
        <w:tc>
          <w:tcPr>
            <w:tcW w:w="1143" w:type="dxa"/>
            <w:tcBorders>
              <w:top w:val="single" w:sz="4" w:space="0" w:color="000000"/>
              <w:left w:val="single" w:sz="4" w:space="0" w:color="000000"/>
              <w:bottom w:val="single" w:sz="4" w:space="0" w:color="000000"/>
            </w:tcBorders>
            <w:vAlign w:val="center"/>
          </w:tcPr>
          <w:p w14:paraId="5FB82007"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2.500</w:t>
            </w:r>
          </w:p>
        </w:tc>
        <w:tc>
          <w:tcPr>
            <w:tcW w:w="1279" w:type="dxa"/>
            <w:tcBorders>
              <w:top w:val="single" w:sz="4" w:space="0" w:color="000000"/>
              <w:left w:val="single" w:sz="4" w:space="0" w:color="000000"/>
              <w:bottom w:val="single" w:sz="4" w:space="0" w:color="000000"/>
            </w:tcBorders>
            <w:shd w:val="clear" w:color="auto" w:fill="C0C0C0"/>
            <w:vAlign w:val="center"/>
          </w:tcPr>
          <w:p w14:paraId="35B194FE" w14:textId="4325D412" w:rsidR="00607760" w:rsidRPr="00A12E1E" w:rsidRDefault="00607760" w:rsidP="00535434">
            <w:pPr>
              <w:snapToGrid w:val="0"/>
              <w:spacing w:line="360" w:lineRule="auto"/>
              <w:ind w:left="30" w:right="117"/>
              <w:jc w:val="center"/>
              <w:rPr>
                <w:rFonts w:ascii="Helvetica Light" w:hAnsi="Helvetica Light"/>
                <w:sz w:val="18"/>
              </w:rPr>
            </w:pPr>
            <w:r w:rsidRPr="00A12E1E">
              <w:rPr>
                <w:rFonts w:ascii="Helvetica Light" w:hAnsi="Helvetica Light"/>
                <w:sz w:val="18"/>
              </w:rPr>
              <w:t>1</w:t>
            </w:r>
            <w:r w:rsidR="00CB7675">
              <w:rPr>
                <w:rFonts w:ascii="Helvetica Light" w:hAnsi="Helvetica Light"/>
                <w:sz w:val="18"/>
              </w:rPr>
              <w:t>.</w:t>
            </w:r>
            <w:r w:rsidR="00535434">
              <w:rPr>
                <w:rFonts w:ascii="Helvetica Light" w:hAnsi="Helvetica Light"/>
                <w:sz w:val="18"/>
              </w:rPr>
              <w:t>095,25</w:t>
            </w:r>
          </w:p>
        </w:tc>
        <w:tc>
          <w:tcPr>
            <w:tcW w:w="1565" w:type="dxa"/>
            <w:tcBorders>
              <w:top w:val="single" w:sz="4" w:space="0" w:color="000000"/>
              <w:left w:val="single" w:sz="4" w:space="0" w:color="000000"/>
              <w:bottom w:val="single" w:sz="4" w:space="0" w:color="000000"/>
            </w:tcBorders>
            <w:shd w:val="clear" w:color="auto" w:fill="C0C0C0"/>
            <w:vAlign w:val="center"/>
          </w:tcPr>
          <w:p w14:paraId="78ADB60D" w14:textId="2E135537" w:rsidR="00607760" w:rsidRPr="00A12E1E" w:rsidRDefault="00A12E1E" w:rsidP="00DE4A8F">
            <w:pPr>
              <w:snapToGrid w:val="0"/>
              <w:spacing w:line="360" w:lineRule="auto"/>
              <w:ind w:left="30" w:right="117"/>
              <w:jc w:val="center"/>
              <w:rPr>
                <w:rFonts w:ascii="Helvetica Light" w:hAnsi="Helvetica Light"/>
                <w:sz w:val="18"/>
              </w:rPr>
            </w:pPr>
            <w:r>
              <w:rPr>
                <w:rFonts w:ascii="Helvetica Light" w:hAnsi="Helvetica Light"/>
                <w:sz w:val="18"/>
              </w:rPr>
              <w:t>Residencial vivienda</w:t>
            </w:r>
          </w:p>
        </w:tc>
        <w:tc>
          <w:tcPr>
            <w:tcW w:w="1700" w:type="dxa"/>
            <w:gridSpan w:val="2"/>
            <w:tcBorders>
              <w:top w:val="single" w:sz="4" w:space="0" w:color="000000"/>
              <w:left w:val="single" w:sz="4" w:space="0" w:color="000000"/>
              <w:bottom w:val="single" w:sz="4" w:space="0" w:color="000000"/>
            </w:tcBorders>
            <w:vAlign w:val="center"/>
          </w:tcPr>
          <w:p w14:paraId="3B2E1280" w14:textId="11EE7F71" w:rsidR="00607760" w:rsidRPr="00163081" w:rsidRDefault="00A12E1E" w:rsidP="00A12E1E">
            <w:pPr>
              <w:snapToGrid w:val="0"/>
              <w:spacing w:line="360" w:lineRule="auto"/>
              <w:ind w:left="30" w:right="117"/>
              <w:jc w:val="center"/>
              <w:rPr>
                <w:rFonts w:ascii="Helvetica Light" w:hAnsi="Helvetica Light"/>
                <w:sz w:val="18"/>
              </w:rPr>
            </w:pPr>
            <w:r>
              <w:rPr>
                <w:rFonts w:ascii="Helvetica Light" w:hAnsi="Helvetica Light"/>
                <w:sz w:val="18"/>
              </w:rPr>
              <w:t>EI-60</w:t>
            </w:r>
          </w:p>
        </w:tc>
        <w:tc>
          <w:tcPr>
            <w:tcW w:w="2194"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7188830D" w14:textId="573BAC70" w:rsidR="00607760" w:rsidRPr="00A12E1E" w:rsidRDefault="00607760" w:rsidP="00673283">
            <w:pPr>
              <w:snapToGrid w:val="0"/>
              <w:spacing w:line="360" w:lineRule="auto"/>
              <w:ind w:left="30" w:right="117"/>
              <w:jc w:val="center"/>
              <w:rPr>
                <w:rFonts w:ascii="Helvetica Light" w:hAnsi="Helvetica Light"/>
                <w:sz w:val="18"/>
              </w:rPr>
            </w:pPr>
            <w:r w:rsidRPr="00A12E1E">
              <w:rPr>
                <w:rFonts w:ascii="Helvetica Light" w:hAnsi="Helvetica Light"/>
                <w:sz w:val="18"/>
              </w:rPr>
              <w:t>EI-</w:t>
            </w:r>
            <w:r w:rsidR="00673283">
              <w:rPr>
                <w:rFonts w:ascii="Helvetica Light" w:hAnsi="Helvetica Light"/>
                <w:sz w:val="18"/>
              </w:rPr>
              <w:t>90</w:t>
            </w:r>
          </w:p>
        </w:tc>
      </w:tr>
      <w:tr w:rsidR="004463B3" w:rsidRPr="00163081" w14:paraId="05C996B2" w14:textId="77777777" w:rsidTr="00FD2474">
        <w:trPr>
          <w:gridAfter w:val="4"/>
          <w:wAfter w:w="623" w:type="dxa"/>
        </w:trPr>
        <w:tc>
          <w:tcPr>
            <w:tcW w:w="1549" w:type="dxa"/>
            <w:tcBorders>
              <w:top w:val="single" w:sz="4" w:space="0" w:color="000000"/>
              <w:left w:val="single" w:sz="4" w:space="0" w:color="000000"/>
              <w:bottom w:val="single" w:sz="4" w:space="0" w:color="000000"/>
            </w:tcBorders>
            <w:vAlign w:val="center"/>
          </w:tcPr>
          <w:p w14:paraId="4FE64CA3"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Sector 2</w:t>
            </w:r>
          </w:p>
        </w:tc>
        <w:tc>
          <w:tcPr>
            <w:tcW w:w="1143" w:type="dxa"/>
            <w:tcBorders>
              <w:top w:val="single" w:sz="4" w:space="0" w:color="000000"/>
              <w:left w:val="single" w:sz="4" w:space="0" w:color="000000"/>
              <w:bottom w:val="single" w:sz="4" w:space="0" w:color="000000"/>
            </w:tcBorders>
            <w:vAlign w:val="center"/>
          </w:tcPr>
          <w:p w14:paraId="5116E5AD"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2.500</w:t>
            </w:r>
          </w:p>
        </w:tc>
        <w:tc>
          <w:tcPr>
            <w:tcW w:w="1279" w:type="dxa"/>
            <w:tcBorders>
              <w:top w:val="single" w:sz="4" w:space="0" w:color="000000"/>
              <w:left w:val="single" w:sz="4" w:space="0" w:color="000000"/>
              <w:bottom w:val="single" w:sz="4" w:space="0" w:color="000000"/>
            </w:tcBorders>
            <w:shd w:val="clear" w:color="auto" w:fill="C0C0C0"/>
            <w:vAlign w:val="center"/>
          </w:tcPr>
          <w:p w14:paraId="7675FD3A" w14:textId="1D457EFF" w:rsidR="00607760" w:rsidRPr="00A12E1E" w:rsidRDefault="00535434" w:rsidP="00DE4A8F">
            <w:pPr>
              <w:snapToGrid w:val="0"/>
              <w:spacing w:line="360" w:lineRule="auto"/>
              <w:ind w:left="30" w:right="117"/>
              <w:jc w:val="center"/>
              <w:rPr>
                <w:rFonts w:ascii="Helvetica Light" w:hAnsi="Helvetica Light"/>
                <w:sz w:val="18"/>
              </w:rPr>
            </w:pPr>
            <w:r>
              <w:rPr>
                <w:rFonts w:ascii="Helvetica Light" w:hAnsi="Helvetica Light"/>
                <w:sz w:val="18"/>
              </w:rPr>
              <w:t>1</w:t>
            </w:r>
            <w:r w:rsidR="00CB7675">
              <w:rPr>
                <w:rFonts w:ascii="Helvetica Light" w:hAnsi="Helvetica Light"/>
                <w:sz w:val="18"/>
              </w:rPr>
              <w:t>.</w:t>
            </w:r>
            <w:r>
              <w:rPr>
                <w:rFonts w:ascii="Helvetica Light" w:hAnsi="Helvetica Light"/>
                <w:sz w:val="18"/>
              </w:rPr>
              <w:t>294,10</w:t>
            </w:r>
          </w:p>
        </w:tc>
        <w:tc>
          <w:tcPr>
            <w:tcW w:w="1565" w:type="dxa"/>
            <w:tcBorders>
              <w:top w:val="single" w:sz="4" w:space="0" w:color="000000"/>
              <w:left w:val="single" w:sz="4" w:space="0" w:color="000000"/>
              <w:bottom w:val="single" w:sz="4" w:space="0" w:color="000000"/>
            </w:tcBorders>
            <w:shd w:val="clear" w:color="auto" w:fill="C0C0C0"/>
            <w:vAlign w:val="center"/>
          </w:tcPr>
          <w:p w14:paraId="2780A30B" w14:textId="41B20EBF" w:rsidR="00607760" w:rsidRPr="00A12E1E" w:rsidRDefault="00673283" w:rsidP="00DE4A8F">
            <w:pPr>
              <w:snapToGrid w:val="0"/>
              <w:spacing w:line="360" w:lineRule="auto"/>
              <w:ind w:left="30" w:right="117"/>
              <w:jc w:val="center"/>
              <w:rPr>
                <w:rFonts w:ascii="Helvetica Light" w:hAnsi="Helvetica Light"/>
                <w:sz w:val="18"/>
              </w:rPr>
            </w:pPr>
            <w:r>
              <w:rPr>
                <w:rFonts w:ascii="Helvetica Light" w:hAnsi="Helvetica Light"/>
                <w:sz w:val="18"/>
              </w:rPr>
              <w:t>Residencial vivienda + administración</w:t>
            </w:r>
          </w:p>
        </w:tc>
        <w:tc>
          <w:tcPr>
            <w:tcW w:w="1700" w:type="dxa"/>
            <w:gridSpan w:val="2"/>
            <w:tcBorders>
              <w:top w:val="single" w:sz="4" w:space="0" w:color="000000"/>
              <w:left w:val="single" w:sz="4" w:space="0" w:color="000000"/>
              <w:bottom w:val="single" w:sz="4" w:space="0" w:color="000000"/>
            </w:tcBorders>
            <w:vAlign w:val="center"/>
          </w:tcPr>
          <w:p w14:paraId="0CFB91F9" w14:textId="1982154D" w:rsidR="00607760" w:rsidRPr="00163081" w:rsidRDefault="00607760" w:rsidP="00673283">
            <w:pPr>
              <w:snapToGrid w:val="0"/>
              <w:spacing w:line="360" w:lineRule="auto"/>
              <w:ind w:left="30" w:right="117"/>
              <w:jc w:val="center"/>
              <w:rPr>
                <w:rFonts w:ascii="Helvetica Light" w:hAnsi="Helvetica Light"/>
                <w:sz w:val="18"/>
              </w:rPr>
            </w:pPr>
            <w:r w:rsidRPr="00163081">
              <w:rPr>
                <w:rFonts w:ascii="Helvetica Light" w:hAnsi="Helvetica Light"/>
                <w:sz w:val="18"/>
              </w:rPr>
              <w:t>EI-</w:t>
            </w:r>
            <w:r w:rsidR="00673283">
              <w:rPr>
                <w:rFonts w:ascii="Helvetica Light" w:hAnsi="Helvetica Light"/>
                <w:sz w:val="18"/>
              </w:rPr>
              <w:t>60</w:t>
            </w:r>
          </w:p>
        </w:tc>
        <w:tc>
          <w:tcPr>
            <w:tcW w:w="2194"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2A1BC10B" w14:textId="48C2E642" w:rsidR="00607760" w:rsidRPr="00A12E1E" w:rsidRDefault="00607760" w:rsidP="00673283">
            <w:pPr>
              <w:snapToGrid w:val="0"/>
              <w:spacing w:line="360" w:lineRule="auto"/>
              <w:ind w:left="30" w:right="117"/>
              <w:jc w:val="center"/>
              <w:rPr>
                <w:rFonts w:ascii="Helvetica Light" w:hAnsi="Helvetica Light"/>
                <w:sz w:val="18"/>
              </w:rPr>
            </w:pPr>
            <w:r w:rsidRPr="00A12E1E">
              <w:rPr>
                <w:rFonts w:ascii="Helvetica Light" w:hAnsi="Helvetica Light"/>
                <w:sz w:val="18"/>
              </w:rPr>
              <w:t>EI-</w:t>
            </w:r>
            <w:r w:rsidR="00673283">
              <w:rPr>
                <w:rFonts w:ascii="Helvetica Light" w:hAnsi="Helvetica Light"/>
                <w:sz w:val="18"/>
              </w:rPr>
              <w:t>90</w:t>
            </w:r>
          </w:p>
        </w:tc>
      </w:tr>
      <w:tr w:rsidR="004463B3" w:rsidRPr="00163081" w14:paraId="30DAB144" w14:textId="77777777" w:rsidTr="00FD2474">
        <w:trPr>
          <w:gridAfter w:val="4"/>
          <w:wAfter w:w="623" w:type="dxa"/>
        </w:trPr>
        <w:tc>
          <w:tcPr>
            <w:tcW w:w="1549" w:type="dxa"/>
            <w:tcBorders>
              <w:top w:val="single" w:sz="4" w:space="0" w:color="000000"/>
              <w:left w:val="single" w:sz="4" w:space="0" w:color="000000"/>
              <w:bottom w:val="single" w:sz="4" w:space="0" w:color="000000"/>
            </w:tcBorders>
            <w:vAlign w:val="center"/>
          </w:tcPr>
          <w:p w14:paraId="21A6DA05"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Sector 3</w:t>
            </w:r>
          </w:p>
        </w:tc>
        <w:tc>
          <w:tcPr>
            <w:tcW w:w="1143" w:type="dxa"/>
            <w:tcBorders>
              <w:top w:val="single" w:sz="4" w:space="0" w:color="000000"/>
              <w:left w:val="single" w:sz="4" w:space="0" w:color="000000"/>
              <w:bottom w:val="single" w:sz="4" w:space="0" w:color="000000"/>
            </w:tcBorders>
            <w:vAlign w:val="center"/>
          </w:tcPr>
          <w:p w14:paraId="1906C3DE"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2.500</w:t>
            </w:r>
          </w:p>
        </w:tc>
        <w:tc>
          <w:tcPr>
            <w:tcW w:w="1279" w:type="dxa"/>
            <w:tcBorders>
              <w:top w:val="single" w:sz="4" w:space="0" w:color="000000"/>
              <w:left w:val="single" w:sz="4" w:space="0" w:color="000000"/>
              <w:bottom w:val="single" w:sz="4" w:space="0" w:color="000000"/>
            </w:tcBorders>
            <w:shd w:val="clear" w:color="auto" w:fill="C0C0C0"/>
            <w:vAlign w:val="center"/>
          </w:tcPr>
          <w:p w14:paraId="3394CB27" w14:textId="513EC0FE" w:rsidR="00607760" w:rsidRPr="00A12E1E" w:rsidRDefault="008F6434" w:rsidP="00DE4A8F">
            <w:pPr>
              <w:snapToGrid w:val="0"/>
              <w:spacing w:line="360" w:lineRule="auto"/>
              <w:ind w:left="30" w:right="117"/>
              <w:jc w:val="center"/>
              <w:rPr>
                <w:rFonts w:ascii="Helvetica Light" w:hAnsi="Helvetica Light"/>
                <w:sz w:val="18"/>
              </w:rPr>
            </w:pPr>
            <w:r>
              <w:rPr>
                <w:rFonts w:ascii="Helvetica Light" w:hAnsi="Helvetica Light"/>
                <w:sz w:val="18"/>
              </w:rPr>
              <w:t>131,50</w:t>
            </w:r>
          </w:p>
        </w:tc>
        <w:tc>
          <w:tcPr>
            <w:tcW w:w="1565" w:type="dxa"/>
            <w:tcBorders>
              <w:top w:val="single" w:sz="4" w:space="0" w:color="000000"/>
              <w:left w:val="single" w:sz="4" w:space="0" w:color="000000"/>
              <w:bottom w:val="single" w:sz="4" w:space="0" w:color="000000"/>
            </w:tcBorders>
            <w:shd w:val="clear" w:color="auto" w:fill="C0C0C0"/>
            <w:vAlign w:val="center"/>
          </w:tcPr>
          <w:p w14:paraId="6E427726" w14:textId="6BEC1080" w:rsidR="00607760" w:rsidRPr="00A12E1E" w:rsidRDefault="00673283" w:rsidP="00DE4A8F">
            <w:pPr>
              <w:snapToGrid w:val="0"/>
              <w:spacing w:line="360" w:lineRule="auto"/>
              <w:ind w:left="30" w:right="117"/>
              <w:jc w:val="center"/>
              <w:rPr>
                <w:rFonts w:ascii="Helvetica Light" w:hAnsi="Helvetica Light"/>
                <w:sz w:val="18"/>
              </w:rPr>
            </w:pPr>
            <w:r>
              <w:rPr>
                <w:rFonts w:ascii="Helvetica Light" w:hAnsi="Helvetica Light"/>
                <w:sz w:val="18"/>
              </w:rPr>
              <w:t>Zona pública concurrencia</w:t>
            </w:r>
          </w:p>
        </w:tc>
        <w:tc>
          <w:tcPr>
            <w:tcW w:w="1700" w:type="dxa"/>
            <w:gridSpan w:val="2"/>
            <w:tcBorders>
              <w:top w:val="single" w:sz="4" w:space="0" w:color="000000"/>
              <w:left w:val="single" w:sz="4" w:space="0" w:color="000000"/>
              <w:bottom w:val="single" w:sz="4" w:space="0" w:color="000000"/>
            </w:tcBorders>
            <w:vAlign w:val="center"/>
          </w:tcPr>
          <w:p w14:paraId="06E1E0CC" w14:textId="5CA30E6E" w:rsidR="00607760" w:rsidRPr="00163081" w:rsidRDefault="00607760" w:rsidP="000053C8">
            <w:pPr>
              <w:snapToGrid w:val="0"/>
              <w:spacing w:line="360" w:lineRule="auto"/>
              <w:ind w:left="30" w:right="117"/>
              <w:jc w:val="center"/>
              <w:rPr>
                <w:rFonts w:ascii="Helvetica Light" w:hAnsi="Helvetica Light"/>
                <w:sz w:val="18"/>
              </w:rPr>
            </w:pPr>
            <w:r w:rsidRPr="00163081">
              <w:rPr>
                <w:rFonts w:ascii="Helvetica Light" w:hAnsi="Helvetica Light"/>
                <w:sz w:val="18"/>
              </w:rPr>
              <w:t>EI-</w:t>
            </w:r>
            <w:r w:rsidR="000053C8">
              <w:rPr>
                <w:rFonts w:ascii="Helvetica Light" w:hAnsi="Helvetica Light"/>
                <w:sz w:val="18"/>
              </w:rPr>
              <w:t>60</w:t>
            </w:r>
          </w:p>
        </w:tc>
        <w:tc>
          <w:tcPr>
            <w:tcW w:w="2194"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2279AC7B" w14:textId="5B3F3623" w:rsidR="00607760" w:rsidRPr="00A12E1E" w:rsidRDefault="00607760" w:rsidP="000053C8">
            <w:pPr>
              <w:snapToGrid w:val="0"/>
              <w:spacing w:line="360" w:lineRule="auto"/>
              <w:ind w:left="30" w:right="117"/>
              <w:jc w:val="center"/>
              <w:rPr>
                <w:rFonts w:ascii="Helvetica Light" w:hAnsi="Helvetica Light"/>
                <w:sz w:val="18"/>
              </w:rPr>
            </w:pPr>
            <w:r w:rsidRPr="00A12E1E">
              <w:rPr>
                <w:rFonts w:ascii="Helvetica Light" w:hAnsi="Helvetica Light"/>
                <w:sz w:val="18"/>
              </w:rPr>
              <w:t>EI-</w:t>
            </w:r>
            <w:r w:rsidR="000053C8">
              <w:rPr>
                <w:rFonts w:ascii="Helvetica Light" w:hAnsi="Helvetica Light"/>
                <w:sz w:val="18"/>
              </w:rPr>
              <w:t>90</w:t>
            </w:r>
          </w:p>
        </w:tc>
      </w:tr>
      <w:tr w:rsidR="004463B3" w:rsidRPr="00163081" w14:paraId="54C4BAA8" w14:textId="77777777" w:rsidTr="000053C8">
        <w:trPr>
          <w:gridAfter w:val="4"/>
          <w:wAfter w:w="623" w:type="dxa"/>
        </w:trPr>
        <w:tc>
          <w:tcPr>
            <w:tcW w:w="1549" w:type="dxa"/>
            <w:tcBorders>
              <w:top w:val="single" w:sz="4" w:space="0" w:color="000000"/>
              <w:left w:val="single" w:sz="4" w:space="0" w:color="000000"/>
              <w:bottom w:val="single" w:sz="4" w:space="0" w:color="000000"/>
            </w:tcBorders>
            <w:vAlign w:val="center"/>
          </w:tcPr>
          <w:p w14:paraId="50CF5B96"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Sector 4</w:t>
            </w:r>
          </w:p>
        </w:tc>
        <w:tc>
          <w:tcPr>
            <w:tcW w:w="1143" w:type="dxa"/>
            <w:tcBorders>
              <w:top w:val="single" w:sz="4" w:space="0" w:color="000000"/>
              <w:left w:val="single" w:sz="4" w:space="0" w:color="000000"/>
              <w:bottom w:val="single" w:sz="4" w:space="0" w:color="000000"/>
            </w:tcBorders>
            <w:vAlign w:val="center"/>
          </w:tcPr>
          <w:p w14:paraId="3DF97A2F"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2.500</w:t>
            </w:r>
          </w:p>
        </w:tc>
        <w:tc>
          <w:tcPr>
            <w:tcW w:w="1279" w:type="dxa"/>
            <w:tcBorders>
              <w:top w:val="single" w:sz="4" w:space="0" w:color="000000"/>
              <w:left w:val="single" w:sz="4" w:space="0" w:color="000000"/>
              <w:bottom w:val="single" w:sz="4" w:space="0" w:color="000000"/>
            </w:tcBorders>
            <w:shd w:val="clear" w:color="auto" w:fill="C0C0C0"/>
            <w:vAlign w:val="center"/>
          </w:tcPr>
          <w:p w14:paraId="44487444" w14:textId="173942E5" w:rsidR="00607760" w:rsidRPr="00A12E1E" w:rsidRDefault="000053C8" w:rsidP="000053C8">
            <w:pPr>
              <w:snapToGrid w:val="0"/>
              <w:spacing w:line="360" w:lineRule="auto"/>
              <w:ind w:left="30" w:right="117"/>
              <w:jc w:val="center"/>
              <w:rPr>
                <w:rFonts w:ascii="Helvetica Light" w:hAnsi="Helvetica Light"/>
                <w:sz w:val="18"/>
              </w:rPr>
            </w:pPr>
            <w:r>
              <w:rPr>
                <w:rFonts w:ascii="Helvetica Light" w:hAnsi="Helvetica Light"/>
                <w:sz w:val="18"/>
              </w:rPr>
              <w:t>68,60</w:t>
            </w:r>
          </w:p>
        </w:tc>
        <w:tc>
          <w:tcPr>
            <w:tcW w:w="1565" w:type="dxa"/>
            <w:tcBorders>
              <w:top w:val="single" w:sz="4" w:space="0" w:color="000000"/>
              <w:left w:val="single" w:sz="4" w:space="0" w:color="000000"/>
              <w:bottom w:val="single" w:sz="4" w:space="0" w:color="000000"/>
            </w:tcBorders>
            <w:shd w:val="clear" w:color="auto" w:fill="C0C0C0"/>
            <w:vAlign w:val="center"/>
          </w:tcPr>
          <w:p w14:paraId="2AA1221B" w14:textId="766D8A98" w:rsidR="00607760" w:rsidRPr="00A12E1E" w:rsidRDefault="000053C8" w:rsidP="00DE4A8F">
            <w:pPr>
              <w:snapToGrid w:val="0"/>
              <w:spacing w:line="360" w:lineRule="auto"/>
              <w:ind w:left="30" w:right="117"/>
              <w:jc w:val="center"/>
              <w:rPr>
                <w:rFonts w:ascii="Helvetica Light" w:hAnsi="Helvetica Light"/>
                <w:sz w:val="18"/>
              </w:rPr>
            </w:pPr>
            <w:r>
              <w:rPr>
                <w:rFonts w:ascii="Helvetica Light" w:hAnsi="Helvetica Light"/>
                <w:sz w:val="18"/>
              </w:rPr>
              <w:t>Residencial vivienda</w:t>
            </w:r>
          </w:p>
        </w:tc>
        <w:tc>
          <w:tcPr>
            <w:tcW w:w="1700" w:type="dxa"/>
            <w:gridSpan w:val="2"/>
            <w:tcBorders>
              <w:top w:val="single" w:sz="4" w:space="0" w:color="000000"/>
              <w:left w:val="single" w:sz="4" w:space="0" w:color="000000"/>
              <w:bottom w:val="single" w:sz="4" w:space="0" w:color="000000"/>
            </w:tcBorders>
            <w:vAlign w:val="center"/>
          </w:tcPr>
          <w:p w14:paraId="02A631A4" w14:textId="0D90E788" w:rsidR="00607760" w:rsidRPr="00163081" w:rsidRDefault="00607760" w:rsidP="000053C8">
            <w:pPr>
              <w:snapToGrid w:val="0"/>
              <w:spacing w:line="360" w:lineRule="auto"/>
              <w:ind w:left="30" w:right="117"/>
              <w:jc w:val="center"/>
              <w:rPr>
                <w:rFonts w:ascii="Helvetica Light" w:hAnsi="Helvetica Light"/>
                <w:sz w:val="18"/>
              </w:rPr>
            </w:pPr>
            <w:r w:rsidRPr="00163081">
              <w:rPr>
                <w:rFonts w:ascii="Helvetica Light" w:hAnsi="Helvetica Light"/>
                <w:sz w:val="18"/>
              </w:rPr>
              <w:t>EI-</w:t>
            </w:r>
            <w:r w:rsidR="000053C8">
              <w:rPr>
                <w:rFonts w:ascii="Helvetica Light" w:hAnsi="Helvetica Light"/>
                <w:sz w:val="18"/>
              </w:rPr>
              <w:t>60</w:t>
            </w:r>
          </w:p>
        </w:tc>
        <w:tc>
          <w:tcPr>
            <w:tcW w:w="2194"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3CCB0D29" w14:textId="6DA3088A" w:rsidR="00607760" w:rsidRPr="00A12E1E" w:rsidRDefault="00607760" w:rsidP="000053C8">
            <w:pPr>
              <w:snapToGrid w:val="0"/>
              <w:spacing w:line="360" w:lineRule="auto"/>
              <w:ind w:left="30" w:right="117"/>
              <w:jc w:val="center"/>
              <w:rPr>
                <w:rFonts w:ascii="Helvetica Light" w:hAnsi="Helvetica Light"/>
                <w:sz w:val="18"/>
              </w:rPr>
            </w:pPr>
            <w:r w:rsidRPr="00A12E1E">
              <w:rPr>
                <w:rFonts w:ascii="Helvetica Light" w:hAnsi="Helvetica Light"/>
                <w:sz w:val="18"/>
              </w:rPr>
              <w:t>EI-</w:t>
            </w:r>
            <w:r w:rsidR="000053C8">
              <w:rPr>
                <w:rFonts w:ascii="Helvetica Light" w:hAnsi="Helvetica Light"/>
                <w:sz w:val="18"/>
              </w:rPr>
              <w:t>90</w:t>
            </w:r>
          </w:p>
        </w:tc>
      </w:tr>
      <w:tr w:rsidR="004463B3" w:rsidRPr="00163081" w14:paraId="060C0B40" w14:textId="77777777" w:rsidTr="00FD2474">
        <w:trPr>
          <w:gridAfter w:val="4"/>
          <w:wAfter w:w="623" w:type="dxa"/>
        </w:trPr>
        <w:tc>
          <w:tcPr>
            <w:tcW w:w="1549" w:type="dxa"/>
            <w:tcBorders>
              <w:top w:val="single" w:sz="4" w:space="0" w:color="000000"/>
              <w:left w:val="single" w:sz="4" w:space="0" w:color="000000"/>
              <w:bottom w:val="single" w:sz="4" w:space="0" w:color="000000"/>
            </w:tcBorders>
            <w:vAlign w:val="center"/>
          </w:tcPr>
          <w:p w14:paraId="1A39AAEE"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Sector 5</w:t>
            </w:r>
          </w:p>
        </w:tc>
        <w:tc>
          <w:tcPr>
            <w:tcW w:w="1143" w:type="dxa"/>
            <w:tcBorders>
              <w:top w:val="single" w:sz="4" w:space="0" w:color="000000"/>
              <w:left w:val="single" w:sz="4" w:space="0" w:color="000000"/>
              <w:bottom w:val="single" w:sz="4" w:space="0" w:color="000000"/>
            </w:tcBorders>
            <w:vAlign w:val="center"/>
          </w:tcPr>
          <w:p w14:paraId="315F3584"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2.500</w:t>
            </w:r>
          </w:p>
        </w:tc>
        <w:tc>
          <w:tcPr>
            <w:tcW w:w="1279" w:type="dxa"/>
            <w:tcBorders>
              <w:top w:val="single" w:sz="4" w:space="0" w:color="000000"/>
              <w:left w:val="single" w:sz="4" w:space="0" w:color="000000"/>
              <w:bottom w:val="single" w:sz="4" w:space="0" w:color="000000"/>
            </w:tcBorders>
            <w:shd w:val="clear" w:color="auto" w:fill="C0C0C0"/>
            <w:vAlign w:val="center"/>
          </w:tcPr>
          <w:p w14:paraId="2C94E69D" w14:textId="0B1BBA4F" w:rsidR="00607760" w:rsidRPr="00A12E1E" w:rsidRDefault="000053C8" w:rsidP="00DE4A8F">
            <w:pPr>
              <w:snapToGrid w:val="0"/>
              <w:spacing w:line="360" w:lineRule="auto"/>
              <w:ind w:left="30" w:right="117"/>
              <w:jc w:val="center"/>
              <w:rPr>
                <w:rFonts w:ascii="Helvetica Light" w:hAnsi="Helvetica Light"/>
                <w:sz w:val="18"/>
              </w:rPr>
            </w:pPr>
            <w:r>
              <w:rPr>
                <w:rFonts w:ascii="Helvetica Light" w:hAnsi="Helvetica Light"/>
                <w:sz w:val="18"/>
              </w:rPr>
              <w:t>52,20</w:t>
            </w:r>
          </w:p>
        </w:tc>
        <w:tc>
          <w:tcPr>
            <w:tcW w:w="1565" w:type="dxa"/>
            <w:tcBorders>
              <w:top w:val="single" w:sz="4" w:space="0" w:color="000000"/>
              <w:left w:val="single" w:sz="4" w:space="0" w:color="000000"/>
              <w:bottom w:val="single" w:sz="4" w:space="0" w:color="000000"/>
            </w:tcBorders>
            <w:shd w:val="clear" w:color="auto" w:fill="C0C0C0"/>
            <w:vAlign w:val="center"/>
          </w:tcPr>
          <w:p w14:paraId="675FF0D2" w14:textId="636AD3FD" w:rsidR="00607760" w:rsidRPr="00A12E1E" w:rsidRDefault="000053C8" w:rsidP="00DE4A8F">
            <w:pPr>
              <w:snapToGrid w:val="0"/>
              <w:spacing w:line="360" w:lineRule="auto"/>
              <w:ind w:left="30" w:right="117"/>
              <w:jc w:val="center"/>
              <w:rPr>
                <w:rFonts w:ascii="Helvetica Light" w:hAnsi="Helvetica Light"/>
                <w:sz w:val="18"/>
              </w:rPr>
            </w:pPr>
            <w:r>
              <w:rPr>
                <w:rFonts w:ascii="Helvetica Light" w:hAnsi="Helvetica Light"/>
                <w:sz w:val="18"/>
              </w:rPr>
              <w:t>Residencial vivienda</w:t>
            </w:r>
          </w:p>
        </w:tc>
        <w:tc>
          <w:tcPr>
            <w:tcW w:w="1700" w:type="dxa"/>
            <w:gridSpan w:val="2"/>
            <w:tcBorders>
              <w:top w:val="single" w:sz="4" w:space="0" w:color="000000"/>
              <w:left w:val="single" w:sz="4" w:space="0" w:color="000000"/>
              <w:bottom w:val="single" w:sz="4" w:space="0" w:color="000000"/>
            </w:tcBorders>
            <w:vAlign w:val="center"/>
          </w:tcPr>
          <w:p w14:paraId="66A695AF"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EI-60</w:t>
            </w:r>
          </w:p>
        </w:tc>
        <w:tc>
          <w:tcPr>
            <w:tcW w:w="2194"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1FC93BE9" w14:textId="640721CF" w:rsidR="00607760" w:rsidRPr="00A12E1E" w:rsidRDefault="00607760" w:rsidP="000053C8">
            <w:pPr>
              <w:snapToGrid w:val="0"/>
              <w:spacing w:line="360" w:lineRule="auto"/>
              <w:ind w:left="30" w:right="117"/>
              <w:jc w:val="center"/>
              <w:rPr>
                <w:rFonts w:ascii="Helvetica Light" w:hAnsi="Helvetica Light"/>
                <w:sz w:val="18"/>
              </w:rPr>
            </w:pPr>
            <w:r w:rsidRPr="00A12E1E">
              <w:rPr>
                <w:rFonts w:ascii="Helvetica Light" w:hAnsi="Helvetica Light"/>
                <w:sz w:val="18"/>
              </w:rPr>
              <w:t>EI-</w:t>
            </w:r>
            <w:r w:rsidR="000053C8">
              <w:rPr>
                <w:rFonts w:ascii="Helvetica Light" w:hAnsi="Helvetica Light"/>
                <w:sz w:val="18"/>
              </w:rPr>
              <w:t>90</w:t>
            </w:r>
          </w:p>
        </w:tc>
      </w:tr>
      <w:tr w:rsidR="004463B3" w:rsidRPr="00163081" w14:paraId="42F1EEDF" w14:textId="77777777" w:rsidTr="00FD2474">
        <w:trPr>
          <w:gridAfter w:val="4"/>
          <w:wAfter w:w="623" w:type="dxa"/>
          <w:trHeight w:val="564"/>
        </w:trPr>
        <w:tc>
          <w:tcPr>
            <w:tcW w:w="1549" w:type="dxa"/>
            <w:tcBorders>
              <w:top w:val="single" w:sz="4" w:space="0" w:color="000000"/>
              <w:left w:val="single" w:sz="4" w:space="0" w:color="000000"/>
              <w:bottom w:val="single" w:sz="4" w:space="0" w:color="000000"/>
            </w:tcBorders>
            <w:vAlign w:val="center"/>
          </w:tcPr>
          <w:p w14:paraId="1718532B" w14:textId="0B17D691" w:rsidR="00607760" w:rsidRPr="00163081" w:rsidRDefault="00CB7675" w:rsidP="00DE4A8F">
            <w:pPr>
              <w:snapToGrid w:val="0"/>
              <w:spacing w:line="360" w:lineRule="auto"/>
              <w:ind w:left="30" w:right="117"/>
              <w:jc w:val="center"/>
              <w:rPr>
                <w:rFonts w:ascii="Helvetica Light" w:hAnsi="Helvetica Light"/>
                <w:sz w:val="18"/>
              </w:rPr>
            </w:pPr>
            <w:r>
              <w:rPr>
                <w:rFonts w:ascii="Helvetica Light" w:hAnsi="Helvetica Light"/>
                <w:sz w:val="18"/>
              </w:rPr>
              <w:t>Sector 6</w:t>
            </w:r>
          </w:p>
        </w:tc>
        <w:tc>
          <w:tcPr>
            <w:tcW w:w="1143" w:type="dxa"/>
            <w:tcBorders>
              <w:top w:val="single" w:sz="4" w:space="0" w:color="000000"/>
              <w:left w:val="single" w:sz="4" w:space="0" w:color="000000"/>
              <w:bottom w:val="single" w:sz="4" w:space="0" w:color="000000"/>
            </w:tcBorders>
            <w:vAlign w:val="center"/>
          </w:tcPr>
          <w:p w14:paraId="1B3B65F3"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2.500</w:t>
            </w:r>
          </w:p>
        </w:tc>
        <w:tc>
          <w:tcPr>
            <w:tcW w:w="1279" w:type="dxa"/>
            <w:tcBorders>
              <w:top w:val="single" w:sz="4" w:space="0" w:color="000000"/>
              <w:left w:val="single" w:sz="4" w:space="0" w:color="000000"/>
              <w:bottom w:val="single" w:sz="4" w:space="0" w:color="000000"/>
            </w:tcBorders>
            <w:shd w:val="clear" w:color="auto" w:fill="C0C0C0"/>
            <w:vAlign w:val="center"/>
          </w:tcPr>
          <w:p w14:paraId="50C2E023" w14:textId="0816773B" w:rsidR="00607760" w:rsidRPr="00A12E1E" w:rsidRDefault="00A12E1E" w:rsidP="00CB7675">
            <w:pPr>
              <w:snapToGrid w:val="0"/>
              <w:spacing w:line="360" w:lineRule="auto"/>
              <w:ind w:left="30" w:right="117"/>
              <w:jc w:val="center"/>
              <w:rPr>
                <w:rFonts w:ascii="Helvetica Light" w:hAnsi="Helvetica Light"/>
                <w:sz w:val="18"/>
              </w:rPr>
            </w:pPr>
            <w:r>
              <w:rPr>
                <w:rFonts w:ascii="Helvetica Light" w:hAnsi="Helvetica Light"/>
                <w:sz w:val="18"/>
              </w:rPr>
              <w:t>1</w:t>
            </w:r>
            <w:r w:rsidR="00CB7675">
              <w:rPr>
                <w:rFonts w:ascii="Helvetica Light" w:hAnsi="Helvetica Light"/>
                <w:sz w:val="18"/>
              </w:rPr>
              <w:t>06,5</w:t>
            </w:r>
            <w:r>
              <w:rPr>
                <w:rFonts w:ascii="Helvetica Light" w:hAnsi="Helvetica Light"/>
                <w:sz w:val="18"/>
              </w:rPr>
              <w:t>0</w:t>
            </w:r>
          </w:p>
        </w:tc>
        <w:tc>
          <w:tcPr>
            <w:tcW w:w="1565" w:type="dxa"/>
            <w:tcBorders>
              <w:top w:val="single" w:sz="4" w:space="0" w:color="000000"/>
              <w:left w:val="single" w:sz="4" w:space="0" w:color="000000"/>
              <w:bottom w:val="single" w:sz="4" w:space="0" w:color="000000"/>
            </w:tcBorders>
            <w:shd w:val="clear" w:color="auto" w:fill="C0C0C0"/>
            <w:vAlign w:val="center"/>
          </w:tcPr>
          <w:p w14:paraId="5F1D75C8" w14:textId="77777777" w:rsidR="00607760" w:rsidRPr="00A12E1E" w:rsidRDefault="00607760" w:rsidP="00DE4A8F">
            <w:pPr>
              <w:snapToGrid w:val="0"/>
              <w:spacing w:line="360" w:lineRule="auto"/>
              <w:ind w:left="30" w:right="117"/>
              <w:jc w:val="center"/>
              <w:rPr>
                <w:rFonts w:ascii="Helvetica Light" w:hAnsi="Helvetica Light"/>
                <w:sz w:val="18"/>
              </w:rPr>
            </w:pPr>
            <w:r w:rsidRPr="00A12E1E">
              <w:rPr>
                <w:rFonts w:ascii="Helvetica Light" w:hAnsi="Helvetica Light"/>
                <w:sz w:val="18"/>
              </w:rPr>
              <w:t>Pública concurrencia</w:t>
            </w:r>
          </w:p>
        </w:tc>
        <w:tc>
          <w:tcPr>
            <w:tcW w:w="1700" w:type="dxa"/>
            <w:gridSpan w:val="2"/>
            <w:tcBorders>
              <w:top w:val="single" w:sz="4" w:space="0" w:color="000000"/>
              <w:left w:val="single" w:sz="4" w:space="0" w:color="000000"/>
              <w:bottom w:val="single" w:sz="4" w:space="0" w:color="000000"/>
            </w:tcBorders>
            <w:vAlign w:val="center"/>
          </w:tcPr>
          <w:p w14:paraId="083C560C" w14:textId="680DABB9" w:rsidR="00607760" w:rsidRPr="00163081" w:rsidRDefault="00607760" w:rsidP="00CB7675">
            <w:pPr>
              <w:snapToGrid w:val="0"/>
              <w:spacing w:line="360" w:lineRule="auto"/>
              <w:ind w:left="30" w:right="117"/>
              <w:jc w:val="center"/>
              <w:rPr>
                <w:rFonts w:ascii="Helvetica Light" w:hAnsi="Helvetica Light"/>
                <w:sz w:val="18"/>
              </w:rPr>
            </w:pPr>
            <w:r w:rsidRPr="00163081">
              <w:rPr>
                <w:rFonts w:ascii="Helvetica Light" w:hAnsi="Helvetica Light"/>
                <w:sz w:val="18"/>
              </w:rPr>
              <w:t>EI-</w:t>
            </w:r>
            <w:r w:rsidR="00CB7675">
              <w:rPr>
                <w:rFonts w:ascii="Helvetica Light" w:hAnsi="Helvetica Light"/>
                <w:sz w:val="18"/>
              </w:rPr>
              <w:t>120</w:t>
            </w:r>
          </w:p>
        </w:tc>
        <w:tc>
          <w:tcPr>
            <w:tcW w:w="2194"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0DBDBC6A" w14:textId="77777777" w:rsidR="00607760" w:rsidRPr="00A12E1E" w:rsidRDefault="00607760" w:rsidP="00DE4A8F">
            <w:pPr>
              <w:snapToGrid w:val="0"/>
              <w:spacing w:line="360" w:lineRule="auto"/>
              <w:ind w:left="30" w:right="117"/>
              <w:jc w:val="center"/>
              <w:rPr>
                <w:rFonts w:ascii="Helvetica Light" w:hAnsi="Helvetica Light"/>
                <w:sz w:val="18"/>
              </w:rPr>
            </w:pPr>
            <w:r w:rsidRPr="00A12E1E">
              <w:rPr>
                <w:rFonts w:ascii="Helvetica Light" w:hAnsi="Helvetica Light"/>
                <w:sz w:val="18"/>
              </w:rPr>
              <w:t>EI-120</w:t>
            </w:r>
          </w:p>
        </w:tc>
      </w:tr>
      <w:tr w:rsidR="00CB7675" w:rsidRPr="00163081" w14:paraId="4C1B325C" w14:textId="77777777" w:rsidTr="00FD2474">
        <w:trPr>
          <w:gridAfter w:val="4"/>
          <w:wAfter w:w="623" w:type="dxa"/>
          <w:trHeight w:val="564"/>
        </w:trPr>
        <w:tc>
          <w:tcPr>
            <w:tcW w:w="1549" w:type="dxa"/>
            <w:tcBorders>
              <w:top w:val="single" w:sz="4" w:space="0" w:color="000000"/>
              <w:left w:val="single" w:sz="4" w:space="0" w:color="000000"/>
              <w:bottom w:val="single" w:sz="4" w:space="0" w:color="000000"/>
            </w:tcBorders>
            <w:vAlign w:val="center"/>
          </w:tcPr>
          <w:p w14:paraId="6B7E3E33" w14:textId="099281F0" w:rsidR="00CB7675" w:rsidRPr="00163081" w:rsidRDefault="00CB7675" w:rsidP="00DE4A8F">
            <w:pPr>
              <w:snapToGrid w:val="0"/>
              <w:spacing w:line="360" w:lineRule="auto"/>
              <w:ind w:left="30" w:right="117"/>
              <w:jc w:val="center"/>
              <w:rPr>
                <w:rFonts w:ascii="Helvetica Light" w:hAnsi="Helvetica Light"/>
                <w:sz w:val="18"/>
              </w:rPr>
            </w:pPr>
            <w:r>
              <w:rPr>
                <w:rFonts w:ascii="Helvetica Light" w:hAnsi="Helvetica Light"/>
                <w:sz w:val="18"/>
              </w:rPr>
              <w:t>Sector 7</w:t>
            </w:r>
          </w:p>
        </w:tc>
        <w:tc>
          <w:tcPr>
            <w:tcW w:w="1143" w:type="dxa"/>
            <w:tcBorders>
              <w:top w:val="single" w:sz="4" w:space="0" w:color="000000"/>
              <w:left w:val="single" w:sz="4" w:space="0" w:color="000000"/>
              <w:bottom w:val="single" w:sz="4" w:space="0" w:color="000000"/>
            </w:tcBorders>
            <w:vAlign w:val="center"/>
          </w:tcPr>
          <w:p w14:paraId="65252854" w14:textId="548F95D3" w:rsidR="00CB7675" w:rsidRPr="00163081" w:rsidRDefault="00CB7675" w:rsidP="00DE4A8F">
            <w:pPr>
              <w:snapToGrid w:val="0"/>
              <w:spacing w:line="360" w:lineRule="auto"/>
              <w:ind w:left="30" w:right="117"/>
              <w:jc w:val="center"/>
              <w:rPr>
                <w:rFonts w:ascii="Helvetica Light" w:hAnsi="Helvetica Light"/>
                <w:sz w:val="18"/>
              </w:rPr>
            </w:pPr>
            <w:r>
              <w:rPr>
                <w:rFonts w:ascii="Helvetica Light" w:hAnsi="Helvetica Light"/>
                <w:sz w:val="18"/>
              </w:rPr>
              <w:t>2.500</w:t>
            </w:r>
          </w:p>
        </w:tc>
        <w:tc>
          <w:tcPr>
            <w:tcW w:w="1279" w:type="dxa"/>
            <w:tcBorders>
              <w:top w:val="single" w:sz="4" w:space="0" w:color="000000"/>
              <w:left w:val="single" w:sz="4" w:space="0" w:color="000000"/>
              <w:bottom w:val="single" w:sz="4" w:space="0" w:color="000000"/>
            </w:tcBorders>
            <w:shd w:val="clear" w:color="auto" w:fill="C0C0C0"/>
            <w:vAlign w:val="center"/>
          </w:tcPr>
          <w:p w14:paraId="5D891DD1" w14:textId="32B1141B" w:rsidR="00CB7675" w:rsidRDefault="00CB7675" w:rsidP="00DE4A8F">
            <w:pPr>
              <w:snapToGrid w:val="0"/>
              <w:spacing w:line="360" w:lineRule="auto"/>
              <w:ind w:left="30" w:right="117"/>
              <w:jc w:val="center"/>
              <w:rPr>
                <w:rFonts w:ascii="Helvetica Light" w:hAnsi="Helvetica Light"/>
                <w:sz w:val="18"/>
              </w:rPr>
            </w:pPr>
            <w:r>
              <w:rPr>
                <w:rFonts w:ascii="Helvetica Light" w:hAnsi="Helvetica Light"/>
                <w:sz w:val="18"/>
              </w:rPr>
              <w:t>1.830,10</w:t>
            </w:r>
          </w:p>
        </w:tc>
        <w:tc>
          <w:tcPr>
            <w:tcW w:w="1565" w:type="dxa"/>
            <w:tcBorders>
              <w:top w:val="single" w:sz="4" w:space="0" w:color="000000"/>
              <w:left w:val="single" w:sz="4" w:space="0" w:color="000000"/>
              <w:bottom w:val="single" w:sz="4" w:space="0" w:color="000000"/>
            </w:tcBorders>
            <w:shd w:val="clear" w:color="auto" w:fill="C0C0C0"/>
            <w:vAlign w:val="center"/>
          </w:tcPr>
          <w:p w14:paraId="7049CC11" w14:textId="580008A8" w:rsidR="00CB7675" w:rsidRPr="00A12E1E" w:rsidRDefault="00CB7675" w:rsidP="00DE4A8F">
            <w:pPr>
              <w:snapToGrid w:val="0"/>
              <w:spacing w:line="360" w:lineRule="auto"/>
              <w:ind w:left="30" w:right="117"/>
              <w:jc w:val="center"/>
              <w:rPr>
                <w:rFonts w:ascii="Helvetica Light" w:hAnsi="Helvetica Light"/>
                <w:sz w:val="18"/>
              </w:rPr>
            </w:pPr>
            <w:r>
              <w:rPr>
                <w:rFonts w:ascii="Helvetica Light" w:hAnsi="Helvetica Light"/>
                <w:sz w:val="18"/>
              </w:rPr>
              <w:t>Pública concurrencia</w:t>
            </w:r>
          </w:p>
        </w:tc>
        <w:tc>
          <w:tcPr>
            <w:tcW w:w="1700" w:type="dxa"/>
            <w:gridSpan w:val="2"/>
            <w:tcBorders>
              <w:top w:val="single" w:sz="4" w:space="0" w:color="000000"/>
              <w:left w:val="single" w:sz="4" w:space="0" w:color="000000"/>
              <w:bottom w:val="single" w:sz="4" w:space="0" w:color="000000"/>
            </w:tcBorders>
            <w:vAlign w:val="center"/>
          </w:tcPr>
          <w:p w14:paraId="5A268CA7" w14:textId="04FFA8C0" w:rsidR="00CB7675" w:rsidRPr="00163081" w:rsidRDefault="00CB7675" w:rsidP="00DE4A8F">
            <w:pPr>
              <w:snapToGrid w:val="0"/>
              <w:spacing w:line="360" w:lineRule="auto"/>
              <w:ind w:left="30" w:right="117"/>
              <w:jc w:val="center"/>
              <w:rPr>
                <w:rFonts w:ascii="Helvetica Light" w:hAnsi="Helvetica Light"/>
                <w:sz w:val="18"/>
              </w:rPr>
            </w:pPr>
            <w:r>
              <w:rPr>
                <w:rFonts w:ascii="Helvetica Light" w:hAnsi="Helvetica Light"/>
                <w:sz w:val="18"/>
              </w:rPr>
              <w:t>EI-120</w:t>
            </w:r>
          </w:p>
        </w:tc>
        <w:tc>
          <w:tcPr>
            <w:tcW w:w="2194"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13EED2D7" w14:textId="368D25B4" w:rsidR="00CB7675" w:rsidRPr="00A12E1E" w:rsidRDefault="00CB7675" w:rsidP="00DE4A8F">
            <w:pPr>
              <w:snapToGrid w:val="0"/>
              <w:spacing w:line="360" w:lineRule="auto"/>
              <w:ind w:left="30" w:right="117"/>
              <w:jc w:val="center"/>
              <w:rPr>
                <w:rFonts w:ascii="Helvetica Light" w:hAnsi="Helvetica Light"/>
                <w:sz w:val="18"/>
              </w:rPr>
            </w:pPr>
            <w:r>
              <w:rPr>
                <w:rFonts w:ascii="Helvetica Light" w:hAnsi="Helvetica Light"/>
                <w:sz w:val="18"/>
              </w:rPr>
              <w:t>EI-120</w:t>
            </w:r>
          </w:p>
        </w:tc>
      </w:tr>
      <w:tr w:rsidR="004463B3" w:rsidRPr="00163081" w14:paraId="45126998" w14:textId="77777777" w:rsidTr="00FD2474">
        <w:trPr>
          <w:gridAfter w:val="4"/>
          <w:wAfter w:w="623" w:type="dxa"/>
          <w:trHeight w:val="438"/>
        </w:trPr>
        <w:tc>
          <w:tcPr>
            <w:tcW w:w="1549" w:type="dxa"/>
            <w:tcBorders>
              <w:top w:val="single" w:sz="4" w:space="0" w:color="000000"/>
              <w:left w:val="single" w:sz="4" w:space="0" w:color="000000"/>
              <w:bottom w:val="single" w:sz="4" w:space="0" w:color="000000"/>
            </w:tcBorders>
            <w:vAlign w:val="center"/>
          </w:tcPr>
          <w:p w14:paraId="5665BBF9"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Sector 8</w:t>
            </w:r>
          </w:p>
        </w:tc>
        <w:tc>
          <w:tcPr>
            <w:tcW w:w="1143" w:type="dxa"/>
            <w:tcBorders>
              <w:top w:val="single" w:sz="4" w:space="0" w:color="000000"/>
              <w:left w:val="single" w:sz="4" w:space="0" w:color="000000"/>
              <w:bottom w:val="single" w:sz="4" w:space="0" w:color="000000"/>
            </w:tcBorders>
            <w:vAlign w:val="center"/>
          </w:tcPr>
          <w:p w14:paraId="17E92CEE" w14:textId="77777777" w:rsidR="00607760" w:rsidRPr="00163081" w:rsidRDefault="00607760" w:rsidP="00DE4A8F">
            <w:pPr>
              <w:snapToGrid w:val="0"/>
              <w:spacing w:line="360" w:lineRule="auto"/>
              <w:ind w:left="30" w:right="117"/>
              <w:jc w:val="center"/>
              <w:rPr>
                <w:rFonts w:ascii="Helvetica Light" w:hAnsi="Helvetica Light"/>
                <w:sz w:val="18"/>
              </w:rPr>
            </w:pPr>
            <w:r w:rsidRPr="00163081">
              <w:rPr>
                <w:rFonts w:ascii="Helvetica Light" w:hAnsi="Helvetica Light"/>
                <w:sz w:val="18"/>
              </w:rPr>
              <w:t>2.500</w:t>
            </w:r>
          </w:p>
        </w:tc>
        <w:tc>
          <w:tcPr>
            <w:tcW w:w="1279" w:type="dxa"/>
            <w:tcBorders>
              <w:top w:val="single" w:sz="4" w:space="0" w:color="000000"/>
              <w:left w:val="single" w:sz="4" w:space="0" w:color="000000"/>
              <w:bottom w:val="single" w:sz="4" w:space="0" w:color="000000"/>
            </w:tcBorders>
            <w:shd w:val="clear" w:color="auto" w:fill="C0C0C0"/>
            <w:vAlign w:val="center"/>
          </w:tcPr>
          <w:p w14:paraId="676D6865" w14:textId="42FF91FA" w:rsidR="00607760" w:rsidRPr="00A12E1E" w:rsidRDefault="00A12E1E" w:rsidP="00DE4A8F">
            <w:pPr>
              <w:snapToGrid w:val="0"/>
              <w:spacing w:line="360" w:lineRule="auto"/>
              <w:ind w:left="30" w:right="117"/>
              <w:jc w:val="center"/>
              <w:rPr>
                <w:rFonts w:ascii="Helvetica Light" w:hAnsi="Helvetica Light"/>
                <w:sz w:val="18"/>
              </w:rPr>
            </w:pPr>
            <w:r w:rsidRPr="00A12E1E">
              <w:rPr>
                <w:rFonts w:ascii="Helvetica Light" w:hAnsi="Helvetica Light"/>
                <w:sz w:val="18"/>
              </w:rPr>
              <w:t>78,60</w:t>
            </w:r>
          </w:p>
        </w:tc>
        <w:tc>
          <w:tcPr>
            <w:tcW w:w="1565" w:type="dxa"/>
            <w:tcBorders>
              <w:top w:val="single" w:sz="4" w:space="0" w:color="000000"/>
              <w:left w:val="single" w:sz="4" w:space="0" w:color="000000"/>
              <w:bottom w:val="single" w:sz="4" w:space="0" w:color="000000"/>
            </w:tcBorders>
            <w:shd w:val="clear" w:color="auto" w:fill="C0C0C0"/>
            <w:vAlign w:val="center"/>
          </w:tcPr>
          <w:p w14:paraId="6B4AE4E6" w14:textId="49BBCCCF" w:rsidR="00607760" w:rsidRPr="00A12E1E" w:rsidRDefault="008926C2" w:rsidP="00DE4A8F">
            <w:pPr>
              <w:snapToGrid w:val="0"/>
              <w:spacing w:line="360" w:lineRule="auto"/>
              <w:ind w:left="30" w:right="117"/>
              <w:jc w:val="center"/>
              <w:rPr>
                <w:rFonts w:ascii="Helvetica Light" w:hAnsi="Helvetica Light"/>
                <w:sz w:val="18"/>
              </w:rPr>
            </w:pPr>
            <w:r w:rsidRPr="00A12E1E">
              <w:rPr>
                <w:rFonts w:ascii="Helvetica Light" w:hAnsi="Helvetica Light"/>
                <w:sz w:val="18"/>
              </w:rPr>
              <w:t>Pública concurrencia</w:t>
            </w:r>
          </w:p>
        </w:tc>
        <w:tc>
          <w:tcPr>
            <w:tcW w:w="1700" w:type="dxa"/>
            <w:gridSpan w:val="2"/>
            <w:tcBorders>
              <w:top w:val="single" w:sz="4" w:space="0" w:color="000000"/>
              <w:left w:val="single" w:sz="4" w:space="0" w:color="000000"/>
              <w:bottom w:val="single" w:sz="4" w:space="0" w:color="000000"/>
            </w:tcBorders>
            <w:vAlign w:val="center"/>
          </w:tcPr>
          <w:p w14:paraId="333C2F36" w14:textId="6B3F96DC" w:rsidR="00607760" w:rsidRPr="00163081" w:rsidRDefault="00607760" w:rsidP="00A12E1E">
            <w:pPr>
              <w:snapToGrid w:val="0"/>
              <w:spacing w:line="360" w:lineRule="auto"/>
              <w:ind w:left="30" w:right="117"/>
              <w:jc w:val="center"/>
              <w:rPr>
                <w:rFonts w:ascii="Helvetica Light" w:hAnsi="Helvetica Light"/>
                <w:sz w:val="18"/>
              </w:rPr>
            </w:pPr>
            <w:r w:rsidRPr="00163081">
              <w:rPr>
                <w:rFonts w:ascii="Helvetica Light" w:hAnsi="Helvetica Light"/>
                <w:sz w:val="18"/>
              </w:rPr>
              <w:t>EI-</w:t>
            </w:r>
            <w:r w:rsidR="00A12E1E">
              <w:rPr>
                <w:rFonts w:ascii="Helvetica Light" w:hAnsi="Helvetica Light"/>
                <w:sz w:val="18"/>
              </w:rPr>
              <w:t>120</w:t>
            </w:r>
          </w:p>
        </w:tc>
        <w:tc>
          <w:tcPr>
            <w:tcW w:w="2194"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26EBF493" w14:textId="77777777" w:rsidR="00607760" w:rsidRPr="00A12E1E" w:rsidRDefault="00607760" w:rsidP="00DE4A8F">
            <w:pPr>
              <w:snapToGrid w:val="0"/>
              <w:spacing w:line="360" w:lineRule="auto"/>
              <w:ind w:left="30" w:right="117"/>
              <w:jc w:val="center"/>
              <w:rPr>
                <w:rFonts w:ascii="Helvetica Light" w:hAnsi="Helvetica Light"/>
                <w:sz w:val="18"/>
              </w:rPr>
            </w:pPr>
            <w:r w:rsidRPr="00A12E1E">
              <w:rPr>
                <w:rFonts w:ascii="Helvetica Light" w:hAnsi="Helvetica Light"/>
                <w:sz w:val="18"/>
              </w:rPr>
              <w:t>EI-120</w:t>
            </w:r>
          </w:p>
        </w:tc>
      </w:tr>
      <w:tr w:rsidR="004463B3" w:rsidRPr="00163081" w14:paraId="269610B3" w14:textId="77777777" w:rsidTr="00FD2474">
        <w:trPr>
          <w:cantSplit/>
        </w:trPr>
        <w:tc>
          <w:tcPr>
            <w:tcW w:w="9081" w:type="dxa"/>
            <w:gridSpan w:val="7"/>
          </w:tcPr>
          <w:p w14:paraId="6E69BCEA" w14:textId="77777777" w:rsidR="00BD4FB1" w:rsidRPr="00163081" w:rsidRDefault="00BD4FB1" w:rsidP="00F52CBC">
            <w:pPr>
              <w:tabs>
                <w:tab w:val="left" w:pos="45"/>
              </w:tabs>
              <w:snapToGrid w:val="0"/>
              <w:spacing w:line="360" w:lineRule="auto"/>
              <w:ind w:right="117"/>
              <w:jc w:val="both"/>
              <w:rPr>
                <w:rFonts w:ascii="Helvetica Light" w:hAnsi="Helvetica Light"/>
                <w:sz w:val="18"/>
              </w:rPr>
            </w:pPr>
          </w:p>
          <w:p w14:paraId="69814EE6" w14:textId="77777777" w:rsidR="00BD4FB1" w:rsidRPr="00163081" w:rsidRDefault="00BD4FB1" w:rsidP="00B80ACB">
            <w:pPr>
              <w:tabs>
                <w:tab w:val="left" w:pos="45"/>
              </w:tabs>
              <w:spacing w:line="360" w:lineRule="auto"/>
              <w:ind w:left="30" w:right="117"/>
              <w:jc w:val="both"/>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1</w:t>
            </w:r>
            <w:r w:rsidRPr="00163081">
              <w:rPr>
                <w:rFonts w:ascii="Helvetica Light" w:hAnsi="Helvetica Light"/>
                <w:sz w:val="18"/>
              </w:rPr>
              <w:t>)</w:t>
            </w:r>
            <w:r w:rsidRPr="00163081">
              <w:rPr>
                <w:rFonts w:ascii="Helvetica Light" w:hAnsi="Helvetica Light"/>
                <w:sz w:val="18"/>
              </w:rPr>
              <w:tab/>
              <w:t>Según se consideran en el Anejo SI-A (Terminología) del Documento Básico CTE-SI. Para los usos no contemplados en este Documento Básico, debe procederse por asimilación en función de la densidad de ocupación, movilidad de los usuarios, etc.</w:t>
            </w:r>
          </w:p>
          <w:p w14:paraId="20BCAAFE" w14:textId="77777777" w:rsidR="00BD4FB1" w:rsidRPr="00163081" w:rsidRDefault="00BD4FB1" w:rsidP="00B80ACB">
            <w:pPr>
              <w:tabs>
                <w:tab w:val="left" w:pos="45"/>
              </w:tabs>
              <w:spacing w:line="360" w:lineRule="auto"/>
              <w:ind w:left="30" w:right="117"/>
              <w:jc w:val="both"/>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2</w:t>
            </w:r>
            <w:r w:rsidRPr="00163081">
              <w:rPr>
                <w:rFonts w:ascii="Helvetica Light" w:hAnsi="Helvetica Light"/>
                <w:sz w:val="18"/>
              </w:rPr>
              <w:t>)</w:t>
            </w:r>
            <w:r w:rsidRPr="00163081">
              <w:rPr>
                <w:rFonts w:ascii="Helvetica Light" w:hAnsi="Helvetica Light"/>
                <w:sz w:val="18"/>
              </w:rPr>
              <w:tab/>
              <w:t>Los valores mínimos están establecidos en la Tabla 1.2 de esta Sección.</w:t>
            </w:r>
          </w:p>
          <w:p w14:paraId="00F89929" w14:textId="77777777" w:rsidR="00BD4FB1" w:rsidRPr="00163081" w:rsidRDefault="00BD4FB1" w:rsidP="00B80ACB">
            <w:pPr>
              <w:tabs>
                <w:tab w:val="left" w:pos="45"/>
              </w:tabs>
              <w:spacing w:line="360" w:lineRule="auto"/>
              <w:ind w:left="30" w:right="117"/>
              <w:jc w:val="both"/>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3</w:t>
            </w:r>
            <w:r w:rsidRPr="00163081">
              <w:rPr>
                <w:rFonts w:ascii="Helvetica Light" w:hAnsi="Helvetica Light"/>
                <w:sz w:val="18"/>
              </w:rPr>
              <w:t>)</w:t>
            </w:r>
            <w:r w:rsidRPr="00163081">
              <w:rPr>
                <w:rFonts w:ascii="Helvetica Light" w:hAnsi="Helvetica Light"/>
                <w:sz w:val="18"/>
              </w:rPr>
              <w:tab/>
              <w:t>Los techos deben tener una característica REI, al tratarse de elementos portantes y compartimentadores de incendio.</w:t>
            </w:r>
          </w:p>
        </w:tc>
        <w:tc>
          <w:tcPr>
            <w:tcW w:w="160" w:type="dxa"/>
            <w:tcMar>
              <w:left w:w="0" w:type="dxa"/>
              <w:right w:w="0" w:type="dxa"/>
            </w:tcMar>
          </w:tcPr>
          <w:p w14:paraId="5C1866ED"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5" w:type="dxa"/>
            <w:tcMar>
              <w:left w:w="0" w:type="dxa"/>
              <w:right w:w="0" w:type="dxa"/>
            </w:tcMar>
          </w:tcPr>
          <w:p w14:paraId="2F31724F"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gridSpan w:val="2"/>
          </w:tcPr>
          <w:p w14:paraId="16FB0855"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7" w:type="dxa"/>
          </w:tcPr>
          <w:p w14:paraId="377B713B"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15B3C1CC"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2C1E6F06" w14:textId="77777777" w:rsidR="00BD4FB1" w:rsidRPr="00163081" w:rsidRDefault="00BD4FB1" w:rsidP="00B80ACB">
            <w:pPr>
              <w:snapToGrid w:val="0"/>
              <w:spacing w:line="360" w:lineRule="auto"/>
              <w:ind w:left="30" w:right="117"/>
              <w:jc w:val="both"/>
              <w:rPr>
                <w:rFonts w:ascii="Helvetica Light" w:hAnsi="Helvetica Light"/>
                <w:sz w:val="18"/>
              </w:rPr>
            </w:pPr>
          </w:p>
        </w:tc>
      </w:tr>
    </w:tbl>
    <w:p w14:paraId="58D8CC69" w14:textId="77777777" w:rsidR="00BD4FB1" w:rsidRPr="00163081" w:rsidRDefault="00BD4FB1" w:rsidP="00F52CBC">
      <w:pPr>
        <w:spacing w:line="360" w:lineRule="auto"/>
        <w:ind w:right="117"/>
        <w:jc w:val="both"/>
        <w:rPr>
          <w:rFonts w:ascii="Helvetica Light" w:hAnsi="Helvetica Light"/>
          <w:sz w:val="18"/>
        </w:rPr>
      </w:pPr>
    </w:p>
    <w:p w14:paraId="577CC42D" w14:textId="77777777" w:rsidR="00553BF8" w:rsidRDefault="00553BF8" w:rsidP="00553BF8">
      <w:pPr>
        <w:spacing w:line="360" w:lineRule="auto"/>
        <w:ind w:right="117"/>
        <w:jc w:val="both"/>
        <w:rPr>
          <w:rFonts w:ascii="Helvetica Light" w:hAnsi="Helvetica Light"/>
          <w:sz w:val="18"/>
        </w:rPr>
      </w:pPr>
    </w:p>
    <w:p w14:paraId="28EA8DA4" w14:textId="77777777" w:rsidR="00553BF8" w:rsidRPr="00553BF8" w:rsidRDefault="00553BF8" w:rsidP="00553BF8">
      <w:pPr>
        <w:spacing w:line="360" w:lineRule="auto"/>
        <w:ind w:right="117"/>
        <w:jc w:val="both"/>
        <w:rPr>
          <w:rFonts w:ascii="Helvetica Light" w:hAnsi="Helvetica Light"/>
          <w:sz w:val="18"/>
        </w:rPr>
      </w:pPr>
    </w:p>
    <w:tbl>
      <w:tblPr>
        <w:tblpPr w:leftFromText="141" w:rightFromText="141" w:vertAnchor="text" w:horzAnchor="margin" w:tblpY="31"/>
        <w:tblW w:w="10512" w:type="dxa"/>
        <w:tblLayout w:type="fixed"/>
        <w:tblCellMar>
          <w:left w:w="70" w:type="dxa"/>
          <w:right w:w="70" w:type="dxa"/>
        </w:tblCellMar>
        <w:tblLook w:val="0000" w:firstRow="0" w:lastRow="0" w:firstColumn="0" w:lastColumn="0" w:noHBand="0" w:noVBand="0"/>
      </w:tblPr>
      <w:tblGrid>
        <w:gridCol w:w="1279"/>
        <w:gridCol w:w="1625"/>
        <w:gridCol w:w="852"/>
        <w:gridCol w:w="1134"/>
        <w:gridCol w:w="850"/>
        <w:gridCol w:w="1134"/>
        <w:gridCol w:w="993"/>
        <w:gridCol w:w="1231"/>
        <w:gridCol w:w="470"/>
        <w:gridCol w:w="20"/>
        <w:gridCol w:w="444"/>
        <w:gridCol w:w="160"/>
        <w:gridCol w:w="160"/>
        <w:gridCol w:w="160"/>
      </w:tblGrid>
      <w:tr w:rsidR="00CB7675" w:rsidRPr="00163081" w14:paraId="45A3EDF8" w14:textId="77777777" w:rsidTr="00F52CBC">
        <w:trPr>
          <w:gridAfter w:val="5"/>
          <w:wAfter w:w="944" w:type="dxa"/>
          <w:cantSplit/>
          <w:trHeight w:hRule="exact" w:val="649"/>
        </w:trPr>
        <w:tc>
          <w:tcPr>
            <w:tcW w:w="1279" w:type="dxa"/>
            <w:vMerge w:val="restart"/>
            <w:tcBorders>
              <w:top w:val="single" w:sz="4" w:space="0" w:color="000000"/>
              <w:left w:val="single" w:sz="4" w:space="0" w:color="000000"/>
              <w:bottom w:val="single" w:sz="4" w:space="0" w:color="000000"/>
            </w:tcBorders>
            <w:vAlign w:val="center"/>
          </w:tcPr>
          <w:p w14:paraId="13D14E2F" w14:textId="77777777" w:rsidR="00466949" w:rsidRPr="00163081" w:rsidRDefault="00466949" w:rsidP="00CB7675">
            <w:pPr>
              <w:snapToGrid w:val="0"/>
              <w:spacing w:line="360" w:lineRule="auto"/>
              <w:ind w:left="30" w:right="117"/>
              <w:jc w:val="center"/>
              <w:rPr>
                <w:rFonts w:ascii="Helvetica Light" w:hAnsi="Helvetica Light"/>
                <w:sz w:val="18"/>
              </w:rPr>
            </w:pPr>
            <w:r w:rsidRPr="00163081">
              <w:rPr>
                <w:rFonts w:ascii="Helvetica Light" w:hAnsi="Helvetica Light"/>
                <w:sz w:val="18"/>
              </w:rPr>
              <w:lastRenderedPageBreak/>
              <w:t>Ascensor</w:t>
            </w:r>
          </w:p>
        </w:tc>
        <w:tc>
          <w:tcPr>
            <w:tcW w:w="1625" w:type="dxa"/>
            <w:vMerge w:val="restart"/>
            <w:tcBorders>
              <w:top w:val="single" w:sz="4" w:space="0" w:color="000000"/>
              <w:left w:val="single" w:sz="4" w:space="0" w:color="000000"/>
              <w:bottom w:val="single" w:sz="4" w:space="0" w:color="000000"/>
            </w:tcBorders>
            <w:vAlign w:val="center"/>
          </w:tcPr>
          <w:p w14:paraId="5FB1222F" w14:textId="77777777" w:rsidR="00466949" w:rsidRPr="00163081" w:rsidRDefault="00466949" w:rsidP="00CB7675">
            <w:pPr>
              <w:snapToGrid w:val="0"/>
              <w:spacing w:line="360" w:lineRule="auto"/>
              <w:ind w:left="30" w:right="117"/>
              <w:jc w:val="center"/>
              <w:rPr>
                <w:rFonts w:ascii="Helvetica Light" w:hAnsi="Helvetica Light"/>
                <w:sz w:val="18"/>
              </w:rPr>
            </w:pPr>
            <w:r w:rsidRPr="00163081">
              <w:rPr>
                <w:rFonts w:ascii="Helvetica Light" w:hAnsi="Helvetica Light"/>
                <w:sz w:val="18"/>
              </w:rPr>
              <w:t>Número de sectores que atraviesa</w:t>
            </w:r>
          </w:p>
        </w:tc>
        <w:tc>
          <w:tcPr>
            <w:tcW w:w="1986" w:type="dxa"/>
            <w:gridSpan w:val="2"/>
            <w:tcBorders>
              <w:top w:val="single" w:sz="4" w:space="0" w:color="000000"/>
              <w:left w:val="single" w:sz="4" w:space="0" w:color="000000"/>
              <w:bottom w:val="single" w:sz="4" w:space="0" w:color="000000"/>
            </w:tcBorders>
            <w:vAlign w:val="center"/>
          </w:tcPr>
          <w:p w14:paraId="29795F5C" w14:textId="77777777" w:rsidR="00466949" w:rsidRPr="00163081" w:rsidRDefault="00466949" w:rsidP="00CB7675">
            <w:pPr>
              <w:snapToGrid w:val="0"/>
              <w:spacing w:line="360" w:lineRule="auto"/>
              <w:ind w:left="30" w:right="117"/>
              <w:jc w:val="center"/>
              <w:rPr>
                <w:rFonts w:ascii="Helvetica Light" w:hAnsi="Helvetica Light"/>
                <w:sz w:val="18"/>
              </w:rPr>
            </w:pPr>
            <w:r w:rsidRPr="00163081">
              <w:rPr>
                <w:rFonts w:ascii="Helvetica Light" w:hAnsi="Helvetica Light"/>
                <w:sz w:val="18"/>
              </w:rPr>
              <w:t>Resistencia al fuego de la caja (</w:t>
            </w:r>
            <w:r w:rsidRPr="00163081">
              <w:rPr>
                <w:rFonts w:ascii="Helvetica Light" w:hAnsi="Helvetica Light"/>
                <w:sz w:val="18"/>
                <w:vertAlign w:val="superscript"/>
              </w:rPr>
              <w:t>1</w:t>
            </w:r>
            <w:r w:rsidRPr="00163081">
              <w:rPr>
                <w:rFonts w:ascii="Helvetica Light" w:hAnsi="Helvetica Light"/>
                <w:sz w:val="18"/>
              </w:rPr>
              <w:t>)</w:t>
            </w:r>
          </w:p>
        </w:tc>
        <w:tc>
          <w:tcPr>
            <w:tcW w:w="1984" w:type="dxa"/>
            <w:gridSpan w:val="2"/>
            <w:tcBorders>
              <w:top w:val="single" w:sz="4" w:space="0" w:color="000000"/>
              <w:left w:val="single" w:sz="4" w:space="0" w:color="000000"/>
              <w:bottom w:val="single" w:sz="4" w:space="0" w:color="000000"/>
            </w:tcBorders>
            <w:vAlign w:val="center"/>
          </w:tcPr>
          <w:p w14:paraId="304C10AF" w14:textId="77777777" w:rsidR="00466949" w:rsidRPr="00163081" w:rsidRDefault="00466949" w:rsidP="00CB7675">
            <w:pPr>
              <w:snapToGrid w:val="0"/>
              <w:spacing w:line="360" w:lineRule="auto"/>
              <w:ind w:left="30" w:right="117"/>
              <w:jc w:val="center"/>
              <w:rPr>
                <w:rFonts w:ascii="Helvetica Light" w:hAnsi="Helvetica Light"/>
                <w:sz w:val="18"/>
              </w:rPr>
            </w:pPr>
            <w:r w:rsidRPr="00163081">
              <w:rPr>
                <w:rFonts w:ascii="Helvetica Light" w:hAnsi="Helvetica Light"/>
                <w:sz w:val="18"/>
              </w:rPr>
              <w:t>Vestíbulo de independencia</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7128CF41" w14:textId="77777777" w:rsidR="00466949" w:rsidRPr="00163081" w:rsidRDefault="00466949" w:rsidP="00CB7675">
            <w:pPr>
              <w:snapToGrid w:val="0"/>
              <w:spacing w:line="360" w:lineRule="auto"/>
              <w:ind w:left="30" w:right="117"/>
              <w:jc w:val="center"/>
              <w:rPr>
                <w:rFonts w:ascii="Helvetica Light" w:hAnsi="Helvetica Light"/>
                <w:sz w:val="18"/>
              </w:rPr>
            </w:pPr>
            <w:r w:rsidRPr="00163081">
              <w:rPr>
                <w:rFonts w:ascii="Helvetica Light" w:hAnsi="Helvetica Light"/>
                <w:sz w:val="18"/>
              </w:rPr>
              <w:t>Puerta</w:t>
            </w:r>
          </w:p>
        </w:tc>
      </w:tr>
      <w:tr w:rsidR="00CB7675" w:rsidRPr="00163081" w14:paraId="19A5A8BD" w14:textId="77777777" w:rsidTr="00F52CBC">
        <w:trPr>
          <w:gridAfter w:val="5"/>
          <w:wAfter w:w="944" w:type="dxa"/>
          <w:cantSplit/>
          <w:trHeight w:val="140"/>
        </w:trPr>
        <w:tc>
          <w:tcPr>
            <w:tcW w:w="1279" w:type="dxa"/>
            <w:vMerge/>
            <w:tcBorders>
              <w:top w:val="single" w:sz="4" w:space="0" w:color="000000"/>
              <w:left w:val="single" w:sz="4" w:space="0" w:color="000000"/>
              <w:bottom w:val="single" w:sz="4" w:space="0" w:color="000000"/>
            </w:tcBorders>
            <w:vAlign w:val="center"/>
          </w:tcPr>
          <w:p w14:paraId="3CED1896" w14:textId="77777777" w:rsidR="00466949" w:rsidRPr="00163081" w:rsidRDefault="00466949" w:rsidP="00CB7675">
            <w:pPr>
              <w:spacing w:line="360" w:lineRule="auto"/>
              <w:ind w:right="117"/>
              <w:jc w:val="center"/>
              <w:rPr>
                <w:rFonts w:ascii="Helvetica Light" w:hAnsi="Helvetica Light"/>
                <w:sz w:val="18"/>
              </w:rPr>
            </w:pPr>
          </w:p>
        </w:tc>
        <w:tc>
          <w:tcPr>
            <w:tcW w:w="1625" w:type="dxa"/>
            <w:vMerge/>
            <w:tcBorders>
              <w:top w:val="single" w:sz="4" w:space="0" w:color="000000"/>
              <w:left w:val="single" w:sz="4" w:space="0" w:color="000000"/>
              <w:bottom w:val="single" w:sz="4" w:space="0" w:color="000000"/>
            </w:tcBorders>
            <w:vAlign w:val="center"/>
          </w:tcPr>
          <w:p w14:paraId="6ED515FF" w14:textId="77777777" w:rsidR="00466949" w:rsidRPr="00163081" w:rsidRDefault="00466949" w:rsidP="00CB7675">
            <w:pPr>
              <w:spacing w:line="360" w:lineRule="auto"/>
              <w:ind w:right="117"/>
              <w:jc w:val="center"/>
              <w:rPr>
                <w:rFonts w:ascii="Helvetica Light" w:hAnsi="Helvetica Light"/>
                <w:sz w:val="18"/>
              </w:rPr>
            </w:pPr>
          </w:p>
        </w:tc>
        <w:tc>
          <w:tcPr>
            <w:tcW w:w="852" w:type="dxa"/>
            <w:tcBorders>
              <w:top w:val="single" w:sz="4" w:space="0" w:color="000000"/>
              <w:left w:val="single" w:sz="4" w:space="0" w:color="000000"/>
              <w:bottom w:val="single" w:sz="4" w:space="0" w:color="000000"/>
            </w:tcBorders>
            <w:vAlign w:val="center"/>
          </w:tcPr>
          <w:p w14:paraId="7FB9B9DD" w14:textId="77777777" w:rsidR="00466949" w:rsidRPr="00163081" w:rsidRDefault="00466949" w:rsidP="00CB7675">
            <w:pPr>
              <w:snapToGrid w:val="0"/>
              <w:spacing w:line="360" w:lineRule="auto"/>
              <w:ind w:left="30" w:right="117"/>
              <w:jc w:val="center"/>
              <w:rPr>
                <w:rFonts w:ascii="Helvetica Light" w:hAnsi="Helvetica Light"/>
                <w:sz w:val="18"/>
              </w:rPr>
            </w:pPr>
            <w:r w:rsidRPr="00163081">
              <w:rPr>
                <w:rFonts w:ascii="Helvetica Light" w:hAnsi="Helvetica Light"/>
                <w:sz w:val="18"/>
              </w:rPr>
              <w:t>Norma</w:t>
            </w:r>
          </w:p>
        </w:tc>
        <w:tc>
          <w:tcPr>
            <w:tcW w:w="1134" w:type="dxa"/>
            <w:tcBorders>
              <w:top w:val="single" w:sz="4" w:space="0" w:color="000000"/>
              <w:left w:val="single" w:sz="4" w:space="0" w:color="000000"/>
              <w:bottom w:val="single" w:sz="4" w:space="0" w:color="000000"/>
            </w:tcBorders>
            <w:vAlign w:val="center"/>
          </w:tcPr>
          <w:p w14:paraId="131C5896" w14:textId="77777777" w:rsidR="00466949" w:rsidRPr="00163081" w:rsidRDefault="00466949" w:rsidP="00CB7675">
            <w:pPr>
              <w:snapToGrid w:val="0"/>
              <w:spacing w:line="360" w:lineRule="auto"/>
              <w:ind w:left="30" w:right="117"/>
              <w:jc w:val="center"/>
              <w:rPr>
                <w:rFonts w:ascii="Helvetica Light" w:hAnsi="Helvetica Light"/>
                <w:sz w:val="18"/>
              </w:rPr>
            </w:pPr>
            <w:r w:rsidRPr="00163081">
              <w:rPr>
                <w:rFonts w:ascii="Helvetica Light" w:hAnsi="Helvetica Light"/>
                <w:sz w:val="18"/>
              </w:rPr>
              <w:t>Proyecto</w:t>
            </w:r>
          </w:p>
        </w:tc>
        <w:tc>
          <w:tcPr>
            <w:tcW w:w="850" w:type="dxa"/>
            <w:tcBorders>
              <w:top w:val="single" w:sz="4" w:space="0" w:color="000000"/>
              <w:left w:val="single" w:sz="4" w:space="0" w:color="000000"/>
              <w:bottom w:val="single" w:sz="4" w:space="0" w:color="000000"/>
            </w:tcBorders>
            <w:vAlign w:val="center"/>
          </w:tcPr>
          <w:p w14:paraId="417F2B5D" w14:textId="77777777" w:rsidR="00466949" w:rsidRPr="00163081" w:rsidRDefault="00466949" w:rsidP="00CB7675">
            <w:pPr>
              <w:snapToGrid w:val="0"/>
              <w:spacing w:line="360" w:lineRule="auto"/>
              <w:ind w:left="30" w:right="117"/>
              <w:jc w:val="center"/>
              <w:rPr>
                <w:rFonts w:ascii="Helvetica Light" w:hAnsi="Helvetica Light"/>
                <w:sz w:val="18"/>
              </w:rPr>
            </w:pPr>
            <w:r w:rsidRPr="00163081">
              <w:rPr>
                <w:rFonts w:ascii="Helvetica Light" w:hAnsi="Helvetica Light"/>
                <w:sz w:val="18"/>
              </w:rPr>
              <w:t>Norma</w:t>
            </w:r>
          </w:p>
        </w:tc>
        <w:tc>
          <w:tcPr>
            <w:tcW w:w="1134" w:type="dxa"/>
            <w:tcBorders>
              <w:top w:val="single" w:sz="4" w:space="0" w:color="000000"/>
              <w:left w:val="single" w:sz="4" w:space="0" w:color="000000"/>
              <w:bottom w:val="single" w:sz="4" w:space="0" w:color="000000"/>
            </w:tcBorders>
            <w:vAlign w:val="center"/>
          </w:tcPr>
          <w:p w14:paraId="46AF6374" w14:textId="77777777" w:rsidR="00466949" w:rsidRPr="00163081" w:rsidRDefault="00466949" w:rsidP="00CB7675">
            <w:pPr>
              <w:snapToGrid w:val="0"/>
              <w:spacing w:line="360" w:lineRule="auto"/>
              <w:ind w:left="30" w:right="117"/>
              <w:jc w:val="center"/>
              <w:rPr>
                <w:rFonts w:ascii="Helvetica Light" w:hAnsi="Helvetica Light"/>
                <w:sz w:val="18"/>
              </w:rPr>
            </w:pPr>
            <w:r w:rsidRPr="00163081">
              <w:rPr>
                <w:rFonts w:ascii="Helvetica Light" w:hAnsi="Helvetica Light"/>
                <w:sz w:val="18"/>
              </w:rPr>
              <w:t>Proyecto</w:t>
            </w:r>
          </w:p>
        </w:tc>
        <w:tc>
          <w:tcPr>
            <w:tcW w:w="993" w:type="dxa"/>
            <w:tcBorders>
              <w:top w:val="single" w:sz="4" w:space="0" w:color="000000"/>
              <w:left w:val="single" w:sz="4" w:space="0" w:color="000000"/>
              <w:bottom w:val="single" w:sz="4" w:space="0" w:color="000000"/>
            </w:tcBorders>
            <w:vAlign w:val="center"/>
          </w:tcPr>
          <w:p w14:paraId="51873CB8" w14:textId="77777777" w:rsidR="00466949" w:rsidRPr="00163081" w:rsidRDefault="00466949" w:rsidP="00CB7675">
            <w:pPr>
              <w:snapToGrid w:val="0"/>
              <w:spacing w:line="360" w:lineRule="auto"/>
              <w:ind w:left="30" w:right="117"/>
              <w:jc w:val="center"/>
              <w:rPr>
                <w:rFonts w:ascii="Helvetica Light" w:hAnsi="Helvetica Light"/>
                <w:sz w:val="18"/>
              </w:rPr>
            </w:pPr>
            <w:r w:rsidRPr="00163081">
              <w:rPr>
                <w:rFonts w:ascii="Helvetica Light" w:hAnsi="Helvetica Light"/>
                <w:sz w:val="18"/>
              </w:rPr>
              <w:t>Norma</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C31480B" w14:textId="77777777" w:rsidR="00466949" w:rsidRPr="00163081" w:rsidRDefault="00466949" w:rsidP="00CB7675">
            <w:pPr>
              <w:snapToGrid w:val="0"/>
              <w:spacing w:line="360" w:lineRule="auto"/>
              <w:ind w:left="30" w:right="117"/>
              <w:jc w:val="center"/>
              <w:rPr>
                <w:rFonts w:ascii="Helvetica Light" w:hAnsi="Helvetica Light"/>
                <w:sz w:val="18"/>
              </w:rPr>
            </w:pPr>
            <w:r w:rsidRPr="00163081">
              <w:rPr>
                <w:rFonts w:ascii="Helvetica Light" w:hAnsi="Helvetica Light"/>
                <w:sz w:val="18"/>
              </w:rPr>
              <w:t>Proyecto</w:t>
            </w:r>
          </w:p>
        </w:tc>
      </w:tr>
      <w:tr w:rsidR="00CB7675" w:rsidRPr="00163081" w14:paraId="710C7420" w14:textId="77777777" w:rsidTr="00F52CBC">
        <w:trPr>
          <w:gridAfter w:val="5"/>
          <w:wAfter w:w="944" w:type="dxa"/>
          <w:cantSplit/>
        </w:trPr>
        <w:tc>
          <w:tcPr>
            <w:tcW w:w="1279" w:type="dxa"/>
            <w:tcBorders>
              <w:top w:val="single" w:sz="4" w:space="0" w:color="000000"/>
              <w:left w:val="single" w:sz="4" w:space="0" w:color="000000"/>
              <w:bottom w:val="single" w:sz="4" w:space="0" w:color="000000"/>
            </w:tcBorders>
            <w:shd w:val="clear" w:color="auto" w:fill="C0C0C0"/>
            <w:vAlign w:val="center"/>
          </w:tcPr>
          <w:p w14:paraId="74F84813"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1</w:t>
            </w:r>
          </w:p>
        </w:tc>
        <w:tc>
          <w:tcPr>
            <w:tcW w:w="1625" w:type="dxa"/>
            <w:tcBorders>
              <w:top w:val="single" w:sz="4" w:space="0" w:color="000000"/>
              <w:left w:val="single" w:sz="4" w:space="0" w:color="000000"/>
              <w:bottom w:val="single" w:sz="4" w:space="0" w:color="000000"/>
            </w:tcBorders>
            <w:shd w:val="clear" w:color="auto" w:fill="C0C0C0"/>
            <w:vAlign w:val="center"/>
          </w:tcPr>
          <w:p w14:paraId="73F1E634" w14:textId="3DA99B7B" w:rsidR="00466949" w:rsidRPr="00CB7675" w:rsidRDefault="00CB7675" w:rsidP="00CB7675">
            <w:pPr>
              <w:snapToGrid w:val="0"/>
              <w:spacing w:line="360" w:lineRule="auto"/>
              <w:ind w:right="117"/>
              <w:jc w:val="center"/>
              <w:rPr>
                <w:rFonts w:ascii="Helvetica Light" w:hAnsi="Helvetica Light"/>
                <w:sz w:val="18"/>
              </w:rPr>
            </w:pPr>
            <w:r w:rsidRPr="00CB7675">
              <w:rPr>
                <w:rFonts w:ascii="Helvetica Light" w:hAnsi="Helvetica Light"/>
                <w:sz w:val="18"/>
              </w:rPr>
              <w:t>1</w:t>
            </w:r>
          </w:p>
        </w:tc>
        <w:tc>
          <w:tcPr>
            <w:tcW w:w="852" w:type="dxa"/>
            <w:tcBorders>
              <w:top w:val="single" w:sz="4" w:space="0" w:color="000000"/>
              <w:left w:val="single" w:sz="4" w:space="0" w:color="000000"/>
              <w:bottom w:val="single" w:sz="4" w:space="0" w:color="000000"/>
            </w:tcBorders>
            <w:vAlign w:val="center"/>
          </w:tcPr>
          <w:p w14:paraId="221948E9"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EI-120</w:t>
            </w:r>
          </w:p>
        </w:tc>
        <w:tc>
          <w:tcPr>
            <w:tcW w:w="1134" w:type="dxa"/>
            <w:tcBorders>
              <w:top w:val="single" w:sz="4" w:space="0" w:color="000000"/>
              <w:left w:val="single" w:sz="4" w:space="0" w:color="000000"/>
              <w:bottom w:val="single" w:sz="4" w:space="0" w:color="000000"/>
            </w:tcBorders>
            <w:shd w:val="clear" w:color="auto" w:fill="C0C0C0"/>
            <w:vAlign w:val="center"/>
          </w:tcPr>
          <w:p w14:paraId="3F0EDB66"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EI-120</w:t>
            </w:r>
          </w:p>
        </w:tc>
        <w:tc>
          <w:tcPr>
            <w:tcW w:w="850" w:type="dxa"/>
            <w:tcBorders>
              <w:top w:val="single" w:sz="4" w:space="0" w:color="000000"/>
              <w:left w:val="single" w:sz="4" w:space="0" w:color="000000"/>
              <w:bottom w:val="single" w:sz="4" w:space="0" w:color="000000"/>
            </w:tcBorders>
            <w:vAlign w:val="center"/>
          </w:tcPr>
          <w:p w14:paraId="3803C035"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No</w:t>
            </w:r>
          </w:p>
        </w:tc>
        <w:tc>
          <w:tcPr>
            <w:tcW w:w="1134" w:type="dxa"/>
            <w:tcBorders>
              <w:top w:val="single" w:sz="4" w:space="0" w:color="000000"/>
              <w:left w:val="single" w:sz="4" w:space="0" w:color="000000"/>
              <w:bottom w:val="single" w:sz="4" w:space="0" w:color="000000"/>
            </w:tcBorders>
            <w:shd w:val="clear" w:color="auto" w:fill="C0C0C0"/>
            <w:vAlign w:val="center"/>
          </w:tcPr>
          <w:p w14:paraId="02F1772B"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No</w:t>
            </w:r>
          </w:p>
        </w:tc>
        <w:tc>
          <w:tcPr>
            <w:tcW w:w="993" w:type="dxa"/>
            <w:tcBorders>
              <w:top w:val="single" w:sz="4" w:space="0" w:color="000000"/>
              <w:left w:val="single" w:sz="4" w:space="0" w:color="000000"/>
              <w:bottom w:val="single" w:sz="4" w:space="0" w:color="000000"/>
            </w:tcBorders>
            <w:vAlign w:val="center"/>
          </w:tcPr>
          <w:p w14:paraId="04754BCC"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E-60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22E973CE"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E-60</w:t>
            </w:r>
          </w:p>
        </w:tc>
      </w:tr>
      <w:tr w:rsidR="00CB7675" w:rsidRPr="00163081" w14:paraId="5D25097C" w14:textId="77777777" w:rsidTr="00F52CBC">
        <w:trPr>
          <w:gridAfter w:val="5"/>
          <w:wAfter w:w="944" w:type="dxa"/>
          <w:cantSplit/>
        </w:trPr>
        <w:tc>
          <w:tcPr>
            <w:tcW w:w="1279" w:type="dxa"/>
            <w:tcBorders>
              <w:top w:val="single" w:sz="4" w:space="0" w:color="000000"/>
              <w:left w:val="single" w:sz="4" w:space="0" w:color="000000"/>
              <w:bottom w:val="single" w:sz="4" w:space="0" w:color="000000"/>
            </w:tcBorders>
            <w:shd w:val="clear" w:color="auto" w:fill="C0C0C0"/>
            <w:vAlign w:val="center"/>
          </w:tcPr>
          <w:p w14:paraId="05CFD977"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2</w:t>
            </w:r>
          </w:p>
        </w:tc>
        <w:tc>
          <w:tcPr>
            <w:tcW w:w="1625" w:type="dxa"/>
            <w:tcBorders>
              <w:top w:val="single" w:sz="4" w:space="0" w:color="000000"/>
              <w:left w:val="single" w:sz="4" w:space="0" w:color="000000"/>
              <w:bottom w:val="single" w:sz="4" w:space="0" w:color="000000"/>
            </w:tcBorders>
            <w:shd w:val="clear" w:color="auto" w:fill="C0C0C0"/>
            <w:vAlign w:val="center"/>
          </w:tcPr>
          <w:p w14:paraId="11D66068" w14:textId="5D49C992" w:rsidR="00466949" w:rsidRPr="00CB7675" w:rsidRDefault="00CB7675"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1</w:t>
            </w:r>
          </w:p>
        </w:tc>
        <w:tc>
          <w:tcPr>
            <w:tcW w:w="852" w:type="dxa"/>
            <w:tcBorders>
              <w:top w:val="single" w:sz="4" w:space="0" w:color="000000"/>
              <w:left w:val="single" w:sz="4" w:space="0" w:color="000000"/>
              <w:bottom w:val="single" w:sz="4" w:space="0" w:color="000000"/>
            </w:tcBorders>
            <w:vAlign w:val="center"/>
          </w:tcPr>
          <w:p w14:paraId="683D35C5"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EI-120</w:t>
            </w:r>
          </w:p>
        </w:tc>
        <w:tc>
          <w:tcPr>
            <w:tcW w:w="1134" w:type="dxa"/>
            <w:tcBorders>
              <w:top w:val="single" w:sz="4" w:space="0" w:color="000000"/>
              <w:left w:val="single" w:sz="4" w:space="0" w:color="000000"/>
              <w:bottom w:val="single" w:sz="4" w:space="0" w:color="000000"/>
            </w:tcBorders>
            <w:shd w:val="clear" w:color="auto" w:fill="C0C0C0"/>
            <w:vAlign w:val="center"/>
          </w:tcPr>
          <w:p w14:paraId="0F44A50E"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EI-120</w:t>
            </w:r>
          </w:p>
        </w:tc>
        <w:tc>
          <w:tcPr>
            <w:tcW w:w="850" w:type="dxa"/>
            <w:tcBorders>
              <w:top w:val="single" w:sz="4" w:space="0" w:color="000000"/>
              <w:left w:val="single" w:sz="4" w:space="0" w:color="000000"/>
              <w:bottom w:val="single" w:sz="4" w:space="0" w:color="000000"/>
            </w:tcBorders>
            <w:vAlign w:val="center"/>
          </w:tcPr>
          <w:p w14:paraId="577CBF6F"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No</w:t>
            </w:r>
          </w:p>
        </w:tc>
        <w:tc>
          <w:tcPr>
            <w:tcW w:w="1134" w:type="dxa"/>
            <w:tcBorders>
              <w:top w:val="single" w:sz="4" w:space="0" w:color="000000"/>
              <w:left w:val="single" w:sz="4" w:space="0" w:color="000000"/>
              <w:bottom w:val="single" w:sz="4" w:space="0" w:color="000000"/>
            </w:tcBorders>
            <w:shd w:val="clear" w:color="auto" w:fill="C0C0C0"/>
            <w:vAlign w:val="center"/>
          </w:tcPr>
          <w:p w14:paraId="67C8EBC0"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No</w:t>
            </w:r>
          </w:p>
        </w:tc>
        <w:tc>
          <w:tcPr>
            <w:tcW w:w="993" w:type="dxa"/>
            <w:tcBorders>
              <w:top w:val="single" w:sz="4" w:space="0" w:color="000000"/>
              <w:left w:val="single" w:sz="4" w:space="0" w:color="000000"/>
              <w:bottom w:val="single" w:sz="4" w:space="0" w:color="000000"/>
            </w:tcBorders>
            <w:vAlign w:val="center"/>
          </w:tcPr>
          <w:p w14:paraId="22090A34"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E-60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4FD9447B"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E-60</w:t>
            </w:r>
          </w:p>
        </w:tc>
      </w:tr>
      <w:tr w:rsidR="00CB7675" w:rsidRPr="00163081" w14:paraId="685E30DC" w14:textId="77777777" w:rsidTr="00F52CBC">
        <w:trPr>
          <w:gridAfter w:val="5"/>
          <w:wAfter w:w="944" w:type="dxa"/>
          <w:cantSplit/>
        </w:trPr>
        <w:tc>
          <w:tcPr>
            <w:tcW w:w="1279" w:type="dxa"/>
            <w:tcBorders>
              <w:top w:val="single" w:sz="4" w:space="0" w:color="000000"/>
              <w:left w:val="single" w:sz="4" w:space="0" w:color="000000"/>
              <w:bottom w:val="single" w:sz="4" w:space="0" w:color="000000"/>
            </w:tcBorders>
            <w:shd w:val="clear" w:color="auto" w:fill="C0C0C0"/>
            <w:vAlign w:val="center"/>
          </w:tcPr>
          <w:p w14:paraId="70E9BBFA"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3</w:t>
            </w:r>
          </w:p>
        </w:tc>
        <w:tc>
          <w:tcPr>
            <w:tcW w:w="1625" w:type="dxa"/>
            <w:tcBorders>
              <w:top w:val="single" w:sz="4" w:space="0" w:color="000000"/>
              <w:left w:val="single" w:sz="4" w:space="0" w:color="000000"/>
              <w:bottom w:val="single" w:sz="4" w:space="0" w:color="000000"/>
            </w:tcBorders>
            <w:shd w:val="clear" w:color="auto" w:fill="C0C0C0"/>
            <w:vAlign w:val="center"/>
          </w:tcPr>
          <w:p w14:paraId="51DD4F2B" w14:textId="50037228" w:rsidR="00466949" w:rsidRPr="00CB7675" w:rsidRDefault="00CB7675"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3</w:t>
            </w:r>
          </w:p>
        </w:tc>
        <w:tc>
          <w:tcPr>
            <w:tcW w:w="852" w:type="dxa"/>
            <w:tcBorders>
              <w:top w:val="single" w:sz="4" w:space="0" w:color="000000"/>
              <w:left w:val="single" w:sz="4" w:space="0" w:color="000000"/>
              <w:bottom w:val="single" w:sz="4" w:space="0" w:color="000000"/>
            </w:tcBorders>
            <w:vAlign w:val="center"/>
          </w:tcPr>
          <w:p w14:paraId="32330D72"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EI-120</w:t>
            </w:r>
          </w:p>
        </w:tc>
        <w:tc>
          <w:tcPr>
            <w:tcW w:w="1134" w:type="dxa"/>
            <w:tcBorders>
              <w:top w:val="single" w:sz="4" w:space="0" w:color="000000"/>
              <w:left w:val="single" w:sz="4" w:space="0" w:color="000000"/>
              <w:bottom w:val="single" w:sz="4" w:space="0" w:color="000000"/>
            </w:tcBorders>
            <w:shd w:val="clear" w:color="auto" w:fill="C0C0C0"/>
            <w:vAlign w:val="center"/>
          </w:tcPr>
          <w:p w14:paraId="6B97ACAC"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EI-120</w:t>
            </w:r>
          </w:p>
        </w:tc>
        <w:tc>
          <w:tcPr>
            <w:tcW w:w="850" w:type="dxa"/>
            <w:tcBorders>
              <w:top w:val="single" w:sz="4" w:space="0" w:color="000000"/>
              <w:left w:val="single" w:sz="4" w:space="0" w:color="000000"/>
              <w:bottom w:val="single" w:sz="4" w:space="0" w:color="000000"/>
            </w:tcBorders>
            <w:vAlign w:val="center"/>
          </w:tcPr>
          <w:p w14:paraId="34C82FA8"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No</w:t>
            </w:r>
          </w:p>
        </w:tc>
        <w:tc>
          <w:tcPr>
            <w:tcW w:w="1134" w:type="dxa"/>
            <w:tcBorders>
              <w:top w:val="single" w:sz="4" w:space="0" w:color="000000"/>
              <w:left w:val="single" w:sz="4" w:space="0" w:color="000000"/>
              <w:bottom w:val="single" w:sz="4" w:space="0" w:color="000000"/>
            </w:tcBorders>
            <w:shd w:val="clear" w:color="auto" w:fill="C0C0C0"/>
            <w:vAlign w:val="center"/>
          </w:tcPr>
          <w:p w14:paraId="7ED90C88"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No</w:t>
            </w:r>
          </w:p>
        </w:tc>
        <w:tc>
          <w:tcPr>
            <w:tcW w:w="993" w:type="dxa"/>
            <w:tcBorders>
              <w:top w:val="single" w:sz="4" w:space="0" w:color="000000"/>
              <w:left w:val="single" w:sz="4" w:space="0" w:color="000000"/>
              <w:bottom w:val="single" w:sz="4" w:space="0" w:color="000000"/>
            </w:tcBorders>
            <w:vAlign w:val="center"/>
          </w:tcPr>
          <w:p w14:paraId="67C2A8B4"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E-60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31CEDF6D" w14:textId="77777777" w:rsidR="00466949" w:rsidRPr="00CB7675" w:rsidRDefault="00466949" w:rsidP="00CB7675">
            <w:pPr>
              <w:snapToGrid w:val="0"/>
              <w:spacing w:line="360" w:lineRule="auto"/>
              <w:ind w:left="30" w:right="117"/>
              <w:jc w:val="center"/>
              <w:rPr>
                <w:rFonts w:ascii="Helvetica Light" w:hAnsi="Helvetica Light"/>
                <w:sz w:val="18"/>
              </w:rPr>
            </w:pPr>
            <w:r w:rsidRPr="00CB7675">
              <w:rPr>
                <w:rFonts w:ascii="Helvetica Light" w:hAnsi="Helvetica Light"/>
                <w:sz w:val="18"/>
              </w:rPr>
              <w:t>E-60</w:t>
            </w:r>
          </w:p>
        </w:tc>
      </w:tr>
      <w:tr w:rsidR="00CB7675" w:rsidRPr="00163081" w14:paraId="175BC967" w14:textId="77777777" w:rsidTr="00F52CBC">
        <w:trPr>
          <w:cantSplit/>
        </w:trPr>
        <w:tc>
          <w:tcPr>
            <w:tcW w:w="9098" w:type="dxa"/>
            <w:gridSpan w:val="8"/>
          </w:tcPr>
          <w:p w14:paraId="00856714" w14:textId="77777777" w:rsidR="00466949" w:rsidRPr="00163081" w:rsidRDefault="00466949" w:rsidP="00466949">
            <w:pPr>
              <w:snapToGrid w:val="0"/>
              <w:spacing w:line="360" w:lineRule="auto"/>
              <w:ind w:left="30" w:right="117"/>
              <w:jc w:val="both"/>
              <w:rPr>
                <w:rFonts w:ascii="Helvetica Light" w:hAnsi="Helvetica Light"/>
                <w:color w:val="000000"/>
                <w:sz w:val="18"/>
              </w:rPr>
            </w:pPr>
          </w:p>
          <w:p w14:paraId="18D0271C" w14:textId="77777777" w:rsidR="00466949" w:rsidRPr="00163081" w:rsidRDefault="00466949" w:rsidP="00466949">
            <w:pPr>
              <w:spacing w:line="360" w:lineRule="auto"/>
              <w:ind w:left="30" w:right="117"/>
              <w:jc w:val="both"/>
              <w:rPr>
                <w:rFonts w:ascii="Helvetica Light" w:hAnsi="Helvetica Light"/>
                <w:color w:val="000000"/>
                <w:sz w:val="18"/>
              </w:rPr>
            </w:pPr>
            <w:r w:rsidRPr="00163081">
              <w:rPr>
                <w:rFonts w:ascii="Helvetica Light" w:hAnsi="Helvetica Light"/>
                <w:color w:val="000000"/>
                <w:sz w:val="18"/>
              </w:rPr>
              <w:t>(</w:t>
            </w:r>
            <w:r w:rsidRPr="00163081">
              <w:rPr>
                <w:rFonts w:ascii="Helvetica Light" w:hAnsi="Helvetica Light"/>
                <w:color w:val="000000"/>
                <w:sz w:val="18"/>
                <w:vertAlign w:val="superscript"/>
              </w:rPr>
              <w:t>1</w:t>
            </w:r>
            <w:r w:rsidRPr="00163081">
              <w:rPr>
                <w:rFonts w:ascii="Helvetica Light" w:hAnsi="Helvetica Light"/>
                <w:color w:val="000000"/>
                <w:sz w:val="18"/>
              </w:rPr>
              <w:t>)</w:t>
            </w:r>
            <w:r w:rsidRPr="00163081">
              <w:rPr>
                <w:rFonts w:ascii="Helvetica Light" w:hAnsi="Helvetica Light"/>
                <w:color w:val="000000"/>
                <w:sz w:val="18"/>
              </w:rPr>
              <w:tab/>
              <w:t>Las condiciones de resistencia al fuego de la caja del ascensor dependen de si delimitan sectores de incendio y están contenidos o no en recintos de escaleras protegidas, tal como establece el apartado 1.4 de esta Sección.</w:t>
            </w:r>
          </w:p>
        </w:tc>
        <w:tc>
          <w:tcPr>
            <w:tcW w:w="470" w:type="dxa"/>
            <w:tcMar>
              <w:left w:w="0" w:type="dxa"/>
              <w:right w:w="0" w:type="dxa"/>
            </w:tcMar>
          </w:tcPr>
          <w:p w14:paraId="04792389" w14:textId="77777777" w:rsidR="00466949" w:rsidRPr="00163081" w:rsidRDefault="00466949" w:rsidP="00466949">
            <w:pPr>
              <w:snapToGrid w:val="0"/>
              <w:spacing w:line="360" w:lineRule="auto"/>
              <w:ind w:left="30" w:right="117"/>
              <w:jc w:val="both"/>
              <w:rPr>
                <w:rFonts w:ascii="Helvetica Light" w:hAnsi="Helvetica Light"/>
                <w:sz w:val="18"/>
              </w:rPr>
            </w:pPr>
          </w:p>
        </w:tc>
        <w:tc>
          <w:tcPr>
            <w:tcW w:w="20" w:type="dxa"/>
            <w:tcMar>
              <w:left w:w="0" w:type="dxa"/>
              <w:right w:w="0" w:type="dxa"/>
            </w:tcMar>
          </w:tcPr>
          <w:p w14:paraId="3654ECE4" w14:textId="77777777" w:rsidR="00466949" w:rsidRPr="00163081" w:rsidRDefault="00466949" w:rsidP="00466949">
            <w:pPr>
              <w:snapToGrid w:val="0"/>
              <w:spacing w:line="360" w:lineRule="auto"/>
              <w:ind w:left="30" w:right="117"/>
              <w:jc w:val="both"/>
              <w:rPr>
                <w:rFonts w:ascii="Helvetica Light" w:hAnsi="Helvetica Light"/>
                <w:sz w:val="18"/>
              </w:rPr>
            </w:pPr>
          </w:p>
        </w:tc>
        <w:tc>
          <w:tcPr>
            <w:tcW w:w="444" w:type="dxa"/>
          </w:tcPr>
          <w:p w14:paraId="7310A5CD" w14:textId="77777777" w:rsidR="00466949" w:rsidRPr="00163081" w:rsidRDefault="00466949" w:rsidP="00466949">
            <w:pPr>
              <w:snapToGrid w:val="0"/>
              <w:spacing w:line="360" w:lineRule="auto"/>
              <w:ind w:left="30" w:right="117"/>
              <w:jc w:val="both"/>
              <w:rPr>
                <w:rFonts w:ascii="Helvetica Light" w:hAnsi="Helvetica Light"/>
                <w:sz w:val="18"/>
              </w:rPr>
            </w:pPr>
          </w:p>
        </w:tc>
        <w:tc>
          <w:tcPr>
            <w:tcW w:w="160" w:type="dxa"/>
          </w:tcPr>
          <w:p w14:paraId="60B5B031" w14:textId="77777777" w:rsidR="00466949" w:rsidRPr="00163081" w:rsidRDefault="00466949" w:rsidP="00466949">
            <w:pPr>
              <w:snapToGrid w:val="0"/>
              <w:spacing w:line="360" w:lineRule="auto"/>
              <w:ind w:left="30" w:right="117"/>
              <w:jc w:val="both"/>
              <w:rPr>
                <w:rFonts w:ascii="Helvetica Light" w:hAnsi="Helvetica Light"/>
                <w:sz w:val="18"/>
              </w:rPr>
            </w:pPr>
          </w:p>
        </w:tc>
        <w:tc>
          <w:tcPr>
            <w:tcW w:w="160" w:type="dxa"/>
          </w:tcPr>
          <w:p w14:paraId="3535386B" w14:textId="77777777" w:rsidR="00466949" w:rsidRPr="00163081" w:rsidRDefault="00466949" w:rsidP="00466949">
            <w:pPr>
              <w:snapToGrid w:val="0"/>
              <w:spacing w:line="360" w:lineRule="auto"/>
              <w:ind w:left="30" w:right="117"/>
              <w:jc w:val="both"/>
              <w:rPr>
                <w:rFonts w:ascii="Helvetica Light" w:hAnsi="Helvetica Light"/>
                <w:sz w:val="18"/>
              </w:rPr>
            </w:pPr>
          </w:p>
        </w:tc>
        <w:tc>
          <w:tcPr>
            <w:tcW w:w="160" w:type="dxa"/>
          </w:tcPr>
          <w:p w14:paraId="55C23AEF" w14:textId="77777777" w:rsidR="00466949" w:rsidRPr="00163081" w:rsidRDefault="00466949" w:rsidP="00466949">
            <w:pPr>
              <w:snapToGrid w:val="0"/>
              <w:spacing w:line="360" w:lineRule="auto"/>
              <w:ind w:left="30" w:right="117"/>
              <w:jc w:val="both"/>
              <w:rPr>
                <w:rFonts w:ascii="Helvetica Light" w:hAnsi="Helvetica Light"/>
                <w:sz w:val="18"/>
              </w:rPr>
            </w:pPr>
          </w:p>
        </w:tc>
      </w:tr>
    </w:tbl>
    <w:tbl>
      <w:tblPr>
        <w:tblpPr w:leftFromText="141" w:rightFromText="141" w:vertAnchor="page" w:horzAnchor="page" w:tblpX="1172" w:tblpY="5945"/>
        <w:tblW w:w="9817" w:type="dxa"/>
        <w:tblLayout w:type="fixed"/>
        <w:tblCellMar>
          <w:left w:w="70" w:type="dxa"/>
          <w:right w:w="70" w:type="dxa"/>
        </w:tblCellMar>
        <w:tblLook w:val="0000" w:firstRow="0" w:lastRow="0" w:firstColumn="0" w:lastColumn="0" w:noHBand="0" w:noVBand="0"/>
      </w:tblPr>
      <w:tblGrid>
        <w:gridCol w:w="1346"/>
        <w:gridCol w:w="929"/>
        <w:gridCol w:w="914"/>
        <w:gridCol w:w="850"/>
        <w:gridCol w:w="993"/>
        <w:gridCol w:w="992"/>
        <w:gridCol w:w="1701"/>
        <w:gridCol w:w="1372"/>
        <w:gridCol w:w="40"/>
        <w:gridCol w:w="40"/>
        <w:gridCol w:w="160"/>
        <w:gridCol w:w="93"/>
        <w:gridCol w:w="67"/>
        <w:gridCol w:w="160"/>
        <w:gridCol w:w="160"/>
      </w:tblGrid>
      <w:tr w:rsidR="00553BF8" w:rsidRPr="00163081" w14:paraId="75320925" w14:textId="77777777" w:rsidTr="00553BF8">
        <w:trPr>
          <w:cantSplit/>
        </w:trPr>
        <w:tc>
          <w:tcPr>
            <w:tcW w:w="9097" w:type="dxa"/>
            <w:gridSpan w:val="8"/>
            <w:vAlign w:val="center"/>
          </w:tcPr>
          <w:p w14:paraId="4DB9FC3C" w14:textId="77777777" w:rsidR="00553BF8" w:rsidRPr="00163081" w:rsidRDefault="00553BF8" w:rsidP="00553BF8">
            <w:pPr>
              <w:snapToGrid w:val="0"/>
              <w:spacing w:line="360" w:lineRule="auto"/>
              <w:ind w:right="117"/>
              <w:jc w:val="both"/>
              <w:rPr>
                <w:rFonts w:ascii="Helvetica Light" w:hAnsi="Helvetica Light"/>
                <w:sz w:val="18"/>
              </w:rPr>
            </w:pPr>
          </w:p>
          <w:p w14:paraId="730E72D8" w14:textId="77777777" w:rsidR="00553BF8" w:rsidRPr="00F52CBC" w:rsidRDefault="00553BF8" w:rsidP="00553BF8">
            <w:pPr>
              <w:pStyle w:val="Prrafodelista"/>
              <w:keepNext/>
              <w:numPr>
                <w:ilvl w:val="0"/>
                <w:numId w:val="39"/>
              </w:numPr>
              <w:spacing w:line="360" w:lineRule="auto"/>
              <w:ind w:right="117"/>
              <w:jc w:val="both"/>
              <w:rPr>
                <w:rFonts w:ascii="Helvetica Light" w:hAnsi="Helvetica Light"/>
                <w:sz w:val="18"/>
              </w:rPr>
            </w:pPr>
            <w:r w:rsidRPr="00F52CBC">
              <w:rPr>
                <w:rFonts w:ascii="Helvetica Light" w:hAnsi="Helvetica Light"/>
                <w:sz w:val="18"/>
              </w:rPr>
              <w:t>Locales de riesgo especial</w:t>
            </w:r>
          </w:p>
        </w:tc>
        <w:tc>
          <w:tcPr>
            <w:tcW w:w="40" w:type="dxa"/>
            <w:tcMar>
              <w:left w:w="0" w:type="dxa"/>
              <w:right w:w="0" w:type="dxa"/>
            </w:tcMar>
          </w:tcPr>
          <w:p w14:paraId="0C58BBA3"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40" w:type="dxa"/>
            <w:tcMar>
              <w:left w:w="0" w:type="dxa"/>
              <w:right w:w="0" w:type="dxa"/>
            </w:tcMar>
          </w:tcPr>
          <w:p w14:paraId="432316BC"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160" w:type="dxa"/>
          </w:tcPr>
          <w:p w14:paraId="342BFED1"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160" w:type="dxa"/>
            <w:gridSpan w:val="2"/>
          </w:tcPr>
          <w:p w14:paraId="16DB6D92"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160" w:type="dxa"/>
          </w:tcPr>
          <w:p w14:paraId="7B07451D"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160" w:type="dxa"/>
          </w:tcPr>
          <w:p w14:paraId="60F369E3" w14:textId="77777777" w:rsidR="00553BF8" w:rsidRPr="00163081" w:rsidRDefault="00553BF8" w:rsidP="00553BF8">
            <w:pPr>
              <w:snapToGrid w:val="0"/>
              <w:spacing w:line="360" w:lineRule="auto"/>
              <w:ind w:left="30" w:right="117"/>
              <w:jc w:val="both"/>
              <w:rPr>
                <w:rFonts w:ascii="Helvetica Light" w:hAnsi="Helvetica Light"/>
                <w:sz w:val="18"/>
              </w:rPr>
            </w:pPr>
          </w:p>
        </w:tc>
      </w:tr>
      <w:tr w:rsidR="00553BF8" w:rsidRPr="00163081" w14:paraId="5D2FFE96" w14:textId="77777777" w:rsidTr="00553BF8">
        <w:trPr>
          <w:gridAfter w:val="3"/>
          <w:wAfter w:w="387" w:type="dxa"/>
          <w:cantSplit/>
        </w:trPr>
        <w:tc>
          <w:tcPr>
            <w:tcW w:w="9430" w:type="dxa"/>
            <w:gridSpan w:val="12"/>
            <w:tcBorders>
              <w:top w:val="single" w:sz="4" w:space="0" w:color="000000"/>
              <w:left w:val="single" w:sz="4" w:space="0" w:color="000000"/>
              <w:bottom w:val="single" w:sz="4" w:space="0" w:color="000000"/>
              <w:right w:val="single" w:sz="4" w:space="0" w:color="000000"/>
            </w:tcBorders>
          </w:tcPr>
          <w:p w14:paraId="1B95CEEC" w14:textId="77777777" w:rsidR="00553BF8" w:rsidRPr="00163081" w:rsidRDefault="00553BF8" w:rsidP="00553BF8">
            <w:pPr>
              <w:snapToGrid w:val="0"/>
              <w:spacing w:line="360" w:lineRule="auto"/>
              <w:ind w:left="30" w:right="117"/>
              <w:jc w:val="both"/>
              <w:rPr>
                <w:rFonts w:ascii="Helvetica Light" w:hAnsi="Helvetica Light"/>
                <w:sz w:val="18"/>
              </w:rPr>
            </w:pPr>
            <w:r w:rsidRPr="00163081">
              <w:rPr>
                <w:rFonts w:ascii="Helvetica Light" w:hAnsi="Helvetica Light"/>
                <w:sz w:val="18"/>
              </w:rPr>
              <w:t>Los locales y zonas de riesgo especial se clasifican conforme a tres grados de riesgo (alto, medio y bajo) según los criterios que se establecen en la tabla 2.1 de esta Sección, cumpliendo las condiciones que se establecen en la tabla 2.2 de esta Sección.</w:t>
            </w:r>
          </w:p>
        </w:tc>
      </w:tr>
      <w:tr w:rsidR="00553BF8" w:rsidRPr="00163081" w14:paraId="113ECE50" w14:textId="77777777" w:rsidTr="00553BF8">
        <w:trPr>
          <w:cantSplit/>
          <w:trHeight w:val="453"/>
        </w:trPr>
        <w:tc>
          <w:tcPr>
            <w:tcW w:w="9097" w:type="dxa"/>
            <w:gridSpan w:val="8"/>
          </w:tcPr>
          <w:p w14:paraId="1546ABF1" w14:textId="77777777" w:rsidR="00553BF8" w:rsidRPr="00163081" w:rsidRDefault="00553BF8" w:rsidP="00553BF8">
            <w:pPr>
              <w:snapToGrid w:val="0"/>
              <w:spacing w:line="360" w:lineRule="auto"/>
              <w:ind w:left="30" w:right="117"/>
              <w:jc w:val="both"/>
              <w:rPr>
                <w:rFonts w:ascii="Helvetica Light" w:hAnsi="Helvetica Light"/>
                <w:color w:val="FF0000"/>
                <w:sz w:val="18"/>
              </w:rPr>
            </w:pPr>
          </w:p>
        </w:tc>
        <w:tc>
          <w:tcPr>
            <w:tcW w:w="40" w:type="dxa"/>
            <w:tcMar>
              <w:left w:w="0" w:type="dxa"/>
              <w:right w:w="0" w:type="dxa"/>
            </w:tcMar>
          </w:tcPr>
          <w:p w14:paraId="533F0229"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40" w:type="dxa"/>
            <w:tcMar>
              <w:left w:w="0" w:type="dxa"/>
              <w:right w:w="0" w:type="dxa"/>
            </w:tcMar>
          </w:tcPr>
          <w:p w14:paraId="3342AEEB"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160" w:type="dxa"/>
          </w:tcPr>
          <w:p w14:paraId="203D46EA"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160" w:type="dxa"/>
            <w:gridSpan w:val="2"/>
          </w:tcPr>
          <w:p w14:paraId="69D634CE"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160" w:type="dxa"/>
          </w:tcPr>
          <w:p w14:paraId="59B4ACB5"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160" w:type="dxa"/>
          </w:tcPr>
          <w:p w14:paraId="03528ED9" w14:textId="77777777" w:rsidR="00553BF8" w:rsidRPr="00163081" w:rsidRDefault="00553BF8" w:rsidP="00553BF8">
            <w:pPr>
              <w:snapToGrid w:val="0"/>
              <w:spacing w:line="360" w:lineRule="auto"/>
              <w:ind w:left="30" w:right="117"/>
              <w:jc w:val="both"/>
              <w:rPr>
                <w:rFonts w:ascii="Helvetica Light" w:hAnsi="Helvetica Light"/>
                <w:sz w:val="18"/>
              </w:rPr>
            </w:pPr>
          </w:p>
        </w:tc>
      </w:tr>
      <w:tr w:rsidR="00553BF8" w:rsidRPr="00163081" w14:paraId="7882B29B" w14:textId="77777777" w:rsidTr="00553BF8">
        <w:trPr>
          <w:gridAfter w:val="3"/>
          <w:wAfter w:w="387" w:type="dxa"/>
          <w:cantSplit/>
          <w:trHeight w:hRule="exact" w:val="721"/>
        </w:trPr>
        <w:tc>
          <w:tcPr>
            <w:tcW w:w="1346" w:type="dxa"/>
            <w:vMerge w:val="restart"/>
            <w:tcBorders>
              <w:top w:val="single" w:sz="4" w:space="0" w:color="000000"/>
              <w:left w:val="single" w:sz="4" w:space="0" w:color="000000"/>
              <w:bottom w:val="single" w:sz="4" w:space="0" w:color="000000"/>
            </w:tcBorders>
            <w:vAlign w:val="center"/>
          </w:tcPr>
          <w:p w14:paraId="317D7E60" w14:textId="77777777" w:rsidR="00553BF8" w:rsidRPr="00163081" w:rsidRDefault="00553BF8" w:rsidP="00553BF8">
            <w:pPr>
              <w:snapToGrid w:val="0"/>
              <w:spacing w:line="360" w:lineRule="auto"/>
              <w:ind w:left="30" w:right="117"/>
              <w:jc w:val="both"/>
              <w:rPr>
                <w:rFonts w:ascii="Helvetica Light" w:hAnsi="Helvetica Light"/>
                <w:sz w:val="18"/>
              </w:rPr>
            </w:pPr>
            <w:r w:rsidRPr="00163081">
              <w:rPr>
                <w:rFonts w:ascii="Helvetica Light" w:hAnsi="Helvetica Light"/>
                <w:sz w:val="18"/>
              </w:rPr>
              <w:t>Local o zona</w:t>
            </w:r>
          </w:p>
        </w:tc>
        <w:tc>
          <w:tcPr>
            <w:tcW w:w="1843" w:type="dxa"/>
            <w:gridSpan w:val="2"/>
            <w:tcBorders>
              <w:top w:val="single" w:sz="4" w:space="0" w:color="000000"/>
              <w:left w:val="single" w:sz="4" w:space="0" w:color="000000"/>
              <w:bottom w:val="single" w:sz="4" w:space="0" w:color="000000"/>
            </w:tcBorders>
            <w:vAlign w:val="center"/>
          </w:tcPr>
          <w:p w14:paraId="3665F2E8" w14:textId="77777777" w:rsidR="00553BF8" w:rsidRPr="00163081" w:rsidRDefault="00553BF8" w:rsidP="00553BF8">
            <w:pPr>
              <w:snapToGrid w:val="0"/>
              <w:spacing w:line="360" w:lineRule="auto"/>
              <w:ind w:left="30" w:right="117"/>
              <w:jc w:val="both"/>
              <w:rPr>
                <w:rFonts w:ascii="Helvetica Light" w:hAnsi="Helvetica Light"/>
                <w:sz w:val="18"/>
              </w:rPr>
            </w:pPr>
            <w:r w:rsidRPr="00163081">
              <w:rPr>
                <w:rFonts w:ascii="Helvetica Light" w:hAnsi="Helvetica Light"/>
                <w:sz w:val="18"/>
              </w:rPr>
              <w:t>Superficie construida (m</w:t>
            </w:r>
            <w:r w:rsidRPr="00163081">
              <w:rPr>
                <w:rFonts w:ascii="Helvetica Light" w:hAnsi="Helvetica Light"/>
                <w:sz w:val="18"/>
                <w:vertAlign w:val="superscript"/>
              </w:rPr>
              <w:t>2</w:t>
            </w:r>
            <w:r w:rsidRPr="00163081">
              <w:rPr>
                <w:rFonts w:ascii="Helvetica Light" w:hAnsi="Helvetica Light"/>
                <w:sz w:val="18"/>
              </w:rPr>
              <w:t>)</w:t>
            </w:r>
          </w:p>
        </w:tc>
        <w:tc>
          <w:tcPr>
            <w:tcW w:w="850" w:type="dxa"/>
            <w:vMerge w:val="restart"/>
            <w:tcBorders>
              <w:top w:val="single" w:sz="4" w:space="0" w:color="000000"/>
              <w:left w:val="single" w:sz="4" w:space="0" w:color="000000"/>
              <w:bottom w:val="single" w:sz="4" w:space="0" w:color="000000"/>
            </w:tcBorders>
            <w:vAlign w:val="center"/>
          </w:tcPr>
          <w:p w14:paraId="00247372" w14:textId="77777777" w:rsidR="00553BF8" w:rsidRPr="00163081" w:rsidRDefault="00553BF8" w:rsidP="00553BF8">
            <w:pPr>
              <w:snapToGrid w:val="0"/>
              <w:spacing w:line="360" w:lineRule="auto"/>
              <w:ind w:left="30" w:right="117"/>
              <w:jc w:val="both"/>
              <w:rPr>
                <w:rFonts w:ascii="Helvetica Light" w:hAnsi="Helvetica Light"/>
                <w:sz w:val="18"/>
              </w:rPr>
            </w:pPr>
            <w:r w:rsidRPr="00163081">
              <w:rPr>
                <w:rFonts w:ascii="Helvetica Light" w:hAnsi="Helvetica Light"/>
                <w:sz w:val="18"/>
              </w:rPr>
              <w:t>Nivel de riesgo (</w:t>
            </w:r>
            <w:r w:rsidRPr="00163081">
              <w:rPr>
                <w:rFonts w:ascii="Helvetica Light" w:hAnsi="Helvetica Light"/>
                <w:sz w:val="18"/>
                <w:vertAlign w:val="superscript"/>
              </w:rPr>
              <w:t>1</w:t>
            </w:r>
            <w:r w:rsidRPr="00163081">
              <w:rPr>
                <w:rFonts w:ascii="Helvetica Light" w:hAnsi="Helvetica Light"/>
                <w:sz w:val="18"/>
              </w:rPr>
              <w:t>)</w:t>
            </w:r>
          </w:p>
        </w:tc>
        <w:tc>
          <w:tcPr>
            <w:tcW w:w="1985" w:type="dxa"/>
            <w:gridSpan w:val="2"/>
            <w:tcBorders>
              <w:top w:val="single" w:sz="4" w:space="0" w:color="000000"/>
              <w:left w:val="single" w:sz="4" w:space="0" w:color="000000"/>
              <w:bottom w:val="single" w:sz="4" w:space="0" w:color="000000"/>
            </w:tcBorders>
            <w:vAlign w:val="center"/>
          </w:tcPr>
          <w:p w14:paraId="116D82A1" w14:textId="77777777" w:rsidR="00553BF8" w:rsidRPr="00163081" w:rsidRDefault="00553BF8" w:rsidP="00553BF8">
            <w:pPr>
              <w:snapToGrid w:val="0"/>
              <w:spacing w:line="360" w:lineRule="auto"/>
              <w:ind w:left="30" w:right="117"/>
              <w:jc w:val="both"/>
              <w:rPr>
                <w:rFonts w:ascii="Helvetica Light" w:hAnsi="Helvetica Light"/>
                <w:sz w:val="18"/>
              </w:rPr>
            </w:pPr>
            <w:r w:rsidRPr="00163081">
              <w:rPr>
                <w:rFonts w:ascii="Helvetica Light" w:hAnsi="Helvetica Light"/>
                <w:sz w:val="18"/>
              </w:rPr>
              <w:t>Vestíbulo de independencia (</w:t>
            </w:r>
            <w:r w:rsidRPr="00163081">
              <w:rPr>
                <w:rFonts w:ascii="Helvetica Light" w:hAnsi="Helvetica Light"/>
                <w:sz w:val="18"/>
                <w:vertAlign w:val="superscript"/>
              </w:rPr>
              <w:t>2</w:t>
            </w:r>
            <w:r w:rsidRPr="00163081">
              <w:rPr>
                <w:rFonts w:ascii="Helvetica Light" w:hAnsi="Helvetica Light"/>
                <w:sz w:val="18"/>
              </w:rPr>
              <w:t>)</w:t>
            </w:r>
          </w:p>
        </w:tc>
        <w:tc>
          <w:tcPr>
            <w:tcW w:w="3406" w:type="dxa"/>
            <w:gridSpan w:val="6"/>
            <w:tcBorders>
              <w:top w:val="single" w:sz="4" w:space="0" w:color="000000"/>
              <w:left w:val="single" w:sz="4" w:space="0" w:color="000000"/>
              <w:bottom w:val="single" w:sz="4" w:space="0" w:color="000000"/>
              <w:right w:val="single" w:sz="4" w:space="0" w:color="000000"/>
            </w:tcBorders>
            <w:vAlign w:val="center"/>
          </w:tcPr>
          <w:p w14:paraId="31392665" w14:textId="77777777" w:rsidR="00553BF8" w:rsidRPr="00163081" w:rsidRDefault="00553BF8" w:rsidP="00553BF8">
            <w:pPr>
              <w:snapToGrid w:val="0"/>
              <w:spacing w:line="360" w:lineRule="auto"/>
              <w:ind w:left="30" w:right="117"/>
              <w:jc w:val="both"/>
              <w:rPr>
                <w:rFonts w:ascii="Helvetica Light" w:hAnsi="Helvetica Light"/>
                <w:sz w:val="18"/>
              </w:rPr>
            </w:pPr>
            <w:r w:rsidRPr="00163081">
              <w:rPr>
                <w:rFonts w:ascii="Helvetica Light" w:hAnsi="Helvetica Light"/>
                <w:sz w:val="18"/>
              </w:rPr>
              <w:t>Resistencia al fuego del elemento compartimentador (y sus puertas) (</w:t>
            </w:r>
            <w:r w:rsidRPr="00163081">
              <w:rPr>
                <w:rFonts w:ascii="Helvetica Light" w:hAnsi="Helvetica Light"/>
                <w:sz w:val="18"/>
                <w:vertAlign w:val="superscript"/>
              </w:rPr>
              <w:t>3</w:t>
            </w:r>
            <w:r w:rsidRPr="00163081">
              <w:rPr>
                <w:rFonts w:ascii="Helvetica Light" w:hAnsi="Helvetica Light"/>
                <w:sz w:val="18"/>
              </w:rPr>
              <w:t>)</w:t>
            </w:r>
          </w:p>
        </w:tc>
      </w:tr>
      <w:tr w:rsidR="00553BF8" w:rsidRPr="00163081" w14:paraId="3E5073C2" w14:textId="77777777" w:rsidTr="00553BF8">
        <w:trPr>
          <w:gridAfter w:val="3"/>
          <w:wAfter w:w="387" w:type="dxa"/>
          <w:cantSplit/>
          <w:trHeight w:val="606"/>
        </w:trPr>
        <w:tc>
          <w:tcPr>
            <w:tcW w:w="1346" w:type="dxa"/>
            <w:vMerge/>
            <w:tcBorders>
              <w:top w:val="single" w:sz="4" w:space="0" w:color="000000"/>
              <w:left w:val="single" w:sz="4" w:space="0" w:color="000000"/>
              <w:bottom w:val="single" w:sz="4" w:space="0" w:color="000000"/>
            </w:tcBorders>
            <w:vAlign w:val="center"/>
          </w:tcPr>
          <w:p w14:paraId="490AE662" w14:textId="77777777" w:rsidR="00553BF8" w:rsidRPr="00163081" w:rsidRDefault="00553BF8" w:rsidP="00553BF8">
            <w:pPr>
              <w:spacing w:line="360" w:lineRule="auto"/>
              <w:ind w:right="117"/>
              <w:jc w:val="both"/>
              <w:rPr>
                <w:rFonts w:ascii="Helvetica Light" w:hAnsi="Helvetica Light"/>
                <w:sz w:val="18"/>
              </w:rPr>
            </w:pPr>
          </w:p>
        </w:tc>
        <w:tc>
          <w:tcPr>
            <w:tcW w:w="929" w:type="dxa"/>
            <w:tcBorders>
              <w:top w:val="single" w:sz="4" w:space="0" w:color="000000"/>
              <w:left w:val="single" w:sz="4" w:space="0" w:color="000000"/>
              <w:bottom w:val="single" w:sz="4" w:space="0" w:color="000000"/>
            </w:tcBorders>
            <w:vAlign w:val="center"/>
          </w:tcPr>
          <w:p w14:paraId="42352407" w14:textId="77777777" w:rsidR="00553BF8" w:rsidRPr="00163081" w:rsidRDefault="00553BF8" w:rsidP="00553BF8">
            <w:pPr>
              <w:snapToGrid w:val="0"/>
              <w:spacing w:line="360" w:lineRule="auto"/>
              <w:ind w:left="30" w:right="117"/>
              <w:jc w:val="both"/>
              <w:rPr>
                <w:rFonts w:ascii="Helvetica Light" w:hAnsi="Helvetica Light"/>
                <w:sz w:val="18"/>
              </w:rPr>
            </w:pPr>
            <w:r w:rsidRPr="00163081">
              <w:rPr>
                <w:rFonts w:ascii="Helvetica Light" w:hAnsi="Helvetica Light"/>
                <w:sz w:val="18"/>
              </w:rPr>
              <w:t>Norma</w:t>
            </w:r>
          </w:p>
        </w:tc>
        <w:tc>
          <w:tcPr>
            <w:tcW w:w="914" w:type="dxa"/>
            <w:tcBorders>
              <w:top w:val="single" w:sz="4" w:space="0" w:color="000000"/>
              <w:left w:val="single" w:sz="4" w:space="0" w:color="000000"/>
              <w:bottom w:val="single" w:sz="4" w:space="0" w:color="000000"/>
            </w:tcBorders>
            <w:vAlign w:val="center"/>
          </w:tcPr>
          <w:p w14:paraId="0BB40600" w14:textId="77777777" w:rsidR="00553BF8" w:rsidRPr="00163081" w:rsidRDefault="00553BF8" w:rsidP="00553BF8">
            <w:pPr>
              <w:snapToGrid w:val="0"/>
              <w:spacing w:line="360" w:lineRule="auto"/>
              <w:ind w:left="30" w:right="117"/>
              <w:jc w:val="both"/>
              <w:rPr>
                <w:rFonts w:ascii="Helvetica Light" w:hAnsi="Helvetica Light"/>
                <w:sz w:val="18"/>
              </w:rPr>
            </w:pPr>
            <w:r w:rsidRPr="00163081">
              <w:rPr>
                <w:rFonts w:ascii="Helvetica Light" w:hAnsi="Helvetica Light"/>
                <w:sz w:val="18"/>
              </w:rPr>
              <w:t>Proyecto</w:t>
            </w:r>
          </w:p>
        </w:tc>
        <w:tc>
          <w:tcPr>
            <w:tcW w:w="850" w:type="dxa"/>
            <w:vMerge/>
            <w:tcBorders>
              <w:top w:val="single" w:sz="4" w:space="0" w:color="000000"/>
              <w:left w:val="single" w:sz="4" w:space="0" w:color="000000"/>
              <w:bottom w:val="single" w:sz="4" w:space="0" w:color="000000"/>
            </w:tcBorders>
            <w:vAlign w:val="center"/>
          </w:tcPr>
          <w:p w14:paraId="1456DF3B" w14:textId="77777777" w:rsidR="00553BF8" w:rsidRPr="00163081" w:rsidRDefault="00553BF8" w:rsidP="00553BF8">
            <w:pPr>
              <w:spacing w:line="360" w:lineRule="auto"/>
              <w:ind w:right="117"/>
              <w:jc w:val="both"/>
              <w:rPr>
                <w:rFonts w:ascii="Helvetica Light" w:hAnsi="Helvetica Light"/>
                <w:sz w:val="18"/>
              </w:rPr>
            </w:pPr>
          </w:p>
        </w:tc>
        <w:tc>
          <w:tcPr>
            <w:tcW w:w="993" w:type="dxa"/>
            <w:tcBorders>
              <w:top w:val="single" w:sz="4" w:space="0" w:color="000000"/>
              <w:left w:val="single" w:sz="4" w:space="0" w:color="000000"/>
              <w:bottom w:val="single" w:sz="4" w:space="0" w:color="000000"/>
            </w:tcBorders>
            <w:vAlign w:val="center"/>
          </w:tcPr>
          <w:p w14:paraId="63BE9ADF" w14:textId="77777777" w:rsidR="00553BF8" w:rsidRPr="00163081" w:rsidRDefault="00553BF8" w:rsidP="00553BF8">
            <w:pPr>
              <w:snapToGrid w:val="0"/>
              <w:spacing w:line="360" w:lineRule="auto"/>
              <w:ind w:left="30" w:right="117"/>
              <w:jc w:val="both"/>
              <w:rPr>
                <w:rFonts w:ascii="Helvetica Light" w:hAnsi="Helvetica Light"/>
                <w:sz w:val="18"/>
              </w:rPr>
            </w:pPr>
            <w:r w:rsidRPr="00163081">
              <w:rPr>
                <w:rFonts w:ascii="Helvetica Light" w:hAnsi="Helvetica Light"/>
                <w:sz w:val="18"/>
              </w:rPr>
              <w:t>Norma</w:t>
            </w:r>
          </w:p>
        </w:tc>
        <w:tc>
          <w:tcPr>
            <w:tcW w:w="992" w:type="dxa"/>
            <w:tcBorders>
              <w:top w:val="single" w:sz="4" w:space="0" w:color="000000"/>
              <w:left w:val="single" w:sz="4" w:space="0" w:color="000000"/>
              <w:bottom w:val="single" w:sz="4" w:space="0" w:color="000000"/>
            </w:tcBorders>
            <w:vAlign w:val="center"/>
          </w:tcPr>
          <w:p w14:paraId="22483EF2" w14:textId="77777777" w:rsidR="00553BF8" w:rsidRPr="00163081" w:rsidRDefault="00553BF8" w:rsidP="00553BF8">
            <w:pPr>
              <w:snapToGrid w:val="0"/>
              <w:spacing w:line="360" w:lineRule="auto"/>
              <w:ind w:left="30" w:right="117"/>
              <w:jc w:val="both"/>
              <w:rPr>
                <w:rFonts w:ascii="Helvetica Light" w:hAnsi="Helvetica Light"/>
                <w:sz w:val="18"/>
              </w:rPr>
            </w:pPr>
            <w:r w:rsidRPr="00163081">
              <w:rPr>
                <w:rFonts w:ascii="Helvetica Light" w:hAnsi="Helvetica Light"/>
                <w:sz w:val="18"/>
              </w:rPr>
              <w:t>Proyecto</w:t>
            </w:r>
          </w:p>
        </w:tc>
        <w:tc>
          <w:tcPr>
            <w:tcW w:w="1701" w:type="dxa"/>
            <w:tcBorders>
              <w:top w:val="single" w:sz="4" w:space="0" w:color="000000"/>
              <w:left w:val="single" w:sz="4" w:space="0" w:color="000000"/>
              <w:bottom w:val="single" w:sz="4" w:space="0" w:color="000000"/>
            </w:tcBorders>
            <w:vAlign w:val="center"/>
          </w:tcPr>
          <w:p w14:paraId="48A38CE6" w14:textId="77777777" w:rsidR="00553BF8" w:rsidRPr="00163081" w:rsidRDefault="00553BF8" w:rsidP="00553BF8">
            <w:pPr>
              <w:snapToGrid w:val="0"/>
              <w:spacing w:line="360" w:lineRule="auto"/>
              <w:ind w:left="30" w:right="117"/>
              <w:jc w:val="both"/>
              <w:rPr>
                <w:rFonts w:ascii="Helvetica Light" w:hAnsi="Helvetica Light"/>
                <w:sz w:val="18"/>
              </w:rPr>
            </w:pPr>
            <w:r w:rsidRPr="00163081">
              <w:rPr>
                <w:rFonts w:ascii="Helvetica Light" w:hAnsi="Helvetica Light"/>
                <w:sz w:val="18"/>
              </w:rPr>
              <w:t>Norma</w:t>
            </w:r>
          </w:p>
        </w:tc>
        <w:tc>
          <w:tcPr>
            <w:tcW w:w="1705" w:type="dxa"/>
            <w:gridSpan w:val="5"/>
            <w:tcBorders>
              <w:top w:val="single" w:sz="4" w:space="0" w:color="000000"/>
              <w:left w:val="single" w:sz="4" w:space="0" w:color="000000"/>
              <w:bottom w:val="single" w:sz="4" w:space="0" w:color="000000"/>
              <w:right w:val="single" w:sz="4" w:space="0" w:color="000000"/>
            </w:tcBorders>
            <w:vAlign w:val="center"/>
          </w:tcPr>
          <w:p w14:paraId="45613C3B" w14:textId="77777777" w:rsidR="00553BF8" w:rsidRPr="00163081" w:rsidRDefault="00553BF8" w:rsidP="00553BF8">
            <w:pPr>
              <w:snapToGrid w:val="0"/>
              <w:spacing w:line="360" w:lineRule="auto"/>
              <w:ind w:left="30" w:right="117"/>
              <w:jc w:val="both"/>
              <w:rPr>
                <w:rFonts w:ascii="Helvetica Light" w:hAnsi="Helvetica Light"/>
                <w:sz w:val="18"/>
              </w:rPr>
            </w:pPr>
            <w:r w:rsidRPr="00163081">
              <w:rPr>
                <w:rFonts w:ascii="Helvetica Light" w:hAnsi="Helvetica Light"/>
                <w:sz w:val="18"/>
              </w:rPr>
              <w:t>Proyecto</w:t>
            </w:r>
          </w:p>
        </w:tc>
      </w:tr>
      <w:tr w:rsidR="00553BF8" w:rsidRPr="00163081" w14:paraId="0B96AF6D" w14:textId="77777777" w:rsidTr="00553BF8">
        <w:trPr>
          <w:gridAfter w:val="3"/>
          <w:wAfter w:w="387" w:type="dxa"/>
        </w:trPr>
        <w:tc>
          <w:tcPr>
            <w:tcW w:w="1346" w:type="dxa"/>
            <w:tcBorders>
              <w:top w:val="single" w:sz="4" w:space="0" w:color="000000"/>
              <w:left w:val="single" w:sz="4" w:space="0" w:color="000000"/>
              <w:bottom w:val="single" w:sz="4" w:space="0" w:color="000000"/>
            </w:tcBorders>
            <w:shd w:val="clear" w:color="auto" w:fill="C0C0C0"/>
          </w:tcPr>
          <w:p w14:paraId="2F75A887" w14:textId="77777777" w:rsidR="00553BF8" w:rsidRPr="00F52CBC" w:rsidRDefault="00553BF8" w:rsidP="00553BF8">
            <w:pPr>
              <w:snapToGrid w:val="0"/>
              <w:spacing w:line="360" w:lineRule="auto"/>
              <w:ind w:left="30" w:right="117"/>
              <w:jc w:val="both"/>
              <w:rPr>
                <w:rFonts w:ascii="Helvetica Light" w:hAnsi="Helvetica Light"/>
                <w:sz w:val="18"/>
              </w:rPr>
            </w:pPr>
            <w:r w:rsidRPr="00F52CBC">
              <w:rPr>
                <w:rFonts w:ascii="Helvetica Light" w:hAnsi="Helvetica Light"/>
                <w:sz w:val="18"/>
              </w:rPr>
              <w:t>Cocina</w:t>
            </w:r>
          </w:p>
        </w:tc>
        <w:tc>
          <w:tcPr>
            <w:tcW w:w="929" w:type="dxa"/>
            <w:tcBorders>
              <w:top w:val="single" w:sz="4" w:space="0" w:color="000000"/>
              <w:left w:val="single" w:sz="4" w:space="0" w:color="000000"/>
              <w:bottom w:val="single" w:sz="4" w:space="0" w:color="000000"/>
            </w:tcBorders>
          </w:tcPr>
          <w:p w14:paraId="4FCF0EB8" w14:textId="77777777" w:rsidR="00553BF8" w:rsidRPr="00F52CBC" w:rsidRDefault="00553BF8" w:rsidP="00553BF8">
            <w:pPr>
              <w:snapToGrid w:val="0"/>
              <w:spacing w:line="360" w:lineRule="auto"/>
              <w:ind w:left="30" w:right="117"/>
              <w:jc w:val="both"/>
              <w:rPr>
                <w:rFonts w:ascii="Helvetica Light" w:hAnsi="Helvetica Light"/>
                <w:sz w:val="18"/>
              </w:rPr>
            </w:pPr>
            <w:r w:rsidRPr="00F52CBC">
              <w:rPr>
                <w:rFonts w:ascii="Helvetica Light" w:hAnsi="Helvetica Light"/>
                <w:sz w:val="18"/>
              </w:rPr>
              <w:t>-</w:t>
            </w:r>
          </w:p>
        </w:tc>
        <w:tc>
          <w:tcPr>
            <w:tcW w:w="914" w:type="dxa"/>
            <w:tcBorders>
              <w:top w:val="single" w:sz="4" w:space="0" w:color="000000"/>
              <w:left w:val="single" w:sz="4" w:space="0" w:color="000000"/>
              <w:bottom w:val="single" w:sz="4" w:space="0" w:color="000000"/>
            </w:tcBorders>
            <w:shd w:val="clear" w:color="auto" w:fill="C0C0C0"/>
          </w:tcPr>
          <w:p w14:paraId="55749437" w14:textId="77777777" w:rsidR="00553BF8" w:rsidRPr="00F52CBC" w:rsidRDefault="00553BF8" w:rsidP="00553BF8">
            <w:pPr>
              <w:snapToGrid w:val="0"/>
              <w:spacing w:line="360" w:lineRule="auto"/>
              <w:ind w:left="30" w:right="117"/>
              <w:jc w:val="both"/>
              <w:rPr>
                <w:rFonts w:ascii="Helvetica Light" w:hAnsi="Helvetica Light"/>
                <w:sz w:val="18"/>
              </w:rPr>
            </w:pPr>
            <w:r w:rsidRPr="00F52CBC">
              <w:rPr>
                <w:rFonts w:ascii="Helvetica Light" w:hAnsi="Helvetica Light"/>
                <w:sz w:val="18"/>
              </w:rPr>
              <w:t>29,00</w:t>
            </w:r>
          </w:p>
        </w:tc>
        <w:tc>
          <w:tcPr>
            <w:tcW w:w="850" w:type="dxa"/>
            <w:tcBorders>
              <w:top w:val="single" w:sz="4" w:space="0" w:color="000000"/>
              <w:left w:val="single" w:sz="4" w:space="0" w:color="000000"/>
              <w:bottom w:val="single" w:sz="4" w:space="0" w:color="000000"/>
            </w:tcBorders>
            <w:shd w:val="clear" w:color="auto" w:fill="C0C0C0"/>
          </w:tcPr>
          <w:p w14:paraId="7466E6FB" w14:textId="77777777" w:rsidR="00553BF8" w:rsidRPr="00F52CBC" w:rsidRDefault="00553BF8" w:rsidP="00553BF8">
            <w:pPr>
              <w:snapToGrid w:val="0"/>
              <w:spacing w:line="360" w:lineRule="auto"/>
              <w:ind w:left="30" w:right="117"/>
              <w:jc w:val="both"/>
              <w:rPr>
                <w:rFonts w:ascii="Helvetica Light" w:hAnsi="Helvetica Light"/>
                <w:sz w:val="18"/>
              </w:rPr>
            </w:pPr>
            <w:r w:rsidRPr="00F52CBC">
              <w:rPr>
                <w:rFonts w:ascii="Helvetica Light" w:hAnsi="Helvetica Light"/>
                <w:sz w:val="18"/>
              </w:rPr>
              <w:t>Bajo</w:t>
            </w:r>
          </w:p>
        </w:tc>
        <w:tc>
          <w:tcPr>
            <w:tcW w:w="993" w:type="dxa"/>
            <w:tcBorders>
              <w:top w:val="single" w:sz="4" w:space="0" w:color="000000"/>
              <w:left w:val="single" w:sz="4" w:space="0" w:color="000000"/>
              <w:bottom w:val="single" w:sz="4" w:space="0" w:color="000000"/>
            </w:tcBorders>
          </w:tcPr>
          <w:p w14:paraId="2AB825B1" w14:textId="77777777" w:rsidR="00553BF8" w:rsidRPr="00F52CBC" w:rsidRDefault="00553BF8" w:rsidP="00553BF8">
            <w:pPr>
              <w:snapToGrid w:val="0"/>
              <w:spacing w:line="360" w:lineRule="auto"/>
              <w:ind w:left="30" w:right="117"/>
              <w:jc w:val="both"/>
              <w:rPr>
                <w:rFonts w:ascii="Helvetica Light" w:hAnsi="Helvetica Light"/>
                <w:sz w:val="18"/>
              </w:rPr>
            </w:pPr>
            <w:r w:rsidRPr="00F52CBC">
              <w:rPr>
                <w:rFonts w:ascii="Helvetica Light" w:hAnsi="Helvetica Light"/>
                <w:sz w:val="18"/>
              </w:rPr>
              <w:t>No</w:t>
            </w:r>
          </w:p>
        </w:tc>
        <w:tc>
          <w:tcPr>
            <w:tcW w:w="992" w:type="dxa"/>
            <w:tcBorders>
              <w:top w:val="single" w:sz="4" w:space="0" w:color="000000"/>
              <w:left w:val="single" w:sz="4" w:space="0" w:color="000000"/>
              <w:bottom w:val="single" w:sz="4" w:space="0" w:color="000000"/>
            </w:tcBorders>
            <w:shd w:val="clear" w:color="auto" w:fill="C0C0C0"/>
          </w:tcPr>
          <w:p w14:paraId="758AD08A" w14:textId="77777777" w:rsidR="00553BF8" w:rsidRPr="00F52CBC" w:rsidRDefault="00553BF8" w:rsidP="00553BF8">
            <w:pPr>
              <w:snapToGrid w:val="0"/>
              <w:spacing w:line="360" w:lineRule="auto"/>
              <w:ind w:left="30" w:right="117"/>
              <w:jc w:val="both"/>
              <w:rPr>
                <w:rFonts w:ascii="Helvetica Light" w:hAnsi="Helvetica Light"/>
                <w:sz w:val="18"/>
              </w:rPr>
            </w:pPr>
            <w:r w:rsidRPr="00F52CBC">
              <w:rPr>
                <w:rFonts w:ascii="Helvetica Light" w:hAnsi="Helvetica Light"/>
                <w:sz w:val="18"/>
              </w:rPr>
              <w:t>No</w:t>
            </w:r>
          </w:p>
        </w:tc>
        <w:tc>
          <w:tcPr>
            <w:tcW w:w="1701" w:type="dxa"/>
            <w:tcBorders>
              <w:top w:val="single" w:sz="4" w:space="0" w:color="000000"/>
              <w:left w:val="single" w:sz="4" w:space="0" w:color="000000"/>
              <w:bottom w:val="single" w:sz="4" w:space="0" w:color="000000"/>
            </w:tcBorders>
          </w:tcPr>
          <w:p w14:paraId="696F24C8" w14:textId="77777777" w:rsidR="00553BF8" w:rsidRPr="00F52CBC" w:rsidRDefault="00553BF8" w:rsidP="00553BF8">
            <w:pPr>
              <w:snapToGrid w:val="0"/>
              <w:spacing w:line="360" w:lineRule="auto"/>
              <w:ind w:left="30" w:right="117"/>
              <w:jc w:val="both"/>
              <w:rPr>
                <w:rFonts w:ascii="Helvetica Light" w:hAnsi="Helvetica Light"/>
                <w:sz w:val="18"/>
                <w:lang w:val="en-GB"/>
              </w:rPr>
            </w:pPr>
            <w:r w:rsidRPr="00F52CBC">
              <w:rPr>
                <w:rFonts w:ascii="Helvetica Light" w:hAnsi="Helvetica Light"/>
                <w:sz w:val="18"/>
                <w:lang w:val="en-GB"/>
              </w:rPr>
              <w:t>EI-90 (EI2 45-C5)</w:t>
            </w:r>
          </w:p>
        </w:tc>
        <w:tc>
          <w:tcPr>
            <w:tcW w:w="1705" w:type="dxa"/>
            <w:gridSpan w:val="5"/>
            <w:tcBorders>
              <w:top w:val="single" w:sz="4" w:space="0" w:color="000000"/>
              <w:left w:val="single" w:sz="4" w:space="0" w:color="000000"/>
              <w:bottom w:val="single" w:sz="4" w:space="0" w:color="000000"/>
              <w:right w:val="single" w:sz="4" w:space="0" w:color="000000"/>
            </w:tcBorders>
            <w:shd w:val="clear" w:color="auto" w:fill="C0C0C0"/>
          </w:tcPr>
          <w:p w14:paraId="67E30729" w14:textId="77777777" w:rsidR="00553BF8" w:rsidRPr="00F52CBC" w:rsidRDefault="00553BF8" w:rsidP="00553BF8">
            <w:pPr>
              <w:snapToGrid w:val="0"/>
              <w:spacing w:line="360" w:lineRule="auto"/>
              <w:ind w:left="30" w:right="117"/>
              <w:jc w:val="both"/>
              <w:rPr>
                <w:rFonts w:ascii="Helvetica Light" w:hAnsi="Helvetica Light"/>
                <w:sz w:val="18"/>
                <w:lang w:val="en-GB"/>
              </w:rPr>
            </w:pPr>
            <w:r w:rsidRPr="00F52CBC">
              <w:rPr>
                <w:rFonts w:ascii="Helvetica Light" w:hAnsi="Helvetica Light"/>
                <w:sz w:val="18"/>
                <w:lang w:val="en-GB"/>
              </w:rPr>
              <w:t>EI-90 (EI</w:t>
            </w:r>
            <w:r w:rsidRPr="00F52CBC">
              <w:rPr>
                <w:rFonts w:ascii="Helvetica Light" w:hAnsi="Helvetica Light"/>
                <w:sz w:val="18"/>
                <w:vertAlign w:val="subscript"/>
                <w:lang w:val="en-GB"/>
              </w:rPr>
              <w:t>2</w:t>
            </w:r>
            <w:r w:rsidRPr="00F52CBC">
              <w:rPr>
                <w:rFonts w:ascii="Helvetica Light" w:hAnsi="Helvetica Light"/>
                <w:sz w:val="18"/>
                <w:lang w:val="en-GB"/>
              </w:rPr>
              <w:t xml:space="preserve"> 45-C5)</w:t>
            </w:r>
          </w:p>
        </w:tc>
      </w:tr>
      <w:tr w:rsidR="00553BF8" w:rsidRPr="00163081" w14:paraId="0A13F66C" w14:textId="77777777" w:rsidTr="00553BF8">
        <w:trPr>
          <w:cantSplit/>
        </w:trPr>
        <w:tc>
          <w:tcPr>
            <w:tcW w:w="9097" w:type="dxa"/>
            <w:gridSpan w:val="8"/>
          </w:tcPr>
          <w:p w14:paraId="2ED4A1EB" w14:textId="77777777" w:rsidR="00553BF8" w:rsidRPr="00163081" w:rsidRDefault="00553BF8" w:rsidP="00553BF8">
            <w:pPr>
              <w:tabs>
                <w:tab w:val="left" w:pos="1556"/>
              </w:tabs>
              <w:snapToGrid w:val="0"/>
              <w:spacing w:line="360" w:lineRule="auto"/>
              <w:ind w:left="30" w:right="117"/>
              <w:jc w:val="both"/>
              <w:rPr>
                <w:rFonts w:ascii="Helvetica Light" w:hAnsi="Helvetica Light"/>
                <w:sz w:val="18"/>
                <w:lang w:val="es-ES"/>
              </w:rPr>
            </w:pPr>
          </w:p>
          <w:p w14:paraId="2E548C7D" w14:textId="77777777" w:rsidR="00553BF8" w:rsidRPr="00163081" w:rsidRDefault="00553BF8" w:rsidP="00553BF8">
            <w:pPr>
              <w:tabs>
                <w:tab w:val="left" w:pos="1556"/>
              </w:tabs>
              <w:spacing w:line="360" w:lineRule="auto"/>
              <w:ind w:left="30" w:right="117"/>
              <w:jc w:val="both"/>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1</w:t>
            </w:r>
            <w:r w:rsidRPr="00163081">
              <w:rPr>
                <w:rFonts w:ascii="Helvetica Light" w:hAnsi="Helvetica Light"/>
                <w:sz w:val="18"/>
              </w:rPr>
              <w:t>)</w:t>
            </w:r>
            <w:r w:rsidRPr="00163081">
              <w:rPr>
                <w:rFonts w:ascii="Helvetica Light" w:hAnsi="Helvetica Light"/>
                <w:sz w:val="18"/>
              </w:rPr>
              <w:tab/>
              <w:t>Según criterios establecidos en la Tabla 2.1 de esta Sección.</w:t>
            </w:r>
          </w:p>
          <w:p w14:paraId="7C9E6243" w14:textId="77777777" w:rsidR="00553BF8" w:rsidRPr="00163081" w:rsidRDefault="00553BF8" w:rsidP="00553BF8">
            <w:pPr>
              <w:spacing w:line="360" w:lineRule="auto"/>
              <w:ind w:left="30" w:right="117"/>
              <w:jc w:val="both"/>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2</w:t>
            </w:r>
            <w:r w:rsidRPr="00163081">
              <w:rPr>
                <w:rFonts w:ascii="Helvetica Light" w:hAnsi="Helvetica Light"/>
                <w:sz w:val="18"/>
              </w:rPr>
              <w:t>)</w:t>
            </w:r>
            <w:r w:rsidRPr="00163081">
              <w:rPr>
                <w:rFonts w:ascii="Helvetica Light" w:hAnsi="Helvetica Light"/>
                <w:sz w:val="18"/>
              </w:rPr>
              <w:tab/>
              <w:t>La necesidad de vestíbulo de independencia está en función del nivel de riesgo del local o zona, conforme exige la Tabla 2.2 de esta Sección.</w:t>
            </w:r>
          </w:p>
          <w:p w14:paraId="632C8FC9" w14:textId="77777777" w:rsidR="00553BF8" w:rsidRPr="00163081" w:rsidRDefault="00553BF8" w:rsidP="00553BF8">
            <w:pPr>
              <w:spacing w:line="360" w:lineRule="auto"/>
              <w:ind w:left="30" w:right="117"/>
              <w:jc w:val="both"/>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3</w:t>
            </w:r>
            <w:r w:rsidRPr="00163081">
              <w:rPr>
                <w:rFonts w:ascii="Helvetica Light" w:hAnsi="Helvetica Light"/>
                <w:sz w:val="18"/>
              </w:rPr>
              <w:t>)</w:t>
            </w:r>
            <w:r w:rsidRPr="00163081">
              <w:rPr>
                <w:rFonts w:ascii="Helvetica Light" w:hAnsi="Helvetica Light"/>
                <w:sz w:val="18"/>
              </w:rPr>
              <w:tab/>
              <w:t>Los valores mínimos están establecidos en la Tabla 2.2 de esta Sección.</w:t>
            </w:r>
          </w:p>
        </w:tc>
        <w:tc>
          <w:tcPr>
            <w:tcW w:w="40" w:type="dxa"/>
            <w:tcMar>
              <w:left w:w="0" w:type="dxa"/>
              <w:right w:w="0" w:type="dxa"/>
            </w:tcMar>
          </w:tcPr>
          <w:p w14:paraId="3F94FE24"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40" w:type="dxa"/>
            <w:tcMar>
              <w:left w:w="0" w:type="dxa"/>
              <w:right w:w="0" w:type="dxa"/>
            </w:tcMar>
          </w:tcPr>
          <w:p w14:paraId="51E6890A"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160" w:type="dxa"/>
          </w:tcPr>
          <w:p w14:paraId="142415EF"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160" w:type="dxa"/>
            <w:gridSpan w:val="2"/>
          </w:tcPr>
          <w:p w14:paraId="476A285F"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160" w:type="dxa"/>
          </w:tcPr>
          <w:p w14:paraId="4E9BA757" w14:textId="77777777" w:rsidR="00553BF8" w:rsidRPr="00163081" w:rsidRDefault="00553BF8" w:rsidP="00553BF8">
            <w:pPr>
              <w:snapToGrid w:val="0"/>
              <w:spacing w:line="360" w:lineRule="auto"/>
              <w:ind w:left="30" w:right="117"/>
              <w:jc w:val="both"/>
              <w:rPr>
                <w:rFonts w:ascii="Helvetica Light" w:hAnsi="Helvetica Light"/>
                <w:sz w:val="18"/>
              </w:rPr>
            </w:pPr>
          </w:p>
        </w:tc>
        <w:tc>
          <w:tcPr>
            <w:tcW w:w="160" w:type="dxa"/>
          </w:tcPr>
          <w:p w14:paraId="446FA4D9" w14:textId="77777777" w:rsidR="00553BF8" w:rsidRPr="00163081" w:rsidRDefault="00553BF8" w:rsidP="00553BF8">
            <w:pPr>
              <w:snapToGrid w:val="0"/>
              <w:spacing w:line="360" w:lineRule="auto"/>
              <w:ind w:left="30" w:right="117"/>
              <w:jc w:val="both"/>
              <w:rPr>
                <w:rFonts w:ascii="Helvetica Light" w:hAnsi="Helvetica Light"/>
                <w:sz w:val="18"/>
              </w:rPr>
            </w:pPr>
          </w:p>
        </w:tc>
      </w:tr>
    </w:tbl>
    <w:p w14:paraId="36BD81C4" w14:textId="77777777" w:rsidR="00BD4FB1" w:rsidRPr="00163081" w:rsidRDefault="00BD4FB1" w:rsidP="00553BF8">
      <w:pPr>
        <w:spacing w:line="360" w:lineRule="auto"/>
        <w:ind w:right="117"/>
        <w:jc w:val="both"/>
        <w:rPr>
          <w:rFonts w:ascii="Helvetica Light" w:hAnsi="Helvetica Light"/>
          <w:sz w:val="18"/>
        </w:rPr>
      </w:pPr>
    </w:p>
    <w:p w14:paraId="1F27FD65" w14:textId="4948A272" w:rsidR="00BD4FB1" w:rsidRPr="00163081" w:rsidRDefault="00BD4FB1" w:rsidP="00553BF8">
      <w:pPr>
        <w:spacing w:line="360" w:lineRule="auto"/>
        <w:ind w:right="117"/>
        <w:jc w:val="both"/>
        <w:rPr>
          <w:rFonts w:ascii="Helvetica Light" w:hAnsi="Helvetica Light"/>
          <w:color w:val="000000"/>
          <w:sz w:val="18"/>
        </w:rPr>
      </w:pPr>
    </w:p>
    <w:p w14:paraId="0FF06FE6" w14:textId="77777777" w:rsidR="000F26DA" w:rsidRPr="00163081" w:rsidRDefault="000F26DA" w:rsidP="000F26DA">
      <w:pPr>
        <w:rPr>
          <w:rFonts w:ascii="Helvetica Light" w:hAnsi="Helvetica Light"/>
          <w:vanish/>
        </w:rPr>
      </w:pPr>
    </w:p>
    <w:p w14:paraId="57983373" w14:textId="77777777" w:rsidR="00BD4FB1" w:rsidRPr="00163081" w:rsidRDefault="00BD4FB1" w:rsidP="00B80ACB">
      <w:pPr>
        <w:tabs>
          <w:tab w:val="left" w:pos="1556"/>
        </w:tabs>
        <w:spacing w:line="360" w:lineRule="auto"/>
        <w:ind w:left="30" w:right="117"/>
        <w:jc w:val="both"/>
        <w:rPr>
          <w:rFonts w:ascii="Helvetica Light" w:hAnsi="Helvetica Light"/>
          <w:sz w:val="18"/>
        </w:rPr>
      </w:pPr>
    </w:p>
    <w:p w14:paraId="04FAACE1" w14:textId="47DF2CC2" w:rsidR="00BD4FB1" w:rsidRPr="00C25632" w:rsidRDefault="00C25632" w:rsidP="00C25632">
      <w:pPr>
        <w:pStyle w:val="Prrafodelista"/>
        <w:numPr>
          <w:ilvl w:val="0"/>
          <w:numId w:val="39"/>
        </w:numPr>
        <w:spacing w:line="360" w:lineRule="auto"/>
        <w:ind w:right="117"/>
        <w:jc w:val="both"/>
        <w:rPr>
          <w:rFonts w:ascii="Helvetica Light" w:hAnsi="Helvetica Light"/>
          <w:sz w:val="18"/>
        </w:rPr>
      </w:pPr>
      <w:bookmarkStart w:id="0" w:name="_GoBack"/>
      <w:bookmarkEnd w:id="0"/>
      <w:r w:rsidRPr="00C25632">
        <w:rPr>
          <w:rFonts w:ascii="Helvetica Light" w:hAnsi="Helvetica Light"/>
          <w:sz w:val="18"/>
        </w:rPr>
        <w:t>Reacción al fuego de elementos constructivos, decorativos y de mobiliario</w:t>
      </w:r>
    </w:p>
    <w:tbl>
      <w:tblPr>
        <w:tblpPr w:leftFromText="141" w:rightFromText="141" w:vertAnchor="text" w:horzAnchor="page" w:tblpX="1172" w:tblpY="143"/>
        <w:tblW w:w="10036" w:type="dxa"/>
        <w:tblLayout w:type="fixed"/>
        <w:tblCellMar>
          <w:left w:w="70" w:type="dxa"/>
          <w:right w:w="70" w:type="dxa"/>
        </w:tblCellMar>
        <w:tblLook w:val="0000" w:firstRow="0" w:lastRow="0" w:firstColumn="0" w:lastColumn="0" w:noHBand="0" w:noVBand="0"/>
      </w:tblPr>
      <w:tblGrid>
        <w:gridCol w:w="2701"/>
        <w:gridCol w:w="1558"/>
        <w:gridCol w:w="6"/>
        <w:gridCol w:w="1552"/>
        <w:gridCol w:w="12"/>
        <w:gridCol w:w="1407"/>
        <w:gridCol w:w="15"/>
        <w:gridCol w:w="1825"/>
        <w:gridCol w:w="160"/>
        <w:gridCol w:w="74"/>
        <w:gridCol w:w="86"/>
        <w:gridCol w:w="160"/>
        <w:gridCol w:w="160"/>
        <w:gridCol w:w="160"/>
        <w:gridCol w:w="160"/>
      </w:tblGrid>
      <w:tr w:rsidR="000E0ADF" w:rsidRPr="00163081" w14:paraId="5E683F71" w14:textId="77777777" w:rsidTr="000E0ADF">
        <w:trPr>
          <w:gridAfter w:val="5"/>
          <w:wAfter w:w="726" w:type="dxa"/>
          <w:cantSplit/>
        </w:trPr>
        <w:tc>
          <w:tcPr>
            <w:tcW w:w="9310" w:type="dxa"/>
            <w:gridSpan w:val="10"/>
            <w:tcBorders>
              <w:top w:val="single" w:sz="4" w:space="0" w:color="000000"/>
              <w:left w:val="single" w:sz="4" w:space="0" w:color="000000"/>
              <w:bottom w:val="single" w:sz="4" w:space="0" w:color="000000"/>
              <w:right w:val="single" w:sz="4" w:space="0" w:color="000000"/>
            </w:tcBorders>
          </w:tcPr>
          <w:p w14:paraId="14A37911" w14:textId="77777777" w:rsidR="000E0ADF" w:rsidRPr="00163081" w:rsidRDefault="000E0ADF" w:rsidP="000E0ADF">
            <w:pPr>
              <w:snapToGrid w:val="0"/>
              <w:spacing w:line="360" w:lineRule="auto"/>
              <w:ind w:left="30" w:right="117"/>
              <w:jc w:val="both"/>
              <w:rPr>
                <w:rFonts w:ascii="Helvetica Light" w:hAnsi="Helvetica Light"/>
                <w:sz w:val="18"/>
              </w:rPr>
            </w:pPr>
            <w:r w:rsidRPr="00163081">
              <w:rPr>
                <w:rFonts w:ascii="Helvetica Light" w:hAnsi="Helvetica Light"/>
                <w:sz w:val="18"/>
              </w:rPr>
              <w:t>Los elementos constructivos deben cumplir las condiciones de reacción al fuego que se establecen en la tabla 4.1 de esta Sección.</w:t>
            </w:r>
          </w:p>
        </w:tc>
      </w:tr>
      <w:tr w:rsidR="000E0ADF" w:rsidRPr="00163081" w14:paraId="51DDE01F" w14:textId="77777777" w:rsidTr="000E0ADF">
        <w:trPr>
          <w:cantSplit/>
        </w:trPr>
        <w:tc>
          <w:tcPr>
            <w:tcW w:w="9076" w:type="dxa"/>
            <w:gridSpan w:val="8"/>
            <w:tcBorders>
              <w:bottom w:val="single" w:sz="4" w:space="0" w:color="000000"/>
            </w:tcBorders>
          </w:tcPr>
          <w:p w14:paraId="6056A9B7" w14:textId="77777777" w:rsidR="000E0ADF" w:rsidRPr="00163081" w:rsidRDefault="000E0ADF" w:rsidP="000E0ADF">
            <w:pPr>
              <w:snapToGrid w:val="0"/>
              <w:spacing w:line="360" w:lineRule="auto"/>
              <w:ind w:left="30" w:right="117"/>
              <w:jc w:val="both"/>
              <w:rPr>
                <w:rFonts w:ascii="Helvetica Light" w:hAnsi="Helvetica Light"/>
                <w:color w:val="FF0000"/>
                <w:sz w:val="18"/>
              </w:rPr>
            </w:pPr>
          </w:p>
        </w:tc>
        <w:tc>
          <w:tcPr>
            <w:tcW w:w="160" w:type="dxa"/>
            <w:tcMar>
              <w:left w:w="0" w:type="dxa"/>
              <w:right w:w="0" w:type="dxa"/>
            </w:tcMar>
          </w:tcPr>
          <w:p w14:paraId="77B9BF3F" w14:textId="77777777" w:rsidR="000E0ADF" w:rsidRPr="00163081" w:rsidRDefault="000E0ADF" w:rsidP="000E0ADF">
            <w:pPr>
              <w:snapToGrid w:val="0"/>
              <w:spacing w:line="360" w:lineRule="auto"/>
              <w:ind w:left="30" w:right="117"/>
              <w:jc w:val="both"/>
              <w:rPr>
                <w:rFonts w:ascii="Helvetica Light" w:hAnsi="Helvetica Light"/>
                <w:sz w:val="18"/>
              </w:rPr>
            </w:pPr>
          </w:p>
        </w:tc>
        <w:tc>
          <w:tcPr>
            <w:tcW w:w="160" w:type="dxa"/>
            <w:gridSpan w:val="2"/>
            <w:tcMar>
              <w:left w:w="0" w:type="dxa"/>
              <w:right w:w="0" w:type="dxa"/>
            </w:tcMar>
          </w:tcPr>
          <w:p w14:paraId="2BEAD810" w14:textId="77777777" w:rsidR="000E0ADF" w:rsidRPr="00163081" w:rsidRDefault="000E0ADF" w:rsidP="000E0ADF">
            <w:pPr>
              <w:snapToGrid w:val="0"/>
              <w:spacing w:line="360" w:lineRule="auto"/>
              <w:ind w:left="30" w:right="117"/>
              <w:jc w:val="both"/>
              <w:rPr>
                <w:rFonts w:ascii="Helvetica Light" w:hAnsi="Helvetica Light"/>
                <w:sz w:val="18"/>
              </w:rPr>
            </w:pPr>
          </w:p>
        </w:tc>
        <w:tc>
          <w:tcPr>
            <w:tcW w:w="160" w:type="dxa"/>
          </w:tcPr>
          <w:p w14:paraId="6B6FA12C" w14:textId="77777777" w:rsidR="000E0ADF" w:rsidRPr="00163081" w:rsidRDefault="000E0ADF" w:rsidP="000E0ADF">
            <w:pPr>
              <w:snapToGrid w:val="0"/>
              <w:spacing w:line="360" w:lineRule="auto"/>
              <w:ind w:left="30" w:right="117"/>
              <w:jc w:val="both"/>
              <w:rPr>
                <w:rFonts w:ascii="Helvetica Light" w:hAnsi="Helvetica Light"/>
                <w:sz w:val="18"/>
              </w:rPr>
            </w:pPr>
          </w:p>
        </w:tc>
        <w:tc>
          <w:tcPr>
            <w:tcW w:w="160" w:type="dxa"/>
          </w:tcPr>
          <w:p w14:paraId="3486FA23" w14:textId="77777777" w:rsidR="000E0ADF" w:rsidRPr="00163081" w:rsidRDefault="000E0ADF" w:rsidP="000E0ADF">
            <w:pPr>
              <w:snapToGrid w:val="0"/>
              <w:spacing w:line="360" w:lineRule="auto"/>
              <w:ind w:left="30" w:right="117"/>
              <w:jc w:val="both"/>
              <w:rPr>
                <w:rFonts w:ascii="Helvetica Light" w:hAnsi="Helvetica Light"/>
                <w:sz w:val="18"/>
              </w:rPr>
            </w:pPr>
          </w:p>
        </w:tc>
        <w:tc>
          <w:tcPr>
            <w:tcW w:w="160" w:type="dxa"/>
          </w:tcPr>
          <w:p w14:paraId="3936F2F2" w14:textId="77777777" w:rsidR="000E0ADF" w:rsidRPr="00163081" w:rsidRDefault="000E0ADF" w:rsidP="000E0ADF">
            <w:pPr>
              <w:snapToGrid w:val="0"/>
              <w:spacing w:line="360" w:lineRule="auto"/>
              <w:ind w:left="30" w:right="117"/>
              <w:jc w:val="both"/>
              <w:rPr>
                <w:rFonts w:ascii="Helvetica Light" w:hAnsi="Helvetica Light"/>
                <w:sz w:val="18"/>
              </w:rPr>
            </w:pPr>
          </w:p>
        </w:tc>
        <w:tc>
          <w:tcPr>
            <w:tcW w:w="160" w:type="dxa"/>
          </w:tcPr>
          <w:p w14:paraId="0C130CC7" w14:textId="77777777" w:rsidR="000E0ADF" w:rsidRPr="00163081" w:rsidRDefault="000E0ADF" w:rsidP="000E0ADF">
            <w:pPr>
              <w:snapToGrid w:val="0"/>
              <w:spacing w:line="360" w:lineRule="auto"/>
              <w:ind w:left="30" w:right="117"/>
              <w:jc w:val="both"/>
              <w:rPr>
                <w:rFonts w:ascii="Helvetica Light" w:hAnsi="Helvetica Light"/>
                <w:sz w:val="18"/>
              </w:rPr>
            </w:pPr>
          </w:p>
        </w:tc>
      </w:tr>
      <w:tr w:rsidR="000E0ADF" w:rsidRPr="00163081" w14:paraId="50B4A7FC" w14:textId="77777777" w:rsidTr="000E0ADF">
        <w:trPr>
          <w:gridAfter w:val="5"/>
          <w:wAfter w:w="726" w:type="dxa"/>
          <w:cantSplit/>
          <w:trHeight w:hRule="exact" w:val="356"/>
        </w:trPr>
        <w:tc>
          <w:tcPr>
            <w:tcW w:w="2701" w:type="dxa"/>
            <w:vMerge w:val="restart"/>
            <w:tcBorders>
              <w:top w:val="single" w:sz="4" w:space="0" w:color="000000"/>
              <w:left w:val="single" w:sz="4" w:space="0" w:color="000000"/>
              <w:bottom w:val="single" w:sz="4" w:space="0" w:color="000000"/>
            </w:tcBorders>
            <w:vAlign w:val="center"/>
          </w:tcPr>
          <w:p w14:paraId="47EBD715" w14:textId="77777777" w:rsidR="000E0ADF" w:rsidRPr="00163081" w:rsidRDefault="000E0ADF" w:rsidP="000E0ADF">
            <w:pPr>
              <w:snapToGrid w:val="0"/>
              <w:spacing w:line="360" w:lineRule="auto"/>
              <w:ind w:left="30" w:right="117"/>
              <w:jc w:val="both"/>
              <w:rPr>
                <w:rFonts w:ascii="Helvetica Light" w:hAnsi="Helvetica Light"/>
                <w:sz w:val="18"/>
              </w:rPr>
            </w:pPr>
            <w:r w:rsidRPr="00163081">
              <w:rPr>
                <w:rFonts w:ascii="Helvetica Light" w:hAnsi="Helvetica Light"/>
                <w:sz w:val="18"/>
              </w:rPr>
              <w:t>Situación del elemento</w:t>
            </w:r>
          </w:p>
        </w:tc>
        <w:tc>
          <w:tcPr>
            <w:tcW w:w="6609" w:type="dxa"/>
            <w:gridSpan w:val="9"/>
            <w:tcBorders>
              <w:top w:val="single" w:sz="4" w:space="0" w:color="000000"/>
              <w:left w:val="single" w:sz="4" w:space="0" w:color="000000"/>
              <w:bottom w:val="single" w:sz="4" w:space="0" w:color="000000"/>
              <w:right w:val="single" w:sz="4" w:space="0" w:color="000000"/>
            </w:tcBorders>
            <w:vAlign w:val="center"/>
          </w:tcPr>
          <w:p w14:paraId="3DA727F5" w14:textId="77777777" w:rsidR="000E0ADF" w:rsidRPr="00163081" w:rsidRDefault="000E0ADF" w:rsidP="000E0ADF">
            <w:pPr>
              <w:snapToGrid w:val="0"/>
              <w:spacing w:line="360" w:lineRule="auto"/>
              <w:ind w:left="30" w:right="117"/>
              <w:jc w:val="both"/>
              <w:rPr>
                <w:rFonts w:ascii="Helvetica Light" w:hAnsi="Helvetica Light"/>
                <w:sz w:val="18"/>
              </w:rPr>
            </w:pPr>
            <w:r w:rsidRPr="00163081">
              <w:rPr>
                <w:rFonts w:ascii="Helvetica Light" w:hAnsi="Helvetica Light"/>
                <w:sz w:val="18"/>
              </w:rPr>
              <w:t>Revestimiento</w:t>
            </w:r>
          </w:p>
        </w:tc>
      </w:tr>
      <w:tr w:rsidR="000E0ADF" w:rsidRPr="00163081" w14:paraId="05F6A143" w14:textId="77777777" w:rsidTr="000E0ADF">
        <w:trPr>
          <w:gridAfter w:val="5"/>
          <w:wAfter w:w="726" w:type="dxa"/>
          <w:cantSplit/>
          <w:trHeight w:hRule="exact" w:val="520"/>
        </w:trPr>
        <w:tc>
          <w:tcPr>
            <w:tcW w:w="2701" w:type="dxa"/>
            <w:vMerge/>
            <w:tcBorders>
              <w:top w:val="single" w:sz="4" w:space="0" w:color="000000"/>
              <w:left w:val="single" w:sz="4" w:space="0" w:color="000000"/>
              <w:bottom w:val="single" w:sz="4" w:space="0" w:color="000000"/>
            </w:tcBorders>
            <w:vAlign w:val="center"/>
          </w:tcPr>
          <w:p w14:paraId="3D9D616A" w14:textId="77777777" w:rsidR="000E0ADF" w:rsidRPr="00163081" w:rsidRDefault="000E0ADF" w:rsidP="000E0ADF">
            <w:pPr>
              <w:spacing w:line="360" w:lineRule="auto"/>
              <w:ind w:right="117"/>
              <w:jc w:val="both"/>
              <w:rPr>
                <w:rFonts w:ascii="Helvetica Light" w:hAnsi="Helvetica Light"/>
                <w:sz w:val="18"/>
              </w:rPr>
            </w:pPr>
          </w:p>
        </w:tc>
        <w:tc>
          <w:tcPr>
            <w:tcW w:w="3116" w:type="dxa"/>
            <w:gridSpan w:val="3"/>
            <w:tcBorders>
              <w:top w:val="single" w:sz="4" w:space="0" w:color="000000"/>
              <w:left w:val="single" w:sz="4" w:space="0" w:color="000000"/>
              <w:bottom w:val="single" w:sz="4" w:space="0" w:color="000000"/>
            </w:tcBorders>
            <w:vAlign w:val="center"/>
          </w:tcPr>
          <w:p w14:paraId="59AEE471" w14:textId="77777777" w:rsidR="000E0ADF" w:rsidRPr="00163081" w:rsidRDefault="000E0ADF" w:rsidP="000E0ADF">
            <w:pPr>
              <w:snapToGrid w:val="0"/>
              <w:spacing w:line="360" w:lineRule="auto"/>
              <w:ind w:left="30" w:right="117"/>
              <w:jc w:val="both"/>
              <w:rPr>
                <w:rFonts w:ascii="Helvetica Light" w:hAnsi="Helvetica Light"/>
                <w:sz w:val="18"/>
              </w:rPr>
            </w:pPr>
            <w:r w:rsidRPr="00163081">
              <w:rPr>
                <w:rFonts w:ascii="Helvetica Light" w:hAnsi="Helvetica Light"/>
                <w:sz w:val="18"/>
              </w:rPr>
              <w:t>De techos y paredes</w:t>
            </w:r>
          </w:p>
        </w:tc>
        <w:tc>
          <w:tcPr>
            <w:tcW w:w="3493" w:type="dxa"/>
            <w:gridSpan w:val="6"/>
            <w:tcBorders>
              <w:top w:val="single" w:sz="4" w:space="0" w:color="000000"/>
              <w:left w:val="single" w:sz="4" w:space="0" w:color="000000"/>
              <w:bottom w:val="single" w:sz="4" w:space="0" w:color="000000"/>
              <w:right w:val="single" w:sz="4" w:space="0" w:color="000000"/>
            </w:tcBorders>
            <w:vAlign w:val="center"/>
          </w:tcPr>
          <w:p w14:paraId="257EA116" w14:textId="77777777" w:rsidR="000E0ADF" w:rsidRPr="00163081" w:rsidRDefault="000E0ADF" w:rsidP="000E0ADF">
            <w:pPr>
              <w:snapToGrid w:val="0"/>
              <w:spacing w:line="360" w:lineRule="auto"/>
              <w:ind w:left="30" w:right="117"/>
              <w:jc w:val="both"/>
              <w:rPr>
                <w:rFonts w:ascii="Helvetica Light" w:hAnsi="Helvetica Light"/>
                <w:sz w:val="18"/>
              </w:rPr>
            </w:pPr>
            <w:r w:rsidRPr="00163081">
              <w:rPr>
                <w:rFonts w:ascii="Helvetica Light" w:hAnsi="Helvetica Light"/>
                <w:sz w:val="18"/>
              </w:rPr>
              <w:t>De suelos</w:t>
            </w:r>
          </w:p>
        </w:tc>
      </w:tr>
      <w:tr w:rsidR="000E0ADF" w:rsidRPr="00163081" w14:paraId="612B3BE0" w14:textId="77777777" w:rsidTr="000E0ADF">
        <w:trPr>
          <w:gridAfter w:val="5"/>
          <w:wAfter w:w="726" w:type="dxa"/>
          <w:cantSplit/>
        </w:trPr>
        <w:tc>
          <w:tcPr>
            <w:tcW w:w="2701" w:type="dxa"/>
            <w:vMerge/>
            <w:tcBorders>
              <w:top w:val="single" w:sz="4" w:space="0" w:color="000000"/>
              <w:left w:val="single" w:sz="4" w:space="0" w:color="000000"/>
              <w:bottom w:val="single" w:sz="4" w:space="0" w:color="000000"/>
            </w:tcBorders>
            <w:vAlign w:val="center"/>
          </w:tcPr>
          <w:p w14:paraId="619539C4" w14:textId="77777777" w:rsidR="000E0ADF" w:rsidRPr="00163081" w:rsidRDefault="000E0ADF" w:rsidP="000E0ADF">
            <w:pPr>
              <w:spacing w:line="360" w:lineRule="auto"/>
              <w:ind w:right="117"/>
              <w:jc w:val="both"/>
              <w:rPr>
                <w:rFonts w:ascii="Helvetica Light" w:hAnsi="Helvetica Light"/>
                <w:sz w:val="18"/>
              </w:rPr>
            </w:pPr>
          </w:p>
        </w:tc>
        <w:tc>
          <w:tcPr>
            <w:tcW w:w="1558" w:type="dxa"/>
            <w:tcBorders>
              <w:top w:val="single" w:sz="4" w:space="0" w:color="000000"/>
              <w:left w:val="single" w:sz="4" w:space="0" w:color="000000"/>
              <w:bottom w:val="single" w:sz="4" w:space="0" w:color="000000"/>
            </w:tcBorders>
            <w:vAlign w:val="center"/>
          </w:tcPr>
          <w:p w14:paraId="34D5F769" w14:textId="77777777" w:rsidR="000E0ADF" w:rsidRPr="00163081" w:rsidRDefault="000E0ADF" w:rsidP="000E0ADF">
            <w:pPr>
              <w:snapToGrid w:val="0"/>
              <w:spacing w:line="360" w:lineRule="auto"/>
              <w:ind w:left="30" w:right="117"/>
              <w:jc w:val="both"/>
              <w:rPr>
                <w:rFonts w:ascii="Helvetica Light" w:hAnsi="Helvetica Light"/>
                <w:sz w:val="18"/>
              </w:rPr>
            </w:pPr>
            <w:r w:rsidRPr="00163081">
              <w:rPr>
                <w:rFonts w:ascii="Helvetica Light" w:hAnsi="Helvetica Light"/>
                <w:sz w:val="18"/>
              </w:rPr>
              <w:t>Norma</w:t>
            </w:r>
          </w:p>
        </w:tc>
        <w:tc>
          <w:tcPr>
            <w:tcW w:w="1558" w:type="dxa"/>
            <w:gridSpan w:val="2"/>
            <w:tcBorders>
              <w:top w:val="single" w:sz="4" w:space="0" w:color="000000"/>
              <w:left w:val="single" w:sz="4" w:space="0" w:color="000000"/>
              <w:bottom w:val="single" w:sz="4" w:space="0" w:color="000000"/>
            </w:tcBorders>
            <w:vAlign w:val="center"/>
          </w:tcPr>
          <w:p w14:paraId="0F813D81" w14:textId="77777777" w:rsidR="000E0ADF" w:rsidRPr="00163081" w:rsidRDefault="000E0ADF" w:rsidP="000E0ADF">
            <w:pPr>
              <w:snapToGrid w:val="0"/>
              <w:spacing w:line="360" w:lineRule="auto"/>
              <w:ind w:left="30" w:right="117"/>
              <w:jc w:val="both"/>
              <w:rPr>
                <w:rFonts w:ascii="Helvetica Light" w:hAnsi="Helvetica Light"/>
                <w:sz w:val="18"/>
              </w:rPr>
            </w:pPr>
            <w:r w:rsidRPr="00163081">
              <w:rPr>
                <w:rFonts w:ascii="Helvetica Light" w:hAnsi="Helvetica Light"/>
                <w:sz w:val="18"/>
              </w:rPr>
              <w:t>Proyecto</w:t>
            </w:r>
          </w:p>
        </w:tc>
        <w:tc>
          <w:tcPr>
            <w:tcW w:w="1419" w:type="dxa"/>
            <w:gridSpan w:val="2"/>
            <w:tcBorders>
              <w:top w:val="single" w:sz="4" w:space="0" w:color="000000"/>
              <w:left w:val="single" w:sz="4" w:space="0" w:color="000000"/>
              <w:bottom w:val="single" w:sz="4" w:space="0" w:color="000000"/>
            </w:tcBorders>
            <w:vAlign w:val="center"/>
          </w:tcPr>
          <w:p w14:paraId="6C2146D7" w14:textId="77777777" w:rsidR="000E0ADF" w:rsidRPr="00163081" w:rsidRDefault="000E0ADF" w:rsidP="000E0ADF">
            <w:pPr>
              <w:snapToGrid w:val="0"/>
              <w:spacing w:line="360" w:lineRule="auto"/>
              <w:ind w:left="30" w:right="117"/>
              <w:jc w:val="both"/>
              <w:rPr>
                <w:rFonts w:ascii="Helvetica Light" w:hAnsi="Helvetica Light"/>
                <w:sz w:val="18"/>
              </w:rPr>
            </w:pPr>
            <w:r w:rsidRPr="00163081">
              <w:rPr>
                <w:rFonts w:ascii="Helvetica Light" w:hAnsi="Helvetica Light"/>
                <w:sz w:val="18"/>
              </w:rPr>
              <w:t>Norma</w:t>
            </w:r>
          </w:p>
        </w:tc>
        <w:tc>
          <w:tcPr>
            <w:tcW w:w="2074" w:type="dxa"/>
            <w:gridSpan w:val="4"/>
            <w:tcBorders>
              <w:top w:val="single" w:sz="4" w:space="0" w:color="000000"/>
              <w:left w:val="single" w:sz="4" w:space="0" w:color="000000"/>
              <w:bottom w:val="single" w:sz="4" w:space="0" w:color="000000"/>
              <w:right w:val="single" w:sz="4" w:space="0" w:color="000000"/>
            </w:tcBorders>
            <w:vAlign w:val="center"/>
          </w:tcPr>
          <w:p w14:paraId="53A7A329" w14:textId="77777777" w:rsidR="000E0ADF" w:rsidRPr="00163081" w:rsidRDefault="000E0ADF" w:rsidP="000E0ADF">
            <w:pPr>
              <w:snapToGrid w:val="0"/>
              <w:spacing w:line="360" w:lineRule="auto"/>
              <w:ind w:left="30" w:right="117"/>
              <w:jc w:val="both"/>
              <w:rPr>
                <w:rFonts w:ascii="Helvetica Light" w:hAnsi="Helvetica Light"/>
                <w:sz w:val="18"/>
              </w:rPr>
            </w:pPr>
            <w:r w:rsidRPr="00163081">
              <w:rPr>
                <w:rFonts w:ascii="Helvetica Light" w:hAnsi="Helvetica Light"/>
                <w:sz w:val="18"/>
              </w:rPr>
              <w:t>Proyecto</w:t>
            </w:r>
          </w:p>
        </w:tc>
      </w:tr>
      <w:tr w:rsidR="000E0ADF" w:rsidRPr="00163081" w14:paraId="6C059445" w14:textId="77777777" w:rsidTr="000E0ADF">
        <w:trPr>
          <w:gridAfter w:val="5"/>
          <w:wAfter w:w="726" w:type="dxa"/>
          <w:cantSplit/>
        </w:trPr>
        <w:tc>
          <w:tcPr>
            <w:tcW w:w="2701" w:type="dxa"/>
            <w:tcBorders>
              <w:top w:val="single" w:sz="4" w:space="0" w:color="000000"/>
              <w:left w:val="single" w:sz="4" w:space="0" w:color="000000"/>
              <w:bottom w:val="single" w:sz="4" w:space="0" w:color="000000"/>
            </w:tcBorders>
            <w:shd w:val="clear" w:color="auto" w:fill="C0C0C0"/>
          </w:tcPr>
          <w:p w14:paraId="52A4F45D" w14:textId="77777777" w:rsidR="000E0ADF" w:rsidRPr="00F52CBC" w:rsidRDefault="000E0ADF" w:rsidP="000E0ADF">
            <w:pPr>
              <w:snapToGrid w:val="0"/>
              <w:spacing w:line="360" w:lineRule="auto"/>
              <w:ind w:left="30" w:right="117"/>
              <w:jc w:val="both"/>
              <w:rPr>
                <w:rFonts w:ascii="Helvetica Light" w:hAnsi="Helvetica Light"/>
                <w:sz w:val="18"/>
              </w:rPr>
            </w:pPr>
            <w:r w:rsidRPr="00F52CBC">
              <w:rPr>
                <w:rFonts w:ascii="Helvetica Light" w:hAnsi="Helvetica Light"/>
                <w:sz w:val="18"/>
              </w:rPr>
              <w:t>Zonas comunes del edificio</w:t>
            </w:r>
          </w:p>
        </w:tc>
        <w:tc>
          <w:tcPr>
            <w:tcW w:w="1564" w:type="dxa"/>
            <w:gridSpan w:val="2"/>
            <w:tcBorders>
              <w:top w:val="single" w:sz="4" w:space="0" w:color="000000"/>
              <w:left w:val="single" w:sz="4" w:space="0" w:color="000000"/>
              <w:bottom w:val="single" w:sz="4" w:space="0" w:color="000000"/>
            </w:tcBorders>
          </w:tcPr>
          <w:p w14:paraId="1D3F7485" w14:textId="77777777" w:rsidR="000E0ADF" w:rsidRPr="00F52CBC" w:rsidRDefault="000E0ADF" w:rsidP="000E0ADF">
            <w:pPr>
              <w:snapToGrid w:val="0"/>
              <w:spacing w:line="360" w:lineRule="auto"/>
              <w:ind w:left="30" w:right="117"/>
              <w:jc w:val="both"/>
              <w:rPr>
                <w:rFonts w:ascii="Helvetica Light" w:hAnsi="Helvetica Light"/>
                <w:sz w:val="18"/>
                <w:lang w:val="en-GB"/>
              </w:rPr>
            </w:pPr>
            <w:r w:rsidRPr="00F52CBC">
              <w:rPr>
                <w:rFonts w:ascii="Helvetica Light" w:hAnsi="Helvetica Light"/>
                <w:sz w:val="18"/>
                <w:lang w:val="en-GB"/>
              </w:rPr>
              <w:t>C-s2,d0</w:t>
            </w:r>
          </w:p>
        </w:tc>
        <w:tc>
          <w:tcPr>
            <w:tcW w:w="1564" w:type="dxa"/>
            <w:gridSpan w:val="2"/>
            <w:tcBorders>
              <w:top w:val="single" w:sz="4" w:space="0" w:color="000000"/>
              <w:left w:val="single" w:sz="4" w:space="0" w:color="000000"/>
              <w:bottom w:val="single" w:sz="4" w:space="0" w:color="000000"/>
            </w:tcBorders>
            <w:shd w:val="clear" w:color="auto" w:fill="C0C0C0"/>
          </w:tcPr>
          <w:p w14:paraId="2665D8E7" w14:textId="77777777" w:rsidR="000E0ADF" w:rsidRPr="00F52CBC" w:rsidRDefault="000E0ADF" w:rsidP="000E0ADF">
            <w:pPr>
              <w:snapToGrid w:val="0"/>
              <w:spacing w:line="360" w:lineRule="auto"/>
              <w:ind w:left="30" w:right="117"/>
              <w:jc w:val="both"/>
              <w:rPr>
                <w:rFonts w:ascii="Helvetica Light" w:hAnsi="Helvetica Light"/>
                <w:sz w:val="18"/>
                <w:lang w:val="en-GB"/>
              </w:rPr>
            </w:pPr>
            <w:r w:rsidRPr="00F52CBC">
              <w:rPr>
                <w:rFonts w:ascii="Helvetica Light" w:hAnsi="Helvetica Light"/>
                <w:sz w:val="18"/>
                <w:lang w:val="en-GB"/>
              </w:rPr>
              <w:t>C-s2,d0</w:t>
            </w:r>
          </w:p>
        </w:tc>
        <w:tc>
          <w:tcPr>
            <w:tcW w:w="1422" w:type="dxa"/>
            <w:gridSpan w:val="2"/>
            <w:tcBorders>
              <w:top w:val="single" w:sz="4" w:space="0" w:color="000000"/>
              <w:left w:val="single" w:sz="4" w:space="0" w:color="000000"/>
              <w:bottom w:val="single" w:sz="4" w:space="0" w:color="000000"/>
            </w:tcBorders>
          </w:tcPr>
          <w:p w14:paraId="2C3ECD71" w14:textId="77777777" w:rsidR="000E0ADF" w:rsidRPr="00F52CBC" w:rsidRDefault="000E0ADF" w:rsidP="000E0ADF">
            <w:pPr>
              <w:snapToGrid w:val="0"/>
              <w:spacing w:line="360" w:lineRule="auto"/>
              <w:ind w:left="30" w:right="117"/>
              <w:jc w:val="both"/>
              <w:rPr>
                <w:rFonts w:ascii="Helvetica Light" w:hAnsi="Helvetica Light"/>
                <w:sz w:val="18"/>
                <w:vertAlign w:val="subscript"/>
              </w:rPr>
            </w:pPr>
            <w:r w:rsidRPr="00F52CBC">
              <w:rPr>
                <w:rFonts w:ascii="Helvetica Light" w:hAnsi="Helvetica Light"/>
                <w:sz w:val="18"/>
              </w:rPr>
              <w:t>E</w:t>
            </w:r>
            <w:r w:rsidRPr="00F52CBC">
              <w:rPr>
                <w:rFonts w:ascii="Helvetica Light" w:hAnsi="Helvetica Light"/>
                <w:sz w:val="18"/>
                <w:vertAlign w:val="subscript"/>
              </w:rPr>
              <w:t>FL</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C0C0C0"/>
          </w:tcPr>
          <w:p w14:paraId="005C3262" w14:textId="77777777" w:rsidR="000E0ADF" w:rsidRPr="00F52CBC" w:rsidRDefault="000E0ADF" w:rsidP="000E0ADF">
            <w:pPr>
              <w:snapToGrid w:val="0"/>
              <w:spacing w:line="360" w:lineRule="auto"/>
              <w:ind w:left="30" w:right="117"/>
              <w:jc w:val="both"/>
              <w:rPr>
                <w:rFonts w:ascii="Helvetica Light" w:hAnsi="Helvetica Light"/>
                <w:sz w:val="18"/>
                <w:vertAlign w:val="subscript"/>
              </w:rPr>
            </w:pPr>
            <w:r w:rsidRPr="00F52CBC">
              <w:rPr>
                <w:rFonts w:ascii="Helvetica Light" w:hAnsi="Helvetica Light"/>
                <w:sz w:val="18"/>
              </w:rPr>
              <w:t>E</w:t>
            </w:r>
            <w:r w:rsidRPr="00F52CBC">
              <w:rPr>
                <w:rFonts w:ascii="Helvetica Light" w:hAnsi="Helvetica Light"/>
                <w:sz w:val="18"/>
                <w:vertAlign w:val="subscript"/>
              </w:rPr>
              <w:t>FL</w:t>
            </w:r>
          </w:p>
        </w:tc>
      </w:tr>
      <w:tr w:rsidR="000E0ADF" w:rsidRPr="00163081" w14:paraId="16CBA4E0" w14:textId="77777777" w:rsidTr="000E0ADF">
        <w:trPr>
          <w:gridAfter w:val="5"/>
          <w:wAfter w:w="726" w:type="dxa"/>
          <w:cantSplit/>
        </w:trPr>
        <w:tc>
          <w:tcPr>
            <w:tcW w:w="2701" w:type="dxa"/>
            <w:tcBorders>
              <w:top w:val="single" w:sz="4" w:space="0" w:color="000000"/>
              <w:left w:val="single" w:sz="4" w:space="0" w:color="000000"/>
              <w:bottom w:val="single" w:sz="4" w:space="0" w:color="000000"/>
            </w:tcBorders>
            <w:shd w:val="clear" w:color="auto" w:fill="C0C0C0"/>
          </w:tcPr>
          <w:p w14:paraId="2D15FD86" w14:textId="77777777" w:rsidR="000E0ADF" w:rsidRPr="00F52CBC" w:rsidRDefault="000E0ADF" w:rsidP="000E0ADF">
            <w:pPr>
              <w:snapToGrid w:val="0"/>
              <w:spacing w:line="360" w:lineRule="auto"/>
              <w:ind w:left="30" w:right="117"/>
              <w:jc w:val="both"/>
              <w:rPr>
                <w:rFonts w:ascii="Helvetica Light" w:hAnsi="Helvetica Light"/>
                <w:sz w:val="18"/>
              </w:rPr>
            </w:pPr>
            <w:r w:rsidRPr="00F52CBC">
              <w:rPr>
                <w:rFonts w:ascii="Helvetica Light" w:hAnsi="Helvetica Light"/>
                <w:sz w:val="18"/>
              </w:rPr>
              <w:t>Recintos de riesgo especial</w:t>
            </w:r>
          </w:p>
        </w:tc>
        <w:tc>
          <w:tcPr>
            <w:tcW w:w="1564" w:type="dxa"/>
            <w:gridSpan w:val="2"/>
            <w:tcBorders>
              <w:top w:val="single" w:sz="4" w:space="0" w:color="000000"/>
              <w:left w:val="single" w:sz="4" w:space="0" w:color="000000"/>
              <w:bottom w:val="single" w:sz="4" w:space="0" w:color="000000"/>
            </w:tcBorders>
          </w:tcPr>
          <w:p w14:paraId="3FABD978" w14:textId="77777777" w:rsidR="000E0ADF" w:rsidRPr="00F52CBC" w:rsidRDefault="000E0ADF" w:rsidP="000E0ADF">
            <w:pPr>
              <w:snapToGrid w:val="0"/>
              <w:spacing w:line="360" w:lineRule="auto"/>
              <w:ind w:left="30" w:right="117"/>
              <w:jc w:val="both"/>
              <w:rPr>
                <w:rFonts w:ascii="Helvetica Light" w:hAnsi="Helvetica Light"/>
                <w:sz w:val="18"/>
                <w:lang w:val="en-GB"/>
              </w:rPr>
            </w:pPr>
            <w:r w:rsidRPr="00F52CBC">
              <w:rPr>
                <w:rFonts w:ascii="Helvetica Light" w:hAnsi="Helvetica Light"/>
                <w:sz w:val="18"/>
                <w:lang w:val="en-GB"/>
              </w:rPr>
              <w:t>B-s1,d0</w:t>
            </w:r>
          </w:p>
        </w:tc>
        <w:tc>
          <w:tcPr>
            <w:tcW w:w="1564" w:type="dxa"/>
            <w:gridSpan w:val="2"/>
            <w:tcBorders>
              <w:top w:val="single" w:sz="4" w:space="0" w:color="000000"/>
              <w:left w:val="single" w:sz="4" w:space="0" w:color="000000"/>
              <w:bottom w:val="single" w:sz="4" w:space="0" w:color="000000"/>
            </w:tcBorders>
            <w:shd w:val="clear" w:color="auto" w:fill="C0C0C0"/>
          </w:tcPr>
          <w:p w14:paraId="3EC297A0" w14:textId="77777777" w:rsidR="000E0ADF" w:rsidRPr="00F52CBC" w:rsidRDefault="000E0ADF" w:rsidP="000E0ADF">
            <w:pPr>
              <w:snapToGrid w:val="0"/>
              <w:spacing w:line="360" w:lineRule="auto"/>
              <w:ind w:left="30" w:right="117"/>
              <w:jc w:val="both"/>
              <w:rPr>
                <w:rFonts w:ascii="Helvetica Light" w:hAnsi="Helvetica Light"/>
                <w:sz w:val="18"/>
                <w:lang w:val="en-GB"/>
              </w:rPr>
            </w:pPr>
            <w:r w:rsidRPr="00F52CBC">
              <w:rPr>
                <w:rFonts w:ascii="Helvetica Light" w:hAnsi="Helvetica Light"/>
                <w:sz w:val="18"/>
                <w:lang w:val="en-GB"/>
              </w:rPr>
              <w:t>B-s1,d0</w:t>
            </w:r>
          </w:p>
        </w:tc>
        <w:tc>
          <w:tcPr>
            <w:tcW w:w="1422" w:type="dxa"/>
            <w:gridSpan w:val="2"/>
            <w:tcBorders>
              <w:top w:val="single" w:sz="4" w:space="0" w:color="000000"/>
              <w:left w:val="single" w:sz="4" w:space="0" w:color="000000"/>
              <w:bottom w:val="single" w:sz="4" w:space="0" w:color="000000"/>
            </w:tcBorders>
          </w:tcPr>
          <w:p w14:paraId="4A3FB675" w14:textId="77777777" w:rsidR="000E0ADF" w:rsidRPr="00F52CBC" w:rsidRDefault="000E0ADF" w:rsidP="000E0ADF">
            <w:pPr>
              <w:snapToGrid w:val="0"/>
              <w:spacing w:line="360" w:lineRule="auto"/>
              <w:ind w:left="30" w:right="117"/>
              <w:jc w:val="both"/>
              <w:rPr>
                <w:rFonts w:ascii="Helvetica Light" w:hAnsi="Helvetica Light"/>
                <w:sz w:val="18"/>
                <w:lang w:val="en-GB"/>
              </w:rPr>
            </w:pPr>
            <w:r w:rsidRPr="00F52CBC">
              <w:rPr>
                <w:rFonts w:ascii="Helvetica Light" w:hAnsi="Helvetica Light"/>
                <w:sz w:val="18"/>
                <w:lang w:val="en-GB"/>
              </w:rPr>
              <w:t>B</w:t>
            </w:r>
            <w:r w:rsidRPr="00F52CBC">
              <w:rPr>
                <w:rFonts w:ascii="Helvetica Light" w:hAnsi="Helvetica Light"/>
                <w:sz w:val="18"/>
                <w:vertAlign w:val="subscript"/>
                <w:lang w:val="en-GB"/>
              </w:rPr>
              <w:t>FL</w:t>
            </w:r>
            <w:r w:rsidRPr="00F52CBC">
              <w:rPr>
                <w:rFonts w:ascii="Helvetica Light" w:hAnsi="Helvetica Light"/>
                <w:sz w:val="18"/>
                <w:lang w:val="en-GB"/>
              </w:rPr>
              <w:t>-s1</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C0C0C0"/>
          </w:tcPr>
          <w:p w14:paraId="09477E79" w14:textId="77777777" w:rsidR="000E0ADF" w:rsidRPr="00F52CBC" w:rsidRDefault="000E0ADF" w:rsidP="000E0ADF">
            <w:pPr>
              <w:snapToGrid w:val="0"/>
              <w:spacing w:line="360" w:lineRule="auto"/>
              <w:ind w:left="30" w:right="117"/>
              <w:jc w:val="both"/>
              <w:rPr>
                <w:rFonts w:ascii="Helvetica Light" w:hAnsi="Helvetica Light"/>
                <w:sz w:val="18"/>
                <w:lang w:val="en-GB"/>
              </w:rPr>
            </w:pPr>
            <w:r w:rsidRPr="00F52CBC">
              <w:rPr>
                <w:rFonts w:ascii="Helvetica Light" w:hAnsi="Helvetica Light"/>
                <w:sz w:val="18"/>
                <w:lang w:val="en-GB"/>
              </w:rPr>
              <w:t>B</w:t>
            </w:r>
            <w:r w:rsidRPr="00F52CBC">
              <w:rPr>
                <w:rFonts w:ascii="Helvetica Light" w:hAnsi="Helvetica Light"/>
                <w:sz w:val="18"/>
                <w:vertAlign w:val="subscript"/>
                <w:lang w:val="en-GB"/>
              </w:rPr>
              <w:t>FL</w:t>
            </w:r>
            <w:r w:rsidRPr="00F52CBC">
              <w:rPr>
                <w:rFonts w:ascii="Helvetica Light" w:hAnsi="Helvetica Light"/>
                <w:sz w:val="18"/>
                <w:lang w:val="en-GB"/>
              </w:rPr>
              <w:t>-s1</w:t>
            </w:r>
          </w:p>
        </w:tc>
      </w:tr>
    </w:tbl>
    <w:p w14:paraId="5884783D" w14:textId="77777777" w:rsidR="00F52CBC" w:rsidRDefault="00F52CBC" w:rsidP="00466949">
      <w:pPr>
        <w:spacing w:line="360" w:lineRule="auto"/>
        <w:ind w:right="117"/>
        <w:jc w:val="both"/>
        <w:rPr>
          <w:rFonts w:ascii="Helvetica Light" w:hAnsi="Helvetica Light"/>
          <w:sz w:val="18"/>
        </w:rPr>
      </w:pPr>
    </w:p>
    <w:p w14:paraId="472A3799" w14:textId="77777777" w:rsidR="00CC344A" w:rsidRDefault="00CC344A" w:rsidP="00466949">
      <w:pPr>
        <w:spacing w:line="360" w:lineRule="auto"/>
        <w:ind w:right="117"/>
        <w:jc w:val="both"/>
        <w:rPr>
          <w:rFonts w:ascii="Helvetica Light" w:hAnsi="Helvetica Light"/>
          <w:sz w:val="18"/>
        </w:rPr>
      </w:pPr>
    </w:p>
    <w:p w14:paraId="39A3D4E4" w14:textId="77777777" w:rsidR="00CC344A" w:rsidRDefault="00CC344A" w:rsidP="00466949">
      <w:pPr>
        <w:spacing w:line="360" w:lineRule="auto"/>
        <w:ind w:right="117"/>
        <w:jc w:val="both"/>
        <w:rPr>
          <w:rFonts w:ascii="Helvetica Light" w:hAnsi="Helvetica Light"/>
          <w:sz w:val="18"/>
        </w:rPr>
      </w:pPr>
    </w:p>
    <w:p w14:paraId="5D2B0AFD" w14:textId="77777777" w:rsidR="00CC344A" w:rsidRDefault="00CC344A" w:rsidP="00466949">
      <w:pPr>
        <w:spacing w:line="360" w:lineRule="auto"/>
        <w:ind w:right="117"/>
        <w:jc w:val="both"/>
        <w:rPr>
          <w:rFonts w:ascii="Helvetica Light" w:hAnsi="Helvetica Light"/>
          <w:sz w:val="18"/>
        </w:rPr>
      </w:pPr>
    </w:p>
    <w:p w14:paraId="575175C8" w14:textId="77777777" w:rsidR="00CC344A" w:rsidRDefault="00CC344A" w:rsidP="00466949">
      <w:pPr>
        <w:spacing w:line="360" w:lineRule="auto"/>
        <w:ind w:right="117"/>
        <w:jc w:val="both"/>
        <w:rPr>
          <w:rFonts w:ascii="Helvetica Light" w:hAnsi="Helvetica Light"/>
          <w:sz w:val="18"/>
        </w:rPr>
      </w:pPr>
    </w:p>
    <w:p w14:paraId="42F286C7" w14:textId="77777777" w:rsidR="00BD4FB1" w:rsidRPr="00163081" w:rsidRDefault="00DC3A2B" w:rsidP="00466949">
      <w:pPr>
        <w:spacing w:line="360" w:lineRule="auto"/>
        <w:ind w:right="117"/>
        <w:jc w:val="both"/>
        <w:rPr>
          <w:rFonts w:ascii="Helvetica Light" w:hAnsi="Helvetica Light"/>
          <w:sz w:val="18"/>
        </w:rPr>
      </w:pPr>
      <w:r>
        <w:rPr>
          <w:rFonts w:ascii="Helvetica Light" w:hAnsi="Helvetica Light"/>
          <w:sz w:val="18"/>
        </w:rPr>
        <w:lastRenderedPageBreak/>
        <w:t xml:space="preserve">3. </w:t>
      </w:r>
      <w:r w:rsidR="00BD4FB1" w:rsidRPr="00163081">
        <w:rPr>
          <w:rFonts w:ascii="Helvetica Light" w:hAnsi="Helvetica Light"/>
          <w:sz w:val="18"/>
        </w:rPr>
        <w:t>SECCIÓN SI 3: Evacuación de ocupantes</w:t>
      </w:r>
    </w:p>
    <w:p w14:paraId="6D2967D7" w14:textId="77777777" w:rsidR="00BD4FB1" w:rsidRPr="00163081" w:rsidRDefault="00BD4FB1" w:rsidP="00B80ACB">
      <w:pPr>
        <w:spacing w:line="360" w:lineRule="auto"/>
        <w:ind w:left="30" w:right="117"/>
        <w:jc w:val="both"/>
        <w:rPr>
          <w:rFonts w:ascii="Helvetica Light" w:hAnsi="Helvetica Light"/>
          <w:sz w:val="18"/>
        </w:rPr>
      </w:pPr>
    </w:p>
    <w:tbl>
      <w:tblPr>
        <w:tblW w:w="9798" w:type="dxa"/>
        <w:tblLayout w:type="fixed"/>
        <w:tblCellMar>
          <w:left w:w="70" w:type="dxa"/>
          <w:right w:w="70" w:type="dxa"/>
        </w:tblCellMar>
        <w:tblLook w:val="0000" w:firstRow="0" w:lastRow="0" w:firstColumn="0" w:lastColumn="0" w:noHBand="0" w:noVBand="0"/>
      </w:tblPr>
      <w:tblGrid>
        <w:gridCol w:w="9078"/>
        <w:gridCol w:w="40"/>
        <w:gridCol w:w="40"/>
        <w:gridCol w:w="152"/>
        <w:gridCol w:w="8"/>
        <w:gridCol w:w="160"/>
        <w:gridCol w:w="160"/>
        <w:gridCol w:w="160"/>
      </w:tblGrid>
      <w:tr w:rsidR="00BD4FB1" w:rsidRPr="00163081" w14:paraId="526B08D6" w14:textId="77777777" w:rsidTr="00FD2474">
        <w:trPr>
          <w:cantSplit/>
        </w:trPr>
        <w:tc>
          <w:tcPr>
            <w:tcW w:w="9078" w:type="dxa"/>
          </w:tcPr>
          <w:p w14:paraId="6881A45B" w14:textId="77777777" w:rsidR="00BD4FB1" w:rsidRPr="00163081" w:rsidRDefault="00BD4FB1" w:rsidP="00B80ACB">
            <w:pPr>
              <w:pStyle w:val="Ttulo3"/>
              <w:tabs>
                <w:tab w:val="left" w:pos="30"/>
              </w:tabs>
              <w:snapToGrid w:val="0"/>
              <w:spacing w:before="0" w:line="360" w:lineRule="auto"/>
              <w:ind w:left="30" w:right="117"/>
              <w:jc w:val="both"/>
              <w:rPr>
                <w:rFonts w:ascii="Helvetica Light" w:hAnsi="Helvetica Light"/>
                <w:b w:val="0"/>
                <w:bCs w:val="0"/>
                <w:sz w:val="18"/>
              </w:rPr>
            </w:pPr>
            <w:r w:rsidRPr="00163081">
              <w:rPr>
                <w:rFonts w:ascii="Helvetica Light" w:hAnsi="Helvetica Light"/>
                <w:b w:val="0"/>
                <w:bCs w:val="0"/>
                <w:sz w:val="18"/>
              </w:rPr>
              <w:t>Cálculo de ocupación, número de salidas, longitud de recorridos de evacuación y dimensionado de los medios de evacuación</w:t>
            </w:r>
          </w:p>
        </w:tc>
        <w:tc>
          <w:tcPr>
            <w:tcW w:w="40" w:type="dxa"/>
            <w:tcMar>
              <w:left w:w="0" w:type="dxa"/>
              <w:right w:w="0" w:type="dxa"/>
            </w:tcMar>
          </w:tcPr>
          <w:p w14:paraId="508B1DA2"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40" w:type="dxa"/>
            <w:tcMar>
              <w:left w:w="0" w:type="dxa"/>
              <w:right w:w="0" w:type="dxa"/>
            </w:tcMar>
          </w:tcPr>
          <w:p w14:paraId="03FCC33F"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gridSpan w:val="2"/>
          </w:tcPr>
          <w:p w14:paraId="12DAF0E0"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7457828F"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5C38A933"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04BFF01C" w14:textId="77777777" w:rsidR="00BD4FB1" w:rsidRPr="00163081" w:rsidRDefault="00BD4FB1" w:rsidP="00B80ACB">
            <w:pPr>
              <w:snapToGrid w:val="0"/>
              <w:spacing w:line="360" w:lineRule="auto"/>
              <w:ind w:left="30" w:right="117"/>
              <w:jc w:val="both"/>
              <w:rPr>
                <w:rFonts w:ascii="Helvetica Light" w:hAnsi="Helvetica Light"/>
                <w:sz w:val="18"/>
              </w:rPr>
            </w:pPr>
          </w:p>
        </w:tc>
      </w:tr>
      <w:tr w:rsidR="00BD4FB1" w:rsidRPr="00163081" w14:paraId="2B770A77" w14:textId="77777777" w:rsidTr="00FD2474">
        <w:trPr>
          <w:gridAfter w:val="4"/>
          <w:wAfter w:w="488" w:type="dxa"/>
          <w:cantSplit/>
        </w:trPr>
        <w:tc>
          <w:tcPr>
            <w:tcW w:w="9310" w:type="dxa"/>
            <w:gridSpan w:val="4"/>
            <w:tcBorders>
              <w:top w:val="single" w:sz="4" w:space="0" w:color="000000"/>
              <w:left w:val="single" w:sz="4" w:space="0" w:color="000000"/>
              <w:bottom w:val="single" w:sz="4" w:space="0" w:color="000000"/>
              <w:right w:val="single" w:sz="4" w:space="0" w:color="000000"/>
            </w:tcBorders>
          </w:tcPr>
          <w:p w14:paraId="6F3EC917" w14:textId="77777777" w:rsidR="00BD4FB1" w:rsidRPr="00163081" w:rsidRDefault="00BD4FB1" w:rsidP="00B80ACB">
            <w:pPr>
              <w:numPr>
                <w:ilvl w:val="0"/>
                <w:numId w:val="4"/>
              </w:numPr>
              <w:tabs>
                <w:tab w:val="left" w:pos="1650"/>
              </w:tabs>
              <w:snapToGrid w:val="0"/>
              <w:spacing w:line="360" w:lineRule="auto"/>
              <w:ind w:left="1650" w:right="117"/>
              <w:jc w:val="both"/>
              <w:rPr>
                <w:rFonts w:ascii="Helvetica Light" w:hAnsi="Helvetica Light"/>
                <w:sz w:val="18"/>
              </w:rPr>
            </w:pPr>
            <w:r w:rsidRPr="00163081">
              <w:rPr>
                <w:rFonts w:ascii="Helvetica Light" w:hAnsi="Helvetica Light"/>
                <w:sz w:val="18"/>
              </w:rPr>
              <w:t>En los establecimientos de Uso Comercial o de Pública Concurrencia de cualquier superficie y los de uso Docente, Residencial Público o Administrativo cuya superficie construida sea mayor que 1.500 m</w:t>
            </w:r>
            <w:r w:rsidRPr="00163081">
              <w:rPr>
                <w:rFonts w:ascii="Helvetica Light" w:hAnsi="Helvetica Light"/>
                <w:sz w:val="18"/>
                <w:vertAlign w:val="superscript"/>
              </w:rPr>
              <w:t>2</w:t>
            </w:r>
            <w:r w:rsidRPr="00163081">
              <w:rPr>
                <w:rFonts w:ascii="Helvetica Light" w:hAnsi="Helvetica Light"/>
                <w:sz w:val="18"/>
              </w:rPr>
              <w:t xml:space="preserve"> contenidos en edificios cuyo uso previsto principal sea distinto del suyo, las salidas de uso habitual y los recorridos de evacuación hasta el espacio exterior seguro estarán situados en elementos independientes de las zonas comunes del edificio y compartimentados respecto de éste de igual forma que deba estarlo el establecimiento en cuestión; no obstante dichos elementos podrán servir como salida de emergencia de otras zonas del edificio. Sus salidas de emergencia podrán comunicar con un elemento común de evacuación del edificio a través de un vestíbulo de independencia, siempre que dicho elemento de evacuación esté dimensionado teniendo en cuenta dicha circunstancia.</w:t>
            </w:r>
          </w:p>
          <w:p w14:paraId="56B55EE8" w14:textId="77777777" w:rsidR="00BD4FB1" w:rsidRPr="00163081" w:rsidRDefault="00BD4FB1" w:rsidP="00B80ACB">
            <w:pPr>
              <w:numPr>
                <w:ilvl w:val="0"/>
                <w:numId w:val="4"/>
              </w:numPr>
              <w:tabs>
                <w:tab w:val="left" w:pos="1650"/>
              </w:tabs>
              <w:spacing w:line="360" w:lineRule="auto"/>
              <w:ind w:left="1650" w:right="117"/>
              <w:jc w:val="both"/>
              <w:rPr>
                <w:rFonts w:ascii="Helvetica Light" w:hAnsi="Helvetica Light"/>
                <w:sz w:val="18"/>
              </w:rPr>
            </w:pPr>
            <w:r w:rsidRPr="00163081">
              <w:rPr>
                <w:rFonts w:ascii="Helvetica Light" w:hAnsi="Helvetica Light"/>
                <w:sz w:val="18"/>
              </w:rPr>
              <w:t>Como excepción al punto anterior, los establecimientos de uso Pública Concurrencia cuya superficie construida total no exceda de 500 m</w:t>
            </w:r>
            <w:r w:rsidRPr="00163081">
              <w:rPr>
                <w:rFonts w:ascii="Helvetica Light" w:hAnsi="Helvetica Light"/>
                <w:sz w:val="18"/>
                <w:vertAlign w:val="superscript"/>
              </w:rPr>
              <w:t>2</w:t>
            </w:r>
            <w:r w:rsidRPr="00163081">
              <w:rPr>
                <w:rFonts w:ascii="Helvetica Light" w:hAnsi="Helvetica Light"/>
                <w:sz w:val="18"/>
              </w:rPr>
              <w:t xml:space="preserve"> y estén integrados en centros comerciales podrán tener salidas de uso habitual o salidas de emergencia a las zonas comunes de circulación del centro. Cuando su superficie sea mayor que la indicada, al menos las salidas de emergencia serán independientes respecto de dichas zonas comunes.</w:t>
            </w:r>
          </w:p>
          <w:p w14:paraId="0706C553" w14:textId="77777777" w:rsidR="00BD4FB1" w:rsidRPr="00163081" w:rsidRDefault="00BD4FB1" w:rsidP="00B80ACB">
            <w:pPr>
              <w:numPr>
                <w:ilvl w:val="0"/>
                <w:numId w:val="4"/>
              </w:numPr>
              <w:tabs>
                <w:tab w:val="left" w:pos="1650"/>
              </w:tabs>
              <w:spacing w:line="360" w:lineRule="auto"/>
              <w:ind w:left="1650" w:right="117"/>
              <w:jc w:val="both"/>
              <w:rPr>
                <w:rFonts w:ascii="Helvetica Light" w:hAnsi="Helvetica Light"/>
                <w:sz w:val="18"/>
              </w:rPr>
            </w:pPr>
            <w:r w:rsidRPr="00163081">
              <w:rPr>
                <w:rFonts w:ascii="Helvetica Light" w:hAnsi="Helvetica Light"/>
                <w:sz w:val="18"/>
              </w:rPr>
              <w:t>El cálculo de la anchura de las salidas de recinto, de planta o de edificio se realizará, según se establece el apartado 4 de esta Sección, teniendo en cuenta la inutilización de una de las salidas, cuando haya más de una, bajo la hipótesis más desfavorable y la asignación de ocupantes a la salida más próxima.</w:t>
            </w:r>
          </w:p>
          <w:p w14:paraId="29CCA8DE" w14:textId="77777777" w:rsidR="00BD4FB1" w:rsidRPr="00163081" w:rsidRDefault="00BD4FB1" w:rsidP="00B80ACB">
            <w:pPr>
              <w:numPr>
                <w:ilvl w:val="0"/>
                <w:numId w:val="4"/>
              </w:numPr>
              <w:tabs>
                <w:tab w:val="left" w:pos="1650"/>
              </w:tabs>
              <w:spacing w:line="360" w:lineRule="auto"/>
              <w:ind w:left="1650" w:right="117"/>
              <w:jc w:val="both"/>
              <w:rPr>
                <w:rFonts w:ascii="Helvetica Light" w:hAnsi="Helvetica Light"/>
                <w:sz w:val="18"/>
              </w:rPr>
            </w:pPr>
            <w:r w:rsidRPr="00163081">
              <w:rPr>
                <w:rFonts w:ascii="Helvetica Light" w:hAnsi="Helvetica Light"/>
                <w:sz w:val="18"/>
              </w:rPr>
              <w:t>Para el cálculo de la capacidad de evacuación de escaleras, cuando existan varias, no es necesario suponer inutilizada en su totalidad alguna de las escaleras protegidas existentes. En cambio, cuando existan varias escaleras no protegidas, debe considerarse inutilizada en su totalidad alguna de ellas, bajo la hipótesis más desfavorable.</w:t>
            </w:r>
          </w:p>
        </w:tc>
      </w:tr>
    </w:tbl>
    <w:p w14:paraId="10D94B74" w14:textId="77777777" w:rsidR="00BD4FB1" w:rsidRPr="00163081" w:rsidRDefault="00BD4FB1" w:rsidP="00B80ACB">
      <w:pPr>
        <w:spacing w:line="360" w:lineRule="auto"/>
        <w:ind w:left="30" w:right="117"/>
        <w:jc w:val="both"/>
        <w:rPr>
          <w:rFonts w:ascii="Helvetica Light" w:hAnsi="Helvetica Light"/>
          <w:sz w:val="18"/>
        </w:rPr>
      </w:pPr>
    </w:p>
    <w:p w14:paraId="7B305AE8" w14:textId="77777777" w:rsidR="00466949" w:rsidRPr="00163081" w:rsidRDefault="00466949">
      <w:pPr>
        <w:rPr>
          <w:rFonts w:ascii="Helvetica Light" w:hAnsi="Helvetica Light"/>
        </w:rPr>
      </w:pPr>
      <w:r w:rsidRPr="00163081">
        <w:rPr>
          <w:rFonts w:ascii="Helvetica Light" w:hAnsi="Helvetica Light"/>
        </w:rPr>
        <w:br w:type="page"/>
      </w:r>
    </w:p>
    <w:tbl>
      <w:tblPr>
        <w:tblpPr w:leftFromText="141" w:rightFromText="141" w:vertAnchor="page" w:horzAnchor="margin" w:tblpY="1936"/>
        <w:tblW w:w="9190" w:type="dxa"/>
        <w:tblLayout w:type="fixed"/>
        <w:tblCellMar>
          <w:left w:w="70" w:type="dxa"/>
          <w:right w:w="70" w:type="dxa"/>
        </w:tblCellMar>
        <w:tblLook w:val="0000" w:firstRow="0" w:lastRow="0" w:firstColumn="0" w:lastColumn="0" w:noHBand="0" w:noVBand="0"/>
      </w:tblPr>
      <w:tblGrid>
        <w:gridCol w:w="1030"/>
        <w:gridCol w:w="1320"/>
        <w:gridCol w:w="1122"/>
        <w:gridCol w:w="1134"/>
        <w:gridCol w:w="851"/>
        <w:gridCol w:w="709"/>
        <w:gridCol w:w="283"/>
        <w:gridCol w:w="851"/>
        <w:gridCol w:w="567"/>
        <w:gridCol w:w="567"/>
        <w:gridCol w:w="756"/>
      </w:tblGrid>
      <w:tr w:rsidR="00517ABF" w:rsidRPr="00163081" w14:paraId="68BC2FC9" w14:textId="77777777" w:rsidTr="00517ABF">
        <w:trPr>
          <w:cantSplit/>
          <w:trHeight w:hRule="exact" w:val="1017"/>
        </w:trPr>
        <w:tc>
          <w:tcPr>
            <w:tcW w:w="1030" w:type="dxa"/>
            <w:vMerge w:val="restart"/>
            <w:tcBorders>
              <w:top w:val="single" w:sz="4" w:space="0" w:color="000000"/>
              <w:left w:val="single" w:sz="4" w:space="0" w:color="000000"/>
              <w:bottom w:val="single" w:sz="4" w:space="0" w:color="000000"/>
            </w:tcBorders>
            <w:vAlign w:val="center"/>
          </w:tcPr>
          <w:p w14:paraId="091C7836" w14:textId="77777777" w:rsidR="00BD4FB1" w:rsidRPr="00FD2714" w:rsidRDefault="00BD4FB1" w:rsidP="00517ABF">
            <w:pPr>
              <w:snapToGrid w:val="0"/>
              <w:spacing w:line="360" w:lineRule="auto"/>
              <w:ind w:left="30" w:right="117"/>
              <w:jc w:val="center"/>
              <w:rPr>
                <w:rFonts w:ascii="Helvetica Light" w:hAnsi="Helvetica Light"/>
                <w:sz w:val="16"/>
              </w:rPr>
            </w:pPr>
            <w:r w:rsidRPr="00FD2714">
              <w:rPr>
                <w:rFonts w:ascii="Helvetica Light" w:hAnsi="Helvetica Light"/>
                <w:sz w:val="16"/>
              </w:rPr>
              <w:lastRenderedPageBreak/>
              <w:t>Recinto, planta, sector</w:t>
            </w:r>
          </w:p>
        </w:tc>
        <w:tc>
          <w:tcPr>
            <w:tcW w:w="1320" w:type="dxa"/>
            <w:vMerge w:val="restart"/>
            <w:tcBorders>
              <w:top w:val="single" w:sz="4" w:space="0" w:color="000000"/>
              <w:left w:val="single" w:sz="4" w:space="0" w:color="000000"/>
              <w:bottom w:val="single" w:sz="4" w:space="0" w:color="000000"/>
            </w:tcBorders>
            <w:vAlign w:val="center"/>
          </w:tcPr>
          <w:p w14:paraId="243C61E5" w14:textId="77777777" w:rsidR="00BD4FB1" w:rsidRPr="00FD2714" w:rsidRDefault="00BD4FB1" w:rsidP="00517ABF">
            <w:pPr>
              <w:snapToGrid w:val="0"/>
              <w:spacing w:line="360" w:lineRule="auto"/>
              <w:ind w:left="30" w:right="117"/>
              <w:jc w:val="center"/>
              <w:rPr>
                <w:rFonts w:ascii="Helvetica Light" w:hAnsi="Helvetica Light"/>
                <w:sz w:val="16"/>
              </w:rPr>
            </w:pPr>
            <w:r w:rsidRPr="00FD2714">
              <w:rPr>
                <w:rFonts w:ascii="Helvetica Light" w:hAnsi="Helvetica Light"/>
                <w:sz w:val="16"/>
              </w:rPr>
              <w:t>Uso previsto (</w:t>
            </w:r>
            <w:r w:rsidRPr="00FD2714">
              <w:rPr>
                <w:rFonts w:ascii="Helvetica Light" w:hAnsi="Helvetica Light"/>
                <w:sz w:val="16"/>
                <w:vertAlign w:val="superscript"/>
              </w:rPr>
              <w:t>1</w:t>
            </w:r>
            <w:r w:rsidRPr="00FD2714">
              <w:rPr>
                <w:rFonts w:ascii="Helvetica Light" w:hAnsi="Helvetica Light"/>
                <w:sz w:val="16"/>
              </w:rPr>
              <w:t>)</w:t>
            </w:r>
          </w:p>
        </w:tc>
        <w:tc>
          <w:tcPr>
            <w:tcW w:w="1122" w:type="dxa"/>
            <w:vMerge w:val="restart"/>
            <w:tcBorders>
              <w:top w:val="single" w:sz="4" w:space="0" w:color="000000"/>
              <w:left w:val="single" w:sz="4" w:space="0" w:color="000000"/>
              <w:bottom w:val="single" w:sz="4" w:space="0" w:color="000000"/>
            </w:tcBorders>
            <w:vAlign w:val="center"/>
          </w:tcPr>
          <w:p w14:paraId="3B846376" w14:textId="253F6914" w:rsidR="00BD4FB1" w:rsidRPr="00FD2714" w:rsidRDefault="00FD2714" w:rsidP="00517ABF">
            <w:pPr>
              <w:snapToGrid w:val="0"/>
              <w:spacing w:line="360" w:lineRule="auto"/>
              <w:ind w:left="30" w:right="117"/>
              <w:jc w:val="center"/>
              <w:rPr>
                <w:rFonts w:ascii="Helvetica Light" w:hAnsi="Helvetica Light"/>
                <w:sz w:val="16"/>
              </w:rPr>
            </w:pPr>
            <w:r w:rsidRPr="00FD2714">
              <w:rPr>
                <w:rFonts w:ascii="Helvetica Light" w:hAnsi="Helvetica Light"/>
                <w:sz w:val="16"/>
              </w:rPr>
              <w:t>Sup.</w:t>
            </w:r>
            <w:r w:rsidR="00BD4FB1" w:rsidRPr="00FD2714">
              <w:rPr>
                <w:rFonts w:ascii="Helvetica Light" w:hAnsi="Helvetica Light"/>
                <w:sz w:val="16"/>
              </w:rPr>
              <w:t xml:space="preserve"> útil</w:t>
            </w:r>
          </w:p>
          <w:p w14:paraId="60E87477" w14:textId="77777777" w:rsidR="00BD4FB1" w:rsidRPr="00FD2714" w:rsidRDefault="00BD4FB1" w:rsidP="00517ABF">
            <w:pPr>
              <w:spacing w:line="360" w:lineRule="auto"/>
              <w:ind w:left="30" w:right="117"/>
              <w:jc w:val="center"/>
              <w:rPr>
                <w:rFonts w:ascii="Helvetica Light" w:hAnsi="Helvetica Light"/>
                <w:sz w:val="16"/>
              </w:rPr>
            </w:pPr>
            <w:r w:rsidRPr="00FD2714">
              <w:rPr>
                <w:rFonts w:ascii="Helvetica Light" w:hAnsi="Helvetica Light"/>
                <w:sz w:val="16"/>
              </w:rPr>
              <w:t>(m</w:t>
            </w:r>
            <w:r w:rsidRPr="00FD2714">
              <w:rPr>
                <w:rFonts w:ascii="Helvetica Light" w:hAnsi="Helvetica Light"/>
                <w:sz w:val="16"/>
                <w:vertAlign w:val="superscript"/>
              </w:rPr>
              <w:t>2</w:t>
            </w:r>
            <w:r w:rsidRPr="00FD2714">
              <w:rPr>
                <w:rFonts w:ascii="Helvetica Light" w:hAnsi="Helvetica Light"/>
                <w:sz w:val="16"/>
              </w:rPr>
              <w:t>)</w:t>
            </w:r>
          </w:p>
        </w:tc>
        <w:tc>
          <w:tcPr>
            <w:tcW w:w="1134" w:type="dxa"/>
            <w:vMerge w:val="restart"/>
            <w:tcBorders>
              <w:top w:val="single" w:sz="4" w:space="0" w:color="000000"/>
              <w:left w:val="single" w:sz="4" w:space="0" w:color="000000"/>
              <w:bottom w:val="single" w:sz="4" w:space="0" w:color="000000"/>
            </w:tcBorders>
            <w:vAlign w:val="center"/>
          </w:tcPr>
          <w:p w14:paraId="50C8E7D3" w14:textId="77777777" w:rsidR="00BD4FB1" w:rsidRPr="00FD2714" w:rsidRDefault="00BD4FB1" w:rsidP="00517ABF">
            <w:pPr>
              <w:snapToGrid w:val="0"/>
              <w:spacing w:line="360" w:lineRule="auto"/>
              <w:ind w:left="30" w:right="117"/>
              <w:jc w:val="center"/>
              <w:rPr>
                <w:rFonts w:ascii="Helvetica Light" w:hAnsi="Helvetica Light"/>
                <w:sz w:val="16"/>
              </w:rPr>
            </w:pPr>
            <w:r w:rsidRPr="00FD2714">
              <w:rPr>
                <w:rFonts w:ascii="Helvetica Light" w:hAnsi="Helvetica Light"/>
                <w:sz w:val="16"/>
              </w:rPr>
              <w:t>Densidad ocupación (</w:t>
            </w:r>
            <w:r w:rsidRPr="00FD2714">
              <w:rPr>
                <w:rFonts w:ascii="Helvetica Light" w:hAnsi="Helvetica Light"/>
                <w:sz w:val="16"/>
                <w:vertAlign w:val="superscript"/>
              </w:rPr>
              <w:t>2</w:t>
            </w:r>
            <w:r w:rsidRPr="00FD2714">
              <w:rPr>
                <w:rFonts w:ascii="Helvetica Light" w:hAnsi="Helvetica Light"/>
                <w:sz w:val="16"/>
              </w:rPr>
              <w:t>) (m</w:t>
            </w:r>
            <w:r w:rsidRPr="00FD2714">
              <w:rPr>
                <w:rFonts w:ascii="Helvetica Light" w:hAnsi="Helvetica Light"/>
                <w:sz w:val="16"/>
                <w:vertAlign w:val="superscript"/>
              </w:rPr>
              <w:t>2</w:t>
            </w:r>
            <w:r w:rsidRPr="00FD2714">
              <w:rPr>
                <w:rFonts w:ascii="Helvetica Light" w:hAnsi="Helvetica Light"/>
                <w:sz w:val="16"/>
              </w:rPr>
              <w:t>/pers.)</w:t>
            </w:r>
          </w:p>
        </w:tc>
        <w:tc>
          <w:tcPr>
            <w:tcW w:w="851" w:type="dxa"/>
            <w:vMerge w:val="restart"/>
            <w:tcBorders>
              <w:top w:val="single" w:sz="4" w:space="0" w:color="000000"/>
              <w:left w:val="single" w:sz="4" w:space="0" w:color="000000"/>
              <w:bottom w:val="single" w:sz="4" w:space="0" w:color="000000"/>
            </w:tcBorders>
            <w:vAlign w:val="center"/>
          </w:tcPr>
          <w:p w14:paraId="46726763" w14:textId="77777777" w:rsidR="00BD4FB1" w:rsidRPr="00FD2714" w:rsidRDefault="00BD4FB1" w:rsidP="00517ABF">
            <w:pPr>
              <w:snapToGrid w:val="0"/>
              <w:spacing w:line="360" w:lineRule="auto"/>
              <w:ind w:left="30" w:right="117"/>
              <w:jc w:val="center"/>
              <w:rPr>
                <w:rFonts w:ascii="Helvetica Light" w:hAnsi="Helvetica Light"/>
                <w:sz w:val="16"/>
              </w:rPr>
            </w:pPr>
            <w:r w:rsidRPr="00FD2714">
              <w:rPr>
                <w:rFonts w:ascii="Helvetica Light" w:hAnsi="Helvetica Light"/>
                <w:sz w:val="16"/>
              </w:rPr>
              <w:t>Ocupación (pers.)</w:t>
            </w:r>
          </w:p>
        </w:tc>
        <w:tc>
          <w:tcPr>
            <w:tcW w:w="992" w:type="dxa"/>
            <w:gridSpan w:val="2"/>
            <w:tcBorders>
              <w:top w:val="single" w:sz="4" w:space="0" w:color="000000"/>
              <w:left w:val="single" w:sz="4" w:space="0" w:color="000000"/>
              <w:bottom w:val="single" w:sz="4" w:space="0" w:color="000000"/>
            </w:tcBorders>
            <w:vAlign w:val="center"/>
          </w:tcPr>
          <w:p w14:paraId="2DF523B9" w14:textId="77777777" w:rsidR="00BD4FB1" w:rsidRPr="00FD2714" w:rsidRDefault="00BD4FB1" w:rsidP="00517ABF">
            <w:pPr>
              <w:snapToGrid w:val="0"/>
              <w:spacing w:line="360" w:lineRule="auto"/>
              <w:ind w:left="30" w:right="117"/>
              <w:jc w:val="center"/>
              <w:rPr>
                <w:rFonts w:ascii="Helvetica Light" w:hAnsi="Helvetica Light"/>
                <w:sz w:val="16"/>
              </w:rPr>
            </w:pPr>
            <w:r w:rsidRPr="00FD2714">
              <w:rPr>
                <w:rFonts w:ascii="Helvetica Light" w:hAnsi="Helvetica Light"/>
                <w:sz w:val="16"/>
              </w:rPr>
              <w:t>Número de salidas (</w:t>
            </w:r>
            <w:r w:rsidRPr="00FD2714">
              <w:rPr>
                <w:rFonts w:ascii="Helvetica Light" w:hAnsi="Helvetica Light"/>
                <w:sz w:val="16"/>
                <w:vertAlign w:val="superscript"/>
              </w:rPr>
              <w:t>3</w:t>
            </w:r>
            <w:r w:rsidRPr="00FD2714">
              <w:rPr>
                <w:rFonts w:ascii="Helvetica Light" w:hAnsi="Helvetica Light"/>
                <w:sz w:val="16"/>
              </w:rPr>
              <w:t>)</w:t>
            </w:r>
          </w:p>
        </w:tc>
        <w:tc>
          <w:tcPr>
            <w:tcW w:w="1418" w:type="dxa"/>
            <w:gridSpan w:val="2"/>
            <w:tcBorders>
              <w:top w:val="single" w:sz="4" w:space="0" w:color="000000"/>
              <w:left w:val="single" w:sz="4" w:space="0" w:color="000000"/>
              <w:bottom w:val="single" w:sz="4" w:space="0" w:color="000000"/>
            </w:tcBorders>
            <w:vAlign w:val="center"/>
          </w:tcPr>
          <w:p w14:paraId="3068331F" w14:textId="77777777" w:rsidR="00BD4FB1" w:rsidRPr="00FD2714" w:rsidRDefault="00BD4FB1" w:rsidP="00517ABF">
            <w:pPr>
              <w:snapToGrid w:val="0"/>
              <w:spacing w:line="360" w:lineRule="auto"/>
              <w:ind w:left="30" w:right="117"/>
              <w:jc w:val="center"/>
              <w:rPr>
                <w:rFonts w:ascii="Helvetica Light" w:hAnsi="Helvetica Light"/>
                <w:sz w:val="16"/>
              </w:rPr>
            </w:pPr>
            <w:r w:rsidRPr="00FD2714">
              <w:rPr>
                <w:rFonts w:ascii="Helvetica Light" w:hAnsi="Helvetica Light"/>
                <w:sz w:val="16"/>
              </w:rPr>
              <w:t>Recorridos de evacuación (</w:t>
            </w:r>
            <w:r w:rsidRPr="00FD2714">
              <w:rPr>
                <w:rFonts w:ascii="Helvetica Light" w:hAnsi="Helvetica Light"/>
                <w:sz w:val="16"/>
                <w:vertAlign w:val="superscript"/>
              </w:rPr>
              <w:t>3</w:t>
            </w:r>
            <w:r w:rsidRPr="00FD2714">
              <w:rPr>
                <w:rFonts w:ascii="Helvetica Light" w:hAnsi="Helvetica Light"/>
                <w:sz w:val="16"/>
              </w:rPr>
              <w:t>) (</w:t>
            </w:r>
            <w:r w:rsidRPr="00FD2714">
              <w:rPr>
                <w:rFonts w:ascii="Helvetica Light" w:hAnsi="Helvetica Light"/>
                <w:sz w:val="16"/>
                <w:vertAlign w:val="superscript"/>
              </w:rPr>
              <w:t>4</w:t>
            </w:r>
            <w:r w:rsidRPr="00FD2714">
              <w:rPr>
                <w:rFonts w:ascii="Helvetica Light" w:hAnsi="Helvetica Light"/>
                <w:sz w:val="16"/>
              </w:rPr>
              <w:t>) (m)</w:t>
            </w:r>
          </w:p>
        </w:tc>
        <w:tc>
          <w:tcPr>
            <w:tcW w:w="1323" w:type="dxa"/>
            <w:gridSpan w:val="2"/>
            <w:tcBorders>
              <w:top w:val="single" w:sz="4" w:space="0" w:color="000000"/>
              <w:left w:val="single" w:sz="4" w:space="0" w:color="000000"/>
              <w:bottom w:val="single" w:sz="4" w:space="0" w:color="000000"/>
              <w:right w:val="single" w:sz="4" w:space="0" w:color="000000"/>
            </w:tcBorders>
            <w:vAlign w:val="center"/>
          </w:tcPr>
          <w:p w14:paraId="287DE79B" w14:textId="77777777" w:rsidR="00BD4FB1" w:rsidRPr="00FD2714" w:rsidRDefault="00BD4FB1" w:rsidP="00517ABF">
            <w:pPr>
              <w:snapToGrid w:val="0"/>
              <w:spacing w:line="360" w:lineRule="auto"/>
              <w:ind w:left="30" w:right="117"/>
              <w:jc w:val="center"/>
              <w:rPr>
                <w:rFonts w:ascii="Helvetica Light" w:hAnsi="Helvetica Light"/>
                <w:sz w:val="16"/>
              </w:rPr>
            </w:pPr>
            <w:r w:rsidRPr="00FD2714">
              <w:rPr>
                <w:rFonts w:ascii="Helvetica Light" w:hAnsi="Helvetica Light"/>
                <w:sz w:val="16"/>
              </w:rPr>
              <w:t>Anchura de salidas (</w:t>
            </w:r>
            <w:r w:rsidRPr="00FD2714">
              <w:rPr>
                <w:rFonts w:ascii="Helvetica Light" w:hAnsi="Helvetica Light"/>
                <w:sz w:val="16"/>
                <w:vertAlign w:val="superscript"/>
              </w:rPr>
              <w:t>5</w:t>
            </w:r>
            <w:r w:rsidRPr="00FD2714">
              <w:rPr>
                <w:rFonts w:ascii="Helvetica Light" w:hAnsi="Helvetica Light"/>
                <w:sz w:val="16"/>
              </w:rPr>
              <w:t>)</w:t>
            </w:r>
          </w:p>
          <w:p w14:paraId="012AF9C2" w14:textId="77777777" w:rsidR="00BD4FB1" w:rsidRPr="00FD2714" w:rsidRDefault="00BD4FB1" w:rsidP="00517ABF">
            <w:pPr>
              <w:spacing w:line="360" w:lineRule="auto"/>
              <w:ind w:left="30" w:right="117"/>
              <w:jc w:val="center"/>
              <w:rPr>
                <w:rFonts w:ascii="Helvetica Light" w:hAnsi="Helvetica Light"/>
                <w:sz w:val="16"/>
              </w:rPr>
            </w:pPr>
            <w:r w:rsidRPr="00FD2714">
              <w:rPr>
                <w:rFonts w:ascii="Helvetica Light" w:hAnsi="Helvetica Light"/>
                <w:sz w:val="16"/>
              </w:rPr>
              <w:t>(m)</w:t>
            </w:r>
          </w:p>
        </w:tc>
      </w:tr>
      <w:tr w:rsidR="00517ABF" w:rsidRPr="00163081" w14:paraId="534E577A" w14:textId="77777777" w:rsidTr="00517ABF">
        <w:trPr>
          <w:cantSplit/>
          <w:trHeight w:val="138"/>
        </w:trPr>
        <w:tc>
          <w:tcPr>
            <w:tcW w:w="1030" w:type="dxa"/>
            <w:vMerge/>
            <w:tcBorders>
              <w:top w:val="single" w:sz="4" w:space="0" w:color="000000"/>
              <w:left w:val="single" w:sz="4" w:space="0" w:color="000000"/>
              <w:bottom w:val="single" w:sz="4" w:space="0" w:color="000000"/>
            </w:tcBorders>
            <w:vAlign w:val="center"/>
          </w:tcPr>
          <w:p w14:paraId="16822796" w14:textId="77777777" w:rsidR="00BD4FB1" w:rsidRPr="00163081" w:rsidRDefault="00BD4FB1" w:rsidP="00517ABF">
            <w:pPr>
              <w:spacing w:line="360" w:lineRule="auto"/>
              <w:ind w:right="117"/>
              <w:jc w:val="center"/>
              <w:rPr>
                <w:rFonts w:ascii="Helvetica Light" w:hAnsi="Helvetica Light"/>
                <w:sz w:val="18"/>
              </w:rPr>
            </w:pPr>
          </w:p>
        </w:tc>
        <w:tc>
          <w:tcPr>
            <w:tcW w:w="1320" w:type="dxa"/>
            <w:vMerge/>
            <w:tcBorders>
              <w:top w:val="single" w:sz="4" w:space="0" w:color="000000"/>
              <w:left w:val="single" w:sz="4" w:space="0" w:color="000000"/>
              <w:bottom w:val="single" w:sz="4" w:space="0" w:color="000000"/>
            </w:tcBorders>
            <w:vAlign w:val="center"/>
          </w:tcPr>
          <w:p w14:paraId="1A356436" w14:textId="77777777" w:rsidR="00BD4FB1" w:rsidRPr="00163081" w:rsidRDefault="00BD4FB1" w:rsidP="00517ABF">
            <w:pPr>
              <w:spacing w:line="360" w:lineRule="auto"/>
              <w:ind w:right="117"/>
              <w:jc w:val="center"/>
              <w:rPr>
                <w:rFonts w:ascii="Helvetica Light" w:hAnsi="Helvetica Light"/>
                <w:sz w:val="18"/>
              </w:rPr>
            </w:pPr>
          </w:p>
        </w:tc>
        <w:tc>
          <w:tcPr>
            <w:tcW w:w="1122" w:type="dxa"/>
            <w:vMerge/>
            <w:tcBorders>
              <w:top w:val="single" w:sz="4" w:space="0" w:color="000000"/>
              <w:left w:val="single" w:sz="4" w:space="0" w:color="000000"/>
              <w:bottom w:val="single" w:sz="4" w:space="0" w:color="000000"/>
            </w:tcBorders>
            <w:vAlign w:val="center"/>
          </w:tcPr>
          <w:p w14:paraId="0D52205F" w14:textId="77777777" w:rsidR="00BD4FB1" w:rsidRPr="00163081" w:rsidRDefault="00BD4FB1" w:rsidP="00517ABF">
            <w:pPr>
              <w:spacing w:line="360" w:lineRule="auto"/>
              <w:ind w:right="117"/>
              <w:jc w:val="center"/>
              <w:rPr>
                <w:rFonts w:ascii="Helvetica Light" w:hAnsi="Helvetica Light"/>
                <w:sz w:val="18"/>
              </w:rPr>
            </w:pPr>
          </w:p>
        </w:tc>
        <w:tc>
          <w:tcPr>
            <w:tcW w:w="1134" w:type="dxa"/>
            <w:vMerge/>
            <w:tcBorders>
              <w:top w:val="single" w:sz="4" w:space="0" w:color="000000"/>
              <w:left w:val="single" w:sz="4" w:space="0" w:color="000000"/>
              <w:bottom w:val="single" w:sz="4" w:space="0" w:color="000000"/>
            </w:tcBorders>
            <w:vAlign w:val="center"/>
          </w:tcPr>
          <w:p w14:paraId="22B08B32" w14:textId="77777777" w:rsidR="00BD4FB1" w:rsidRPr="00163081" w:rsidRDefault="00BD4FB1" w:rsidP="00517ABF">
            <w:pPr>
              <w:spacing w:line="360" w:lineRule="auto"/>
              <w:ind w:right="117"/>
              <w:jc w:val="center"/>
              <w:rPr>
                <w:rFonts w:ascii="Helvetica Light" w:hAnsi="Helvetica Light"/>
                <w:sz w:val="18"/>
              </w:rPr>
            </w:pPr>
          </w:p>
        </w:tc>
        <w:tc>
          <w:tcPr>
            <w:tcW w:w="851" w:type="dxa"/>
            <w:vMerge/>
            <w:tcBorders>
              <w:top w:val="single" w:sz="4" w:space="0" w:color="000000"/>
              <w:left w:val="single" w:sz="4" w:space="0" w:color="000000"/>
              <w:bottom w:val="single" w:sz="4" w:space="0" w:color="000000"/>
            </w:tcBorders>
            <w:vAlign w:val="center"/>
          </w:tcPr>
          <w:p w14:paraId="69D8B6DB" w14:textId="77777777" w:rsidR="00BD4FB1" w:rsidRPr="00163081" w:rsidRDefault="00BD4FB1" w:rsidP="00517ABF">
            <w:pPr>
              <w:spacing w:line="360" w:lineRule="auto"/>
              <w:ind w:right="117"/>
              <w:jc w:val="center"/>
              <w:rPr>
                <w:rFonts w:ascii="Helvetica Light" w:hAnsi="Helvetica Light"/>
                <w:sz w:val="18"/>
              </w:rPr>
            </w:pPr>
          </w:p>
        </w:tc>
        <w:tc>
          <w:tcPr>
            <w:tcW w:w="709" w:type="dxa"/>
            <w:tcBorders>
              <w:top w:val="single" w:sz="4" w:space="0" w:color="000000"/>
              <w:left w:val="single" w:sz="4" w:space="0" w:color="000000"/>
              <w:bottom w:val="single" w:sz="4" w:space="0" w:color="000000"/>
            </w:tcBorders>
            <w:vAlign w:val="center"/>
          </w:tcPr>
          <w:p w14:paraId="39EBEA84" w14:textId="77777777" w:rsidR="00BD4FB1" w:rsidRPr="00163081" w:rsidRDefault="00BD4FB1" w:rsidP="00517ABF">
            <w:pPr>
              <w:snapToGrid w:val="0"/>
              <w:spacing w:line="360" w:lineRule="auto"/>
              <w:ind w:left="30" w:right="117"/>
              <w:jc w:val="center"/>
              <w:rPr>
                <w:rFonts w:ascii="Helvetica Light" w:hAnsi="Helvetica Light"/>
                <w:sz w:val="18"/>
              </w:rPr>
            </w:pPr>
            <w:r w:rsidRPr="00163081">
              <w:rPr>
                <w:rFonts w:ascii="Helvetica Light" w:hAnsi="Helvetica Light"/>
                <w:sz w:val="18"/>
              </w:rPr>
              <w:t>N</w:t>
            </w:r>
          </w:p>
        </w:tc>
        <w:tc>
          <w:tcPr>
            <w:tcW w:w="283" w:type="dxa"/>
            <w:tcBorders>
              <w:top w:val="single" w:sz="4" w:space="0" w:color="000000"/>
              <w:left w:val="single" w:sz="4" w:space="0" w:color="000000"/>
              <w:bottom w:val="single" w:sz="4" w:space="0" w:color="000000"/>
            </w:tcBorders>
            <w:vAlign w:val="center"/>
          </w:tcPr>
          <w:p w14:paraId="2A90A691" w14:textId="77777777" w:rsidR="00BD4FB1" w:rsidRPr="00163081" w:rsidRDefault="00611482" w:rsidP="00517ABF">
            <w:pPr>
              <w:snapToGrid w:val="0"/>
              <w:spacing w:line="360" w:lineRule="auto"/>
              <w:ind w:left="30" w:right="117"/>
              <w:jc w:val="center"/>
              <w:rPr>
                <w:rFonts w:ascii="Helvetica Light" w:hAnsi="Helvetica Light"/>
                <w:sz w:val="18"/>
              </w:rPr>
            </w:pPr>
            <w:r w:rsidRPr="00163081">
              <w:rPr>
                <w:rFonts w:ascii="Helvetica Light" w:hAnsi="Helvetica Light"/>
                <w:sz w:val="18"/>
              </w:rPr>
              <w:t>P</w:t>
            </w:r>
          </w:p>
        </w:tc>
        <w:tc>
          <w:tcPr>
            <w:tcW w:w="851" w:type="dxa"/>
            <w:tcBorders>
              <w:top w:val="single" w:sz="4" w:space="0" w:color="000000"/>
              <w:left w:val="single" w:sz="4" w:space="0" w:color="000000"/>
              <w:bottom w:val="single" w:sz="4" w:space="0" w:color="000000"/>
            </w:tcBorders>
            <w:vAlign w:val="center"/>
          </w:tcPr>
          <w:p w14:paraId="0A52CFA3" w14:textId="77777777" w:rsidR="00BD4FB1" w:rsidRPr="00163081" w:rsidRDefault="00611482" w:rsidP="00517ABF">
            <w:pPr>
              <w:snapToGrid w:val="0"/>
              <w:spacing w:line="360" w:lineRule="auto"/>
              <w:ind w:left="30" w:right="117"/>
              <w:jc w:val="center"/>
              <w:rPr>
                <w:rFonts w:ascii="Helvetica Light" w:hAnsi="Helvetica Light"/>
                <w:sz w:val="18"/>
              </w:rPr>
            </w:pPr>
            <w:r w:rsidRPr="00163081">
              <w:rPr>
                <w:rFonts w:ascii="Helvetica Light" w:hAnsi="Helvetica Light"/>
                <w:sz w:val="18"/>
              </w:rPr>
              <w:t>N</w:t>
            </w:r>
          </w:p>
        </w:tc>
        <w:tc>
          <w:tcPr>
            <w:tcW w:w="567" w:type="dxa"/>
            <w:tcBorders>
              <w:top w:val="single" w:sz="4" w:space="0" w:color="000000"/>
              <w:left w:val="single" w:sz="4" w:space="0" w:color="000000"/>
              <w:bottom w:val="single" w:sz="4" w:space="0" w:color="000000"/>
            </w:tcBorders>
            <w:vAlign w:val="center"/>
          </w:tcPr>
          <w:p w14:paraId="25F45438" w14:textId="77777777" w:rsidR="00BD4FB1" w:rsidRPr="00163081" w:rsidRDefault="00611482" w:rsidP="00517ABF">
            <w:pPr>
              <w:snapToGrid w:val="0"/>
              <w:spacing w:line="360" w:lineRule="auto"/>
              <w:ind w:left="30" w:right="117"/>
              <w:jc w:val="center"/>
              <w:rPr>
                <w:rFonts w:ascii="Helvetica Light" w:hAnsi="Helvetica Light"/>
                <w:sz w:val="18"/>
              </w:rPr>
            </w:pPr>
            <w:r w:rsidRPr="00163081">
              <w:rPr>
                <w:rFonts w:ascii="Helvetica Light" w:hAnsi="Helvetica Light"/>
                <w:sz w:val="18"/>
              </w:rPr>
              <w:t>P</w:t>
            </w:r>
          </w:p>
        </w:tc>
        <w:tc>
          <w:tcPr>
            <w:tcW w:w="567" w:type="dxa"/>
            <w:tcBorders>
              <w:top w:val="single" w:sz="4" w:space="0" w:color="000000"/>
              <w:left w:val="single" w:sz="4" w:space="0" w:color="000000"/>
              <w:bottom w:val="single" w:sz="4" w:space="0" w:color="000000"/>
            </w:tcBorders>
            <w:vAlign w:val="center"/>
          </w:tcPr>
          <w:p w14:paraId="294F9E12" w14:textId="77777777" w:rsidR="00BD4FB1" w:rsidRPr="00163081" w:rsidRDefault="00BD4FB1" w:rsidP="00517ABF">
            <w:pPr>
              <w:snapToGrid w:val="0"/>
              <w:spacing w:line="360" w:lineRule="auto"/>
              <w:ind w:left="30" w:right="117"/>
              <w:jc w:val="center"/>
              <w:rPr>
                <w:rFonts w:ascii="Helvetica Light" w:hAnsi="Helvetica Light"/>
                <w:sz w:val="18"/>
              </w:rPr>
            </w:pPr>
            <w:r w:rsidRPr="00163081">
              <w:rPr>
                <w:rFonts w:ascii="Helvetica Light" w:hAnsi="Helvetica Light"/>
                <w:sz w:val="18"/>
              </w:rPr>
              <w:t>N</w:t>
            </w:r>
          </w:p>
        </w:tc>
        <w:tc>
          <w:tcPr>
            <w:tcW w:w="756" w:type="dxa"/>
            <w:tcBorders>
              <w:top w:val="single" w:sz="4" w:space="0" w:color="000000"/>
              <w:left w:val="single" w:sz="4" w:space="0" w:color="000000"/>
              <w:bottom w:val="single" w:sz="4" w:space="0" w:color="000000"/>
              <w:right w:val="single" w:sz="4" w:space="0" w:color="000000"/>
            </w:tcBorders>
            <w:vAlign w:val="center"/>
          </w:tcPr>
          <w:p w14:paraId="6E6FD514" w14:textId="77777777" w:rsidR="00BD4FB1" w:rsidRPr="00163081" w:rsidRDefault="00611482" w:rsidP="00517ABF">
            <w:pPr>
              <w:snapToGrid w:val="0"/>
              <w:spacing w:line="360" w:lineRule="auto"/>
              <w:ind w:left="30" w:right="117"/>
              <w:jc w:val="center"/>
              <w:rPr>
                <w:rFonts w:ascii="Helvetica Light" w:hAnsi="Helvetica Light"/>
                <w:sz w:val="18"/>
              </w:rPr>
            </w:pPr>
            <w:r w:rsidRPr="00163081">
              <w:rPr>
                <w:rFonts w:ascii="Helvetica Light" w:hAnsi="Helvetica Light"/>
                <w:sz w:val="18"/>
              </w:rPr>
              <w:t>P</w:t>
            </w:r>
          </w:p>
        </w:tc>
      </w:tr>
      <w:tr w:rsidR="00517ABF" w:rsidRPr="00163081" w14:paraId="6AAA644E" w14:textId="77777777" w:rsidTr="00366529">
        <w:trPr>
          <w:cantSplit/>
        </w:trPr>
        <w:tc>
          <w:tcPr>
            <w:tcW w:w="1030" w:type="dxa"/>
            <w:tcBorders>
              <w:top w:val="single" w:sz="4" w:space="0" w:color="000000"/>
              <w:left w:val="single" w:sz="4" w:space="0" w:color="000000"/>
              <w:bottom w:val="single" w:sz="4" w:space="0" w:color="000000"/>
            </w:tcBorders>
            <w:shd w:val="clear" w:color="auto" w:fill="C0C0C0"/>
            <w:vAlign w:val="center"/>
          </w:tcPr>
          <w:p w14:paraId="2BC3699A"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Sector 1</w:t>
            </w:r>
          </w:p>
        </w:tc>
        <w:tc>
          <w:tcPr>
            <w:tcW w:w="1320" w:type="dxa"/>
            <w:tcBorders>
              <w:top w:val="single" w:sz="4" w:space="0" w:color="000000"/>
              <w:left w:val="single" w:sz="4" w:space="0" w:color="000000"/>
              <w:bottom w:val="single" w:sz="4" w:space="0" w:color="000000"/>
            </w:tcBorders>
            <w:shd w:val="clear" w:color="auto" w:fill="C0C0C0"/>
            <w:vAlign w:val="center"/>
          </w:tcPr>
          <w:p w14:paraId="02B70E4B" w14:textId="3BC317EF" w:rsidR="00611482" w:rsidRPr="00517ABF" w:rsidRDefault="008F643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Residencial vivienda</w:t>
            </w:r>
          </w:p>
        </w:tc>
        <w:tc>
          <w:tcPr>
            <w:tcW w:w="1122" w:type="dxa"/>
            <w:tcBorders>
              <w:top w:val="single" w:sz="4" w:space="0" w:color="000000"/>
              <w:left w:val="single" w:sz="4" w:space="0" w:color="000000"/>
              <w:bottom w:val="single" w:sz="4" w:space="0" w:color="000000"/>
            </w:tcBorders>
            <w:shd w:val="clear" w:color="auto" w:fill="C0C0C0"/>
            <w:vAlign w:val="center"/>
          </w:tcPr>
          <w:p w14:paraId="43AC0273" w14:textId="53327CDC" w:rsidR="00611482" w:rsidRPr="00517ABF" w:rsidRDefault="008F643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1.095,25</w:t>
            </w:r>
          </w:p>
        </w:tc>
        <w:tc>
          <w:tcPr>
            <w:tcW w:w="1134" w:type="dxa"/>
            <w:tcBorders>
              <w:top w:val="single" w:sz="4" w:space="0" w:color="000000"/>
              <w:left w:val="single" w:sz="4" w:space="0" w:color="000000"/>
              <w:bottom w:val="single" w:sz="4" w:space="0" w:color="000000"/>
            </w:tcBorders>
            <w:shd w:val="clear" w:color="auto" w:fill="C0C0C0"/>
            <w:vAlign w:val="center"/>
          </w:tcPr>
          <w:p w14:paraId="38E6E041" w14:textId="362B56C4" w:rsidR="00611482" w:rsidRPr="00517ABF" w:rsidRDefault="00FD271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20</w:t>
            </w:r>
          </w:p>
        </w:tc>
        <w:tc>
          <w:tcPr>
            <w:tcW w:w="851" w:type="dxa"/>
            <w:tcBorders>
              <w:top w:val="single" w:sz="4" w:space="0" w:color="000000"/>
              <w:left w:val="single" w:sz="4" w:space="0" w:color="000000"/>
              <w:bottom w:val="single" w:sz="4" w:space="0" w:color="000000"/>
            </w:tcBorders>
            <w:shd w:val="clear" w:color="auto" w:fill="C0C0C0"/>
            <w:vAlign w:val="center"/>
          </w:tcPr>
          <w:p w14:paraId="0C35EC5E" w14:textId="6F204A00" w:rsidR="00611482" w:rsidRPr="00517ABF" w:rsidRDefault="00FD271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55</w:t>
            </w:r>
          </w:p>
        </w:tc>
        <w:tc>
          <w:tcPr>
            <w:tcW w:w="709" w:type="dxa"/>
            <w:tcBorders>
              <w:top w:val="single" w:sz="4" w:space="0" w:color="000000"/>
              <w:left w:val="single" w:sz="4" w:space="0" w:color="000000"/>
              <w:bottom w:val="single" w:sz="4" w:space="0" w:color="000000"/>
            </w:tcBorders>
            <w:vAlign w:val="center"/>
          </w:tcPr>
          <w:p w14:paraId="0BB981F5"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w:t>
            </w:r>
          </w:p>
        </w:tc>
        <w:tc>
          <w:tcPr>
            <w:tcW w:w="283" w:type="dxa"/>
            <w:tcBorders>
              <w:top w:val="single" w:sz="4" w:space="0" w:color="000000"/>
              <w:left w:val="single" w:sz="4" w:space="0" w:color="000000"/>
              <w:bottom w:val="single" w:sz="4" w:space="0" w:color="000000"/>
            </w:tcBorders>
            <w:shd w:val="clear" w:color="auto" w:fill="C0C0C0"/>
            <w:vAlign w:val="center"/>
          </w:tcPr>
          <w:p w14:paraId="66BB4322" w14:textId="77777777" w:rsidR="00611482" w:rsidRPr="00517ABF" w:rsidRDefault="00607760"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3</w:t>
            </w:r>
          </w:p>
        </w:tc>
        <w:tc>
          <w:tcPr>
            <w:tcW w:w="851" w:type="dxa"/>
            <w:tcBorders>
              <w:top w:val="single" w:sz="4" w:space="0" w:color="000000"/>
              <w:left w:val="single" w:sz="4" w:space="0" w:color="000000"/>
              <w:bottom w:val="single" w:sz="4" w:space="0" w:color="000000"/>
            </w:tcBorders>
            <w:vAlign w:val="center"/>
          </w:tcPr>
          <w:p w14:paraId="390B52DB" w14:textId="77777777" w:rsidR="00611482" w:rsidRPr="00517ABF" w:rsidRDefault="00607760"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50</w:t>
            </w:r>
          </w:p>
        </w:tc>
        <w:tc>
          <w:tcPr>
            <w:tcW w:w="567" w:type="dxa"/>
            <w:tcBorders>
              <w:top w:val="single" w:sz="4" w:space="0" w:color="000000"/>
              <w:left w:val="single" w:sz="4" w:space="0" w:color="000000"/>
              <w:bottom w:val="single" w:sz="4" w:space="0" w:color="000000"/>
            </w:tcBorders>
            <w:shd w:val="clear" w:color="auto" w:fill="C0C0C0"/>
            <w:vAlign w:val="center"/>
          </w:tcPr>
          <w:p w14:paraId="02767DCB" w14:textId="0DFB4E16" w:rsidR="00611482" w:rsidRPr="00517ABF" w:rsidRDefault="00366529" w:rsidP="00366529">
            <w:pPr>
              <w:snapToGrid w:val="0"/>
              <w:spacing w:line="360" w:lineRule="auto"/>
              <w:ind w:left="30" w:right="117"/>
              <w:jc w:val="center"/>
              <w:rPr>
                <w:rFonts w:ascii="Helvetica Light" w:hAnsi="Helvetica Light"/>
                <w:sz w:val="18"/>
              </w:rPr>
            </w:pPr>
            <w:r>
              <w:rPr>
                <w:rFonts w:ascii="Helvetica Light" w:hAnsi="Helvetica Light"/>
                <w:sz w:val="18"/>
              </w:rPr>
              <w:t>38</w:t>
            </w:r>
          </w:p>
        </w:tc>
        <w:tc>
          <w:tcPr>
            <w:tcW w:w="567" w:type="dxa"/>
            <w:tcBorders>
              <w:top w:val="single" w:sz="4" w:space="0" w:color="000000"/>
              <w:left w:val="single" w:sz="4" w:space="0" w:color="000000"/>
              <w:bottom w:val="single" w:sz="4" w:space="0" w:color="000000"/>
            </w:tcBorders>
            <w:vAlign w:val="center"/>
          </w:tcPr>
          <w:p w14:paraId="16C48D3F"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D6B5BB8" w14:textId="088C5639" w:rsidR="00611482" w:rsidRPr="00517ABF" w:rsidRDefault="00C56305" w:rsidP="00366529">
            <w:pPr>
              <w:snapToGrid w:val="0"/>
              <w:spacing w:line="360" w:lineRule="auto"/>
              <w:ind w:left="30" w:right="117"/>
              <w:jc w:val="center"/>
              <w:rPr>
                <w:rFonts w:ascii="Helvetica Light" w:hAnsi="Helvetica Light"/>
                <w:sz w:val="18"/>
              </w:rPr>
            </w:pPr>
            <w:r>
              <w:rPr>
                <w:rFonts w:ascii="Helvetica Light" w:hAnsi="Helvetica Light"/>
                <w:sz w:val="18"/>
              </w:rPr>
              <w:t>&gt;1,2</w:t>
            </w:r>
          </w:p>
        </w:tc>
      </w:tr>
      <w:tr w:rsidR="00517ABF" w:rsidRPr="00163081" w14:paraId="42A774E2" w14:textId="77777777" w:rsidTr="00366529">
        <w:trPr>
          <w:cantSplit/>
        </w:trPr>
        <w:tc>
          <w:tcPr>
            <w:tcW w:w="1030" w:type="dxa"/>
            <w:tcBorders>
              <w:top w:val="single" w:sz="4" w:space="0" w:color="000000"/>
              <w:left w:val="single" w:sz="4" w:space="0" w:color="000000"/>
              <w:bottom w:val="single" w:sz="4" w:space="0" w:color="000000"/>
            </w:tcBorders>
            <w:shd w:val="clear" w:color="auto" w:fill="C0C0C0"/>
            <w:vAlign w:val="center"/>
          </w:tcPr>
          <w:p w14:paraId="25D6E299"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Sector 2</w:t>
            </w:r>
          </w:p>
        </w:tc>
        <w:tc>
          <w:tcPr>
            <w:tcW w:w="1320" w:type="dxa"/>
            <w:tcBorders>
              <w:top w:val="single" w:sz="4" w:space="0" w:color="000000"/>
              <w:left w:val="single" w:sz="4" w:space="0" w:color="000000"/>
              <w:bottom w:val="single" w:sz="4" w:space="0" w:color="000000"/>
            </w:tcBorders>
            <w:shd w:val="clear" w:color="auto" w:fill="C0C0C0"/>
            <w:vAlign w:val="center"/>
          </w:tcPr>
          <w:p w14:paraId="3FBFCE64" w14:textId="53910CE9" w:rsidR="00611482" w:rsidRPr="00517ABF" w:rsidRDefault="008F643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Residencial vivienda + adm</w:t>
            </w:r>
          </w:p>
        </w:tc>
        <w:tc>
          <w:tcPr>
            <w:tcW w:w="1122" w:type="dxa"/>
            <w:tcBorders>
              <w:top w:val="single" w:sz="4" w:space="0" w:color="000000"/>
              <w:left w:val="single" w:sz="4" w:space="0" w:color="000000"/>
              <w:bottom w:val="single" w:sz="4" w:space="0" w:color="000000"/>
            </w:tcBorders>
            <w:shd w:val="clear" w:color="auto" w:fill="C0C0C0"/>
            <w:vAlign w:val="center"/>
          </w:tcPr>
          <w:p w14:paraId="3C5D9EC1" w14:textId="0F3DDC20" w:rsidR="00611482" w:rsidRPr="00517ABF" w:rsidRDefault="008F643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1294,1</w:t>
            </w:r>
            <w:r w:rsidR="00517ABF" w:rsidRPr="00517ABF">
              <w:rPr>
                <w:rFonts w:ascii="Helvetica Light" w:hAnsi="Helvetica Light"/>
                <w:sz w:val="18"/>
              </w:rPr>
              <w:t>0</w:t>
            </w:r>
          </w:p>
        </w:tc>
        <w:tc>
          <w:tcPr>
            <w:tcW w:w="1134" w:type="dxa"/>
            <w:tcBorders>
              <w:top w:val="single" w:sz="4" w:space="0" w:color="000000"/>
              <w:left w:val="single" w:sz="4" w:space="0" w:color="000000"/>
              <w:bottom w:val="single" w:sz="4" w:space="0" w:color="000000"/>
            </w:tcBorders>
            <w:shd w:val="clear" w:color="auto" w:fill="C0C0C0"/>
            <w:vAlign w:val="center"/>
          </w:tcPr>
          <w:p w14:paraId="6EA03671" w14:textId="108C7915"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2</w:t>
            </w:r>
            <w:r w:rsidR="0099492E" w:rsidRPr="00517ABF">
              <w:rPr>
                <w:rFonts w:ascii="Helvetica Light" w:hAnsi="Helvetica Light"/>
                <w:sz w:val="18"/>
              </w:rPr>
              <w:t>0</w:t>
            </w:r>
          </w:p>
        </w:tc>
        <w:tc>
          <w:tcPr>
            <w:tcW w:w="851" w:type="dxa"/>
            <w:tcBorders>
              <w:top w:val="single" w:sz="4" w:space="0" w:color="000000"/>
              <w:left w:val="single" w:sz="4" w:space="0" w:color="000000"/>
              <w:bottom w:val="single" w:sz="4" w:space="0" w:color="000000"/>
            </w:tcBorders>
            <w:shd w:val="clear" w:color="auto" w:fill="C0C0C0"/>
            <w:vAlign w:val="center"/>
          </w:tcPr>
          <w:p w14:paraId="13556F36" w14:textId="64AF16F7" w:rsidR="00611482" w:rsidRPr="00517ABF" w:rsidRDefault="0099492E"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65</w:t>
            </w:r>
          </w:p>
        </w:tc>
        <w:tc>
          <w:tcPr>
            <w:tcW w:w="709" w:type="dxa"/>
            <w:tcBorders>
              <w:top w:val="single" w:sz="4" w:space="0" w:color="000000"/>
              <w:left w:val="single" w:sz="4" w:space="0" w:color="000000"/>
              <w:bottom w:val="single" w:sz="4" w:space="0" w:color="000000"/>
            </w:tcBorders>
            <w:vAlign w:val="center"/>
          </w:tcPr>
          <w:p w14:paraId="4F981C4B"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w:t>
            </w:r>
          </w:p>
        </w:tc>
        <w:tc>
          <w:tcPr>
            <w:tcW w:w="283" w:type="dxa"/>
            <w:tcBorders>
              <w:top w:val="single" w:sz="4" w:space="0" w:color="000000"/>
              <w:left w:val="single" w:sz="4" w:space="0" w:color="000000"/>
              <w:bottom w:val="single" w:sz="4" w:space="0" w:color="000000"/>
            </w:tcBorders>
            <w:shd w:val="clear" w:color="auto" w:fill="C0C0C0"/>
            <w:vAlign w:val="center"/>
          </w:tcPr>
          <w:p w14:paraId="1982537F" w14:textId="7C049365" w:rsidR="00611482" w:rsidRPr="00517ABF" w:rsidRDefault="00517ABF"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3</w:t>
            </w:r>
          </w:p>
        </w:tc>
        <w:tc>
          <w:tcPr>
            <w:tcW w:w="851" w:type="dxa"/>
            <w:tcBorders>
              <w:top w:val="single" w:sz="4" w:space="0" w:color="000000"/>
              <w:left w:val="single" w:sz="4" w:space="0" w:color="000000"/>
              <w:bottom w:val="single" w:sz="4" w:space="0" w:color="000000"/>
            </w:tcBorders>
            <w:vAlign w:val="center"/>
          </w:tcPr>
          <w:p w14:paraId="37C9F858" w14:textId="77777777" w:rsidR="00611482" w:rsidRPr="00517ABF" w:rsidRDefault="00607760"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50</w:t>
            </w:r>
          </w:p>
        </w:tc>
        <w:tc>
          <w:tcPr>
            <w:tcW w:w="567" w:type="dxa"/>
            <w:tcBorders>
              <w:top w:val="single" w:sz="4" w:space="0" w:color="000000"/>
              <w:left w:val="single" w:sz="4" w:space="0" w:color="000000"/>
              <w:bottom w:val="single" w:sz="4" w:space="0" w:color="000000"/>
            </w:tcBorders>
            <w:shd w:val="clear" w:color="auto" w:fill="C0C0C0"/>
            <w:vAlign w:val="center"/>
          </w:tcPr>
          <w:p w14:paraId="5A490D34" w14:textId="043BB371" w:rsidR="00611482" w:rsidRPr="00517ABF" w:rsidRDefault="00366529" w:rsidP="00366529">
            <w:pPr>
              <w:snapToGrid w:val="0"/>
              <w:spacing w:line="360" w:lineRule="auto"/>
              <w:ind w:left="30" w:right="117"/>
              <w:jc w:val="center"/>
              <w:rPr>
                <w:rFonts w:ascii="Helvetica Light" w:hAnsi="Helvetica Light"/>
                <w:sz w:val="18"/>
              </w:rPr>
            </w:pPr>
            <w:r>
              <w:rPr>
                <w:rFonts w:ascii="Helvetica Light" w:hAnsi="Helvetica Light"/>
                <w:sz w:val="18"/>
              </w:rPr>
              <w:t>41</w:t>
            </w:r>
          </w:p>
        </w:tc>
        <w:tc>
          <w:tcPr>
            <w:tcW w:w="567" w:type="dxa"/>
            <w:tcBorders>
              <w:top w:val="single" w:sz="4" w:space="0" w:color="000000"/>
              <w:left w:val="single" w:sz="4" w:space="0" w:color="000000"/>
              <w:bottom w:val="single" w:sz="4" w:space="0" w:color="000000"/>
            </w:tcBorders>
            <w:vAlign w:val="center"/>
          </w:tcPr>
          <w:p w14:paraId="3F8C5770"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6032B79" w14:textId="33A0912F" w:rsidR="00611482" w:rsidRPr="00517ABF" w:rsidRDefault="00C56305" w:rsidP="00366529">
            <w:pPr>
              <w:snapToGrid w:val="0"/>
              <w:spacing w:line="360" w:lineRule="auto"/>
              <w:ind w:left="30" w:right="117"/>
              <w:jc w:val="center"/>
              <w:rPr>
                <w:rFonts w:ascii="Helvetica Light" w:hAnsi="Helvetica Light"/>
                <w:sz w:val="18"/>
              </w:rPr>
            </w:pPr>
            <w:r>
              <w:rPr>
                <w:rFonts w:ascii="Helvetica Light" w:hAnsi="Helvetica Light"/>
                <w:sz w:val="18"/>
              </w:rPr>
              <w:t>&gt;1,2</w:t>
            </w:r>
          </w:p>
        </w:tc>
      </w:tr>
      <w:tr w:rsidR="00517ABF" w:rsidRPr="00163081" w14:paraId="067A78CC" w14:textId="77777777" w:rsidTr="00366529">
        <w:trPr>
          <w:cantSplit/>
        </w:trPr>
        <w:tc>
          <w:tcPr>
            <w:tcW w:w="1030" w:type="dxa"/>
            <w:tcBorders>
              <w:top w:val="single" w:sz="4" w:space="0" w:color="000000"/>
              <w:left w:val="single" w:sz="4" w:space="0" w:color="000000"/>
              <w:bottom w:val="single" w:sz="4" w:space="0" w:color="000000"/>
            </w:tcBorders>
            <w:shd w:val="clear" w:color="auto" w:fill="C0C0C0"/>
            <w:vAlign w:val="center"/>
          </w:tcPr>
          <w:p w14:paraId="2D3BD739"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Sector 3</w:t>
            </w:r>
          </w:p>
        </w:tc>
        <w:tc>
          <w:tcPr>
            <w:tcW w:w="1320" w:type="dxa"/>
            <w:tcBorders>
              <w:top w:val="single" w:sz="4" w:space="0" w:color="000000"/>
              <w:left w:val="single" w:sz="4" w:space="0" w:color="000000"/>
              <w:bottom w:val="single" w:sz="4" w:space="0" w:color="000000"/>
            </w:tcBorders>
            <w:shd w:val="clear" w:color="auto" w:fill="C0C0C0"/>
            <w:vAlign w:val="center"/>
          </w:tcPr>
          <w:p w14:paraId="6BBC665E" w14:textId="080B2921" w:rsidR="00611482" w:rsidRPr="00517ABF" w:rsidRDefault="008F643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Zona pública concurrencia</w:t>
            </w:r>
          </w:p>
        </w:tc>
        <w:tc>
          <w:tcPr>
            <w:tcW w:w="1122" w:type="dxa"/>
            <w:tcBorders>
              <w:top w:val="single" w:sz="4" w:space="0" w:color="000000"/>
              <w:left w:val="single" w:sz="4" w:space="0" w:color="000000"/>
              <w:bottom w:val="single" w:sz="4" w:space="0" w:color="000000"/>
            </w:tcBorders>
            <w:shd w:val="clear" w:color="auto" w:fill="C0C0C0"/>
            <w:vAlign w:val="center"/>
          </w:tcPr>
          <w:p w14:paraId="35B01AFC" w14:textId="31E5E1BC" w:rsidR="00611482" w:rsidRPr="00517ABF" w:rsidRDefault="008F643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131,5</w:t>
            </w:r>
          </w:p>
        </w:tc>
        <w:tc>
          <w:tcPr>
            <w:tcW w:w="1134" w:type="dxa"/>
            <w:tcBorders>
              <w:top w:val="single" w:sz="4" w:space="0" w:color="000000"/>
              <w:left w:val="single" w:sz="4" w:space="0" w:color="000000"/>
              <w:bottom w:val="single" w:sz="4" w:space="0" w:color="000000"/>
            </w:tcBorders>
            <w:shd w:val="clear" w:color="auto" w:fill="C0C0C0"/>
            <w:vAlign w:val="center"/>
          </w:tcPr>
          <w:p w14:paraId="400812AF"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2</w:t>
            </w:r>
          </w:p>
        </w:tc>
        <w:tc>
          <w:tcPr>
            <w:tcW w:w="851" w:type="dxa"/>
            <w:tcBorders>
              <w:top w:val="single" w:sz="4" w:space="0" w:color="000000"/>
              <w:left w:val="single" w:sz="4" w:space="0" w:color="000000"/>
              <w:bottom w:val="single" w:sz="4" w:space="0" w:color="000000"/>
            </w:tcBorders>
            <w:shd w:val="clear" w:color="auto" w:fill="C0C0C0"/>
            <w:vAlign w:val="center"/>
          </w:tcPr>
          <w:p w14:paraId="10C194F3" w14:textId="21FFF0F5" w:rsidR="00611482" w:rsidRPr="00517ABF" w:rsidRDefault="0099492E"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66</w:t>
            </w:r>
          </w:p>
        </w:tc>
        <w:tc>
          <w:tcPr>
            <w:tcW w:w="709" w:type="dxa"/>
            <w:tcBorders>
              <w:top w:val="single" w:sz="4" w:space="0" w:color="000000"/>
              <w:left w:val="single" w:sz="4" w:space="0" w:color="000000"/>
              <w:bottom w:val="single" w:sz="4" w:space="0" w:color="000000"/>
            </w:tcBorders>
            <w:vAlign w:val="center"/>
          </w:tcPr>
          <w:p w14:paraId="6D7BEBCB"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w:t>
            </w:r>
          </w:p>
        </w:tc>
        <w:tc>
          <w:tcPr>
            <w:tcW w:w="283" w:type="dxa"/>
            <w:tcBorders>
              <w:top w:val="single" w:sz="4" w:space="0" w:color="000000"/>
              <w:left w:val="single" w:sz="4" w:space="0" w:color="000000"/>
              <w:bottom w:val="single" w:sz="4" w:space="0" w:color="000000"/>
            </w:tcBorders>
            <w:shd w:val="clear" w:color="auto" w:fill="C0C0C0"/>
            <w:vAlign w:val="center"/>
          </w:tcPr>
          <w:p w14:paraId="4611A975" w14:textId="0B86EAEA" w:rsidR="00611482" w:rsidRPr="00517ABF" w:rsidRDefault="00517ABF"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w:t>
            </w:r>
          </w:p>
        </w:tc>
        <w:tc>
          <w:tcPr>
            <w:tcW w:w="851" w:type="dxa"/>
            <w:tcBorders>
              <w:top w:val="single" w:sz="4" w:space="0" w:color="000000"/>
              <w:left w:val="single" w:sz="4" w:space="0" w:color="000000"/>
              <w:bottom w:val="single" w:sz="4" w:space="0" w:color="000000"/>
            </w:tcBorders>
            <w:vAlign w:val="center"/>
          </w:tcPr>
          <w:p w14:paraId="2E9EB7C2" w14:textId="77777777" w:rsidR="00611482" w:rsidRPr="00517ABF" w:rsidRDefault="00607760"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50</w:t>
            </w:r>
          </w:p>
        </w:tc>
        <w:tc>
          <w:tcPr>
            <w:tcW w:w="567" w:type="dxa"/>
            <w:tcBorders>
              <w:top w:val="single" w:sz="4" w:space="0" w:color="000000"/>
              <w:left w:val="single" w:sz="4" w:space="0" w:color="000000"/>
              <w:bottom w:val="single" w:sz="4" w:space="0" w:color="000000"/>
            </w:tcBorders>
            <w:shd w:val="clear" w:color="auto" w:fill="C0C0C0"/>
            <w:vAlign w:val="center"/>
          </w:tcPr>
          <w:p w14:paraId="19FC678B" w14:textId="4FA0DE93" w:rsidR="00611482" w:rsidRPr="00517ABF" w:rsidRDefault="00366529" w:rsidP="00366529">
            <w:pPr>
              <w:snapToGrid w:val="0"/>
              <w:spacing w:line="360" w:lineRule="auto"/>
              <w:ind w:left="30" w:right="117"/>
              <w:jc w:val="center"/>
              <w:rPr>
                <w:rFonts w:ascii="Helvetica Light" w:hAnsi="Helvetica Light"/>
                <w:sz w:val="18"/>
              </w:rPr>
            </w:pPr>
            <w:r>
              <w:rPr>
                <w:rFonts w:ascii="Helvetica Light" w:hAnsi="Helvetica Light"/>
                <w:sz w:val="18"/>
              </w:rPr>
              <w:t>19</w:t>
            </w:r>
          </w:p>
        </w:tc>
        <w:tc>
          <w:tcPr>
            <w:tcW w:w="567" w:type="dxa"/>
            <w:tcBorders>
              <w:top w:val="single" w:sz="4" w:space="0" w:color="000000"/>
              <w:left w:val="single" w:sz="4" w:space="0" w:color="000000"/>
              <w:bottom w:val="single" w:sz="4" w:space="0" w:color="000000"/>
            </w:tcBorders>
            <w:vAlign w:val="center"/>
          </w:tcPr>
          <w:p w14:paraId="031CFFB7"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A8AB626" w14:textId="3AE2F576" w:rsidR="00611482" w:rsidRPr="00517ABF" w:rsidRDefault="00C56305" w:rsidP="00366529">
            <w:pPr>
              <w:snapToGrid w:val="0"/>
              <w:spacing w:line="360" w:lineRule="auto"/>
              <w:ind w:left="30" w:right="117"/>
              <w:jc w:val="center"/>
              <w:rPr>
                <w:rFonts w:ascii="Helvetica Light" w:hAnsi="Helvetica Light"/>
                <w:sz w:val="18"/>
              </w:rPr>
            </w:pPr>
            <w:r>
              <w:rPr>
                <w:rFonts w:ascii="Helvetica Light" w:hAnsi="Helvetica Light"/>
                <w:sz w:val="18"/>
              </w:rPr>
              <w:t>&gt;1,2</w:t>
            </w:r>
          </w:p>
        </w:tc>
      </w:tr>
      <w:tr w:rsidR="00517ABF" w:rsidRPr="00163081" w14:paraId="464D43A1" w14:textId="77777777" w:rsidTr="00366529">
        <w:trPr>
          <w:cantSplit/>
        </w:trPr>
        <w:tc>
          <w:tcPr>
            <w:tcW w:w="1030" w:type="dxa"/>
            <w:tcBorders>
              <w:top w:val="single" w:sz="4" w:space="0" w:color="000000"/>
              <w:left w:val="single" w:sz="4" w:space="0" w:color="000000"/>
              <w:bottom w:val="single" w:sz="4" w:space="0" w:color="000000"/>
            </w:tcBorders>
            <w:shd w:val="clear" w:color="auto" w:fill="C0C0C0"/>
            <w:vAlign w:val="center"/>
          </w:tcPr>
          <w:p w14:paraId="2378DBEE"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Sector 4</w:t>
            </w:r>
          </w:p>
        </w:tc>
        <w:tc>
          <w:tcPr>
            <w:tcW w:w="1320" w:type="dxa"/>
            <w:tcBorders>
              <w:top w:val="single" w:sz="4" w:space="0" w:color="000000"/>
              <w:left w:val="single" w:sz="4" w:space="0" w:color="000000"/>
              <w:bottom w:val="single" w:sz="4" w:space="0" w:color="000000"/>
            </w:tcBorders>
            <w:shd w:val="clear" w:color="auto" w:fill="C0C0C0"/>
            <w:vAlign w:val="center"/>
          </w:tcPr>
          <w:p w14:paraId="6E99FC06" w14:textId="3CD1205C" w:rsidR="00611482" w:rsidRPr="00517ABF" w:rsidRDefault="008F643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Residencial vivienda</w:t>
            </w:r>
          </w:p>
        </w:tc>
        <w:tc>
          <w:tcPr>
            <w:tcW w:w="1122" w:type="dxa"/>
            <w:tcBorders>
              <w:top w:val="single" w:sz="4" w:space="0" w:color="000000"/>
              <w:left w:val="single" w:sz="4" w:space="0" w:color="000000"/>
              <w:bottom w:val="single" w:sz="4" w:space="0" w:color="000000"/>
            </w:tcBorders>
            <w:shd w:val="clear" w:color="auto" w:fill="C0C0C0"/>
            <w:vAlign w:val="center"/>
          </w:tcPr>
          <w:p w14:paraId="0650AD2E" w14:textId="48970D3E" w:rsidR="00611482" w:rsidRPr="00517ABF" w:rsidRDefault="00FD785E" w:rsidP="00366529">
            <w:pPr>
              <w:snapToGrid w:val="0"/>
              <w:spacing w:line="360" w:lineRule="auto"/>
              <w:ind w:left="30" w:right="117"/>
              <w:jc w:val="center"/>
              <w:rPr>
                <w:rFonts w:ascii="Helvetica Light" w:hAnsi="Helvetica Light"/>
                <w:sz w:val="18"/>
              </w:rPr>
            </w:pPr>
            <w:r>
              <w:rPr>
                <w:rFonts w:ascii="Helvetica Light" w:hAnsi="Helvetica Light"/>
                <w:sz w:val="18"/>
              </w:rPr>
              <w:t>68,60</w:t>
            </w:r>
          </w:p>
        </w:tc>
        <w:tc>
          <w:tcPr>
            <w:tcW w:w="1134" w:type="dxa"/>
            <w:tcBorders>
              <w:top w:val="single" w:sz="4" w:space="0" w:color="000000"/>
              <w:left w:val="single" w:sz="4" w:space="0" w:color="000000"/>
              <w:bottom w:val="single" w:sz="4" w:space="0" w:color="000000"/>
            </w:tcBorders>
            <w:shd w:val="clear" w:color="auto" w:fill="C0C0C0"/>
            <w:vAlign w:val="center"/>
          </w:tcPr>
          <w:p w14:paraId="60108019" w14:textId="780DDAC4"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2</w:t>
            </w:r>
            <w:r w:rsidR="0099492E" w:rsidRPr="00517ABF">
              <w:rPr>
                <w:rFonts w:ascii="Helvetica Light" w:hAnsi="Helvetica Light"/>
                <w:sz w:val="18"/>
              </w:rPr>
              <w:t>0</w:t>
            </w:r>
          </w:p>
        </w:tc>
        <w:tc>
          <w:tcPr>
            <w:tcW w:w="851" w:type="dxa"/>
            <w:tcBorders>
              <w:top w:val="single" w:sz="4" w:space="0" w:color="000000"/>
              <w:left w:val="single" w:sz="4" w:space="0" w:color="000000"/>
              <w:bottom w:val="single" w:sz="4" w:space="0" w:color="000000"/>
            </w:tcBorders>
            <w:shd w:val="clear" w:color="auto" w:fill="C0C0C0"/>
            <w:vAlign w:val="center"/>
          </w:tcPr>
          <w:p w14:paraId="740F165F" w14:textId="0AC3B1E6" w:rsidR="00611482" w:rsidRPr="00517ABF" w:rsidRDefault="0099492E"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3</w:t>
            </w:r>
          </w:p>
        </w:tc>
        <w:tc>
          <w:tcPr>
            <w:tcW w:w="709" w:type="dxa"/>
            <w:tcBorders>
              <w:top w:val="single" w:sz="4" w:space="0" w:color="000000"/>
              <w:left w:val="single" w:sz="4" w:space="0" w:color="000000"/>
              <w:bottom w:val="single" w:sz="4" w:space="0" w:color="000000"/>
            </w:tcBorders>
            <w:vAlign w:val="center"/>
          </w:tcPr>
          <w:p w14:paraId="01DA2BCF"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w:t>
            </w:r>
          </w:p>
        </w:tc>
        <w:tc>
          <w:tcPr>
            <w:tcW w:w="283" w:type="dxa"/>
            <w:tcBorders>
              <w:top w:val="single" w:sz="4" w:space="0" w:color="000000"/>
              <w:left w:val="single" w:sz="4" w:space="0" w:color="000000"/>
              <w:bottom w:val="single" w:sz="4" w:space="0" w:color="000000"/>
            </w:tcBorders>
            <w:shd w:val="clear" w:color="auto" w:fill="C0C0C0"/>
            <w:vAlign w:val="center"/>
          </w:tcPr>
          <w:p w14:paraId="29CF49E4" w14:textId="50D3EE1F" w:rsidR="00611482" w:rsidRPr="00517ABF" w:rsidRDefault="00517ABF"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w:t>
            </w:r>
          </w:p>
        </w:tc>
        <w:tc>
          <w:tcPr>
            <w:tcW w:w="851" w:type="dxa"/>
            <w:tcBorders>
              <w:top w:val="single" w:sz="4" w:space="0" w:color="000000"/>
              <w:left w:val="single" w:sz="4" w:space="0" w:color="000000"/>
              <w:bottom w:val="single" w:sz="4" w:space="0" w:color="000000"/>
            </w:tcBorders>
            <w:vAlign w:val="center"/>
          </w:tcPr>
          <w:p w14:paraId="10527152" w14:textId="77777777" w:rsidR="00611482" w:rsidRPr="00517ABF" w:rsidRDefault="00607760"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50</w:t>
            </w:r>
          </w:p>
        </w:tc>
        <w:tc>
          <w:tcPr>
            <w:tcW w:w="567" w:type="dxa"/>
            <w:tcBorders>
              <w:top w:val="single" w:sz="4" w:space="0" w:color="000000"/>
              <w:left w:val="single" w:sz="4" w:space="0" w:color="000000"/>
              <w:bottom w:val="single" w:sz="4" w:space="0" w:color="000000"/>
            </w:tcBorders>
            <w:shd w:val="clear" w:color="auto" w:fill="C0C0C0"/>
            <w:vAlign w:val="center"/>
          </w:tcPr>
          <w:p w14:paraId="45D217D4" w14:textId="0FD6814A" w:rsidR="00611482" w:rsidRPr="00517ABF" w:rsidRDefault="00FD785E" w:rsidP="00366529">
            <w:pPr>
              <w:snapToGrid w:val="0"/>
              <w:spacing w:line="360" w:lineRule="auto"/>
              <w:ind w:left="30" w:right="117"/>
              <w:jc w:val="center"/>
              <w:rPr>
                <w:rFonts w:ascii="Helvetica Light" w:hAnsi="Helvetica Light"/>
                <w:sz w:val="18"/>
              </w:rPr>
            </w:pPr>
            <w:r>
              <w:rPr>
                <w:rFonts w:ascii="Helvetica Light" w:hAnsi="Helvetica Light"/>
                <w:sz w:val="18"/>
              </w:rPr>
              <w:t>-</w:t>
            </w:r>
          </w:p>
        </w:tc>
        <w:tc>
          <w:tcPr>
            <w:tcW w:w="567" w:type="dxa"/>
            <w:tcBorders>
              <w:top w:val="single" w:sz="4" w:space="0" w:color="000000"/>
              <w:left w:val="single" w:sz="4" w:space="0" w:color="000000"/>
              <w:bottom w:val="single" w:sz="4" w:space="0" w:color="000000"/>
            </w:tcBorders>
            <w:vAlign w:val="center"/>
          </w:tcPr>
          <w:p w14:paraId="27E8ECF8"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DD7AE7A" w14:textId="1567F183" w:rsidR="00611482" w:rsidRPr="00517ABF" w:rsidRDefault="00FD785E" w:rsidP="00366529">
            <w:pPr>
              <w:snapToGrid w:val="0"/>
              <w:spacing w:line="360" w:lineRule="auto"/>
              <w:ind w:left="30" w:right="117"/>
              <w:jc w:val="center"/>
              <w:rPr>
                <w:rFonts w:ascii="Helvetica Light" w:hAnsi="Helvetica Light"/>
                <w:sz w:val="18"/>
              </w:rPr>
            </w:pPr>
            <w:r>
              <w:rPr>
                <w:rFonts w:ascii="Helvetica Light" w:hAnsi="Helvetica Light"/>
                <w:sz w:val="18"/>
              </w:rPr>
              <w:t>-</w:t>
            </w:r>
          </w:p>
        </w:tc>
      </w:tr>
      <w:tr w:rsidR="00517ABF" w:rsidRPr="00163081" w14:paraId="7774AC58" w14:textId="77777777" w:rsidTr="00366529">
        <w:trPr>
          <w:cantSplit/>
        </w:trPr>
        <w:tc>
          <w:tcPr>
            <w:tcW w:w="1030" w:type="dxa"/>
            <w:tcBorders>
              <w:top w:val="single" w:sz="4" w:space="0" w:color="000000"/>
              <w:left w:val="single" w:sz="4" w:space="0" w:color="000000"/>
              <w:bottom w:val="single" w:sz="4" w:space="0" w:color="000000"/>
            </w:tcBorders>
            <w:shd w:val="clear" w:color="auto" w:fill="C0C0C0"/>
            <w:vAlign w:val="center"/>
          </w:tcPr>
          <w:p w14:paraId="1D285201"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Sector 5</w:t>
            </w:r>
          </w:p>
        </w:tc>
        <w:tc>
          <w:tcPr>
            <w:tcW w:w="1320" w:type="dxa"/>
            <w:tcBorders>
              <w:top w:val="single" w:sz="4" w:space="0" w:color="000000"/>
              <w:left w:val="single" w:sz="4" w:space="0" w:color="000000"/>
              <w:bottom w:val="single" w:sz="4" w:space="0" w:color="000000"/>
            </w:tcBorders>
            <w:shd w:val="clear" w:color="auto" w:fill="C0C0C0"/>
            <w:vAlign w:val="center"/>
          </w:tcPr>
          <w:p w14:paraId="2EDEB406" w14:textId="6ECD9BBB" w:rsidR="00611482" w:rsidRPr="00517ABF" w:rsidRDefault="008F643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Residencial vivienda</w:t>
            </w:r>
          </w:p>
        </w:tc>
        <w:tc>
          <w:tcPr>
            <w:tcW w:w="1122" w:type="dxa"/>
            <w:tcBorders>
              <w:top w:val="single" w:sz="4" w:space="0" w:color="000000"/>
              <w:left w:val="single" w:sz="4" w:space="0" w:color="000000"/>
              <w:bottom w:val="single" w:sz="4" w:space="0" w:color="000000"/>
            </w:tcBorders>
            <w:shd w:val="clear" w:color="auto" w:fill="C0C0C0"/>
            <w:vAlign w:val="center"/>
          </w:tcPr>
          <w:p w14:paraId="30AD24D8" w14:textId="5F196AEC" w:rsidR="00611482" w:rsidRPr="00517ABF" w:rsidRDefault="00FD785E" w:rsidP="00366529">
            <w:pPr>
              <w:snapToGrid w:val="0"/>
              <w:spacing w:line="360" w:lineRule="auto"/>
              <w:ind w:left="30" w:right="117"/>
              <w:jc w:val="center"/>
              <w:rPr>
                <w:rFonts w:ascii="Helvetica Light" w:hAnsi="Helvetica Light"/>
                <w:sz w:val="18"/>
              </w:rPr>
            </w:pPr>
            <w:r>
              <w:rPr>
                <w:rFonts w:ascii="Helvetica Light" w:hAnsi="Helvetica Light"/>
                <w:sz w:val="18"/>
              </w:rPr>
              <w:t>52,20</w:t>
            </w:r>
          </w:p>
        </w:tc>
        <w:tc>
          <w:tcPr>
            <w:tcW w:w="1134" w:type="dxa"/>
            <w:tcBorders>
              <w:top w:val="single" w:sz="4" w:space="0" w:color="000000"/>
              <w:left w:val="single" w:sz="4" w:space="0" w:color="000000"/>
              <w:bottom w:val="single" w:sz="4" w:space="0" w:color="000000"/>
            </w:tcBorders>
            <w:shd w:val="clear" w:color="auto" w:fill="C0C0C0"/>
            <w:vAlign w:val="center"/>
          </w:tcPr>
          <w:p w14:paraId="7D6B4410" w14:textId="468E7DA0"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2</w:t>
            </w:r>
            <w:r w:rsidR="0099492E" w:rsidRPr="00517ABF">
              <w:rPr>
                <w:rFonts w:ascii="Helvetica Light" w:hAnsi="Helvetica Light"/>
                <w:sz w:val="18"/>
              </w:rPr>
              <w:t>0</w:t>
            </w:r>
          </w:p>
        </w:tc>
        <w:tc>
          <w:tcPr>
            <w:tcW w:w="851" w:type="dxa"/>
            <w:tcBorders>
              <w:top w:val="single" w:sz="4" w:space="0" w:color="000000"/>
              <w:left w:val="single" w:sz="4" w:space="0" w:color="000000"/>
              <w:bottom w:val="single" w:sz="4" w:space="0" w:color="000000"/>
            </w:tcBorders>
            <w:shd w:val="clear" w:color="auto" w:fill="C0C0C0"/>
            <w:vAlign w:val="center"/>
          </w:tcPr>
          <w:p w14:paraId="171F129A" w14:textId="491C2C44" w:rsidR="00611482" w:rsidRPr="00517ABF" w:rsidRDefault="0099492E"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5</w:t>
            </w:r>
          </w:p>
        </w:tc>
        <w:tc>
          <w:tcPr>
            <w:tcW w:w="709" w:type="dxa"/>
            <w:tcBorders>
              <w:top w:val="single" w:sz="4" w:space="0" w:color="000000"/>
              <w:left w:val="single" w:sz="4" w:space="0" w:color="000000"/>
              <w:bottom w:val="single" w:sz="4" w:space="0" w:color="000000"/>
            </w:tcBorders>
            <w:vAlign w:val="center"/>
          </w:tcPr>
          <w:p w14:paraId="1E1949EE"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w:t>
            </w:r>
          </w:p>
        </w:tc>
        <w:tc>
          <w:tcPr>
            <w:tcW w:w="283" w:type="dxa"/>
            <w:tcBorders>
              <w:top w:val="single" w:sz="4" w:space="0" w:color="000000"/>
              <w:left w:val="single" w:sz="4" w:space="0" w:color="000000"/>
              <w:bottom w:val="single" w:sz="4" w:space="0" w:color="000000"/>
            </w:tcBorders>
            <w:shd w:val="clear" w:color="auto" w:fill="C0C0C0"/>
            <w:vAlign w:val="center"/>
          </w:tcPr>
          <w:p w14:paraId="4B35FAD7"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w:t>
            </w:r>
          </w:p>
        </w:tc>
        <w:tc>
          <w:tcPr>
            <w:tcW w:w="851" w:type="dxa"/>
            <w:tcBorders>
              <w:top w:val="single" w:sz="4" w:space="0" w:color="000000"/>
              <w:left w:val="single" w:sz="4" w:space="0" w:color="000000"/>
              <w:bottom w:val="single" w:sz="4" w:space="0" w:color="000000"/>
            </w:tcBorders>
            <w:vAlign w:val="center"/>
          </w:tcPr>
          <w:p w14:paraId="70E4D99A" w14:textId="77777777" w:rsidR="00611482" w:rsidRPr="00517ABF" w:rsidRDefault="00607760"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50</w:t>
            </w:r>
          </w:p>
        </w:tc>
        <w:tc>
          <w:tcPr>
            <w:tcW w:w="567" w:type="dxa"/>
            <w:tcBorders>
              <w:top w:val="single" w:sz="4" w:space="0" w:color="000000"/>
              <w:left w:val="single" w:sz="4" w:space="0" w:color="000000"/>
              <w:bottom w:val="single" w:sz="4" w:space="0" w:color="000000"/>
            </w:tcBorders>
            <w:shd w:val="clear" w:color="auto" w:fill="C0C0C0"/>
            <w:vAlign w:val="center"/>
          </w:tcPr>
          <w:p w14:paraId="167CDE70" w14:textId="332AB838" w:rsidR="00611482" w:rsidRPr="00517ABF" w:rsidRDefault="00FD785E" w:rsidP="00366529">
            <w:pPr>
              <w:snapToGrid w:val="0"/>
              <w:spacing w:line="360" w:lineRule="auto"/>
              <w:ind w:left="30" w:right="117"/>
              <w:jc w:val="center"/>
              <w:rPr>
                <w:rFonts w:ascii="Helvetica Light" w:hAnsi="Helvetica Light"/>
                <w:sz w:val="18"/>
              </w:rPr>
            </w:pPr>
            <w:r>
              <w:rPr>
                <w:rFonts w:ascii="Helvetica Light" w:hAnsi="Helvetica Light"/>
                <w:sz w:val="18"/>
              </w:rPr>
              <w:t>-</w:t>
            </w:r>
          </w:p>
        </w:tc>
        <w:tc>
          <w:tcPr>
            <w:tcW w:w="567" w:type="dxa"/>
            <w:tcBorders>
              <w:top w:val="single" w:sz="4" w:space="0" w:color="000000"/>
              <w:left w:val="single" w:sz="4" w:space="0" w:color="000000"/>
              <w:bottom w:val="single" w:sz="4" w:space="0" w:color="000000"/>
            </w:tcBorders>
            <w:vAlign w:val="center"/>
          </w:tcPr>
          <w:p w14:paraId="4F6E1AF8"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E0D8358" w14:textId="08EA0900" w:rsidR="00611482" w:rsidRPr="00517ABF" w:rsidRDefault="00FD785E" w:rsidP="00366529">
            <w:pPr>
              <w:snapToGrid w:val="0"/>
              <w:spacing w:line="360" w:lineRule="auto"/>
              <w:ind w:left="30" w:right="117"/>
              <w:jc w:val="center"/>
              <w:rPr>
                <w:rFonts w:ascii="Helvetica Light" w:hAnsi="Helvetica Light"/>
                <w:sz w:val="18"/>
              </w:rPr>
            </w:pPr>
            <w:r>
              <w:rPr>
                <w:rFonts w:ascii="Helvetica Light" w:hAnsi="Helvetica Light"/>
                <w:sz w:val="18"/>
              </w:rPr>
              <w:t>-</w:t>
            </w:r>
          </w:p>
        </w:tc>
      </w:tr>
      <w:tr w:rsidR="00517ABF" w:rsidRPr="00163081" w14:paraId="0852478F" w14:textId="77777777" w:rsidTr="00366529">
        <w:trPr>
          <w:cantSplit/>
          <w:trHeight w:val="976"/>
        </w:trPr>
        <w:tc>
          <w:tcPr>
            <w:tcW w:w="1030" w:type="dxa"/>
            <w:tcBorders>
              <w:top w:val="single" w:sz="4" w:space="0" w:color="000000"/>
              <w:left w:val="single" w:sz="4" w:space="0" w:color="000000"/>
              <w:bottom w:val="single" w:sz="4" w:space="0" w:color="000000"/>
            </w:tcBorders>
            <w:shd w:val="clear" w:color="auto" w:fill="C0C0C0"/>
            <w:vAlign w:val="center"/>
          </w:tcPr>
          <w:p w14:paraId="5204A2F4" w14:textId="77777777" w:rsidR="00611482" w:rsidRPr="00517ABF" w:rsidRDefault="00607760"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Sector 6</w:t>
            </w:r>
          </w:p>
        </w:tc>
        <w:tc>
          <w:tcPr>
            <w:tcW w:w="1320" w:type="dxa"/>
            <w:tcBorders>
              <w:top w:val="single" w:sz="4" w:space="0" w:color="000000"/>
              <w:left w:val="single" w:sz="4" w:space="0" w:color="000000"/>
              <w:bottom w:val="single" w:sz="4" w:space="0" w:color="000000"/>
            </w:tcBorders>
            <w:shd w:val="clear" w:color="auto" w:fill="C0C0C0"/>
            <w:vAlign w:val="center"/>
          </w:tcPr>
          <w:p w14:paraId="16EC5591" w14:textId="5ADD477E" w:rsidR="00611482" w:rsidRPr="00517ABF" w:rsidRDefault="00607760"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Pública concurrencia</w:t>
            </w:r>
            <w:r w:rsidR="00517ABF" w:rsidRPr="00517ABF">
              <w:rPr>
                <w:rFonts w:ascii="Helvetica Light" w:hAnsi="Helvetica Light"/>
                <w:sz w:val="18"/>
              </w:rPr>
              <w:t xml:space="preserve"> (aseos p.)</w:t>
            </w:r>
          </w:p>
        </w:tc>
        <w:tc>
          <w:tcPr>
            <w:tcW w:w="1122" w:type="dxa"/>
            <w:tcBorders>
              <w:top w:val="single" w:sz="4" w:space="0" w:color="000000"/>
              <w:left w:val="single" w:sz="4" w:space="0" w:color="000000"/>
              <w:bottom w:val="single" w:sz="4" w:space="0" w:color="000000"/>
            </w:tcBorders>
            <w:shd w:val="clear" w:color="auto" w:fill="C0C0C0"/>
            <w:vAlign w:val="center"/>
          </w:tcPr>
          <w:p w14:paraId="039B56E0" w14:textId="482CCC6E" w:rsidR="00611482" w:rsidRPr="00517ABF" w:rsidRDefault="008F643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106,50</w:t>
            </w:r>
          </w:p>
        </w:tc>
        <w:tc>
          <w:tcPr>
            <w:tcW w:w="1134" w:type="dxa"/>
            <w:tcBorders>
              <w:top w:val="single" w:sz="4" w:space="0" w:color="000000"/>
              <w:left w:val="single" w:sz="4" w:space="0" w:color="000000"/>
              <w:bottom w:val="single" w:sz="4" w:space="0" w:color="000000"/>
            </w:tcBorders>
            <w:shd w:val="clear" w:color="auto" w:fill="C0C0C0"/>
            <w:vAlign w:val="center"/>
          </w:tcPr>
          <w:p w14:paraId="79606F84" w14:textId="13F6AB02" w:rsidR="00611482" w:rsidRPr="00517ABF" w:rsidRDefault="00517ABF"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3</w:t>
            </w:r>
          </w:p>
        </w:tc>
        <w:tc>
          <w:tcPr>
            <w:tcW w:w="851" w:type="dxa"/>
            <w:tcBorders>
              <w:top w:val="single" w:sz="4" w:space="0" w:color="000000"/>
              <w:left w:val="single" w:sz="4" w:space="0" w:color="000000"/>
              <w:bottom w:val="single" w:sz="4" w:space="0" w:color="000000"/>
            </w:tcBorders>
            <w:shd w:val="clear" w:color="auto" w:fill="C0C0C0"/>
            <w:vAlign w:val="center"/>
          </w:tcPr>
          <w:p w14:paraId="03A3183D" w14:textId="3DC3DC84" w:rsidR="00611482" w:rsidRPr="00517ABF" w:rsidRDefault="00517ABF"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36</w:t>
            </w:r>
          </w:p>
        </w:tc>
        <w:tc>
          <w:tcPr>
            <w:tcW w:w="709" w:type="dxa"/>
            <w:tcBorders>
              <w:top w:val="single" w:sz="4" w:space="0" w:color="000000"/>
              <w:left w:val="single" w:sz="4" w:space="0" w:color="000000"/>
              <w:bottom w:val="single" w:sz="4" w:space="0" w:color="000000"/>
            </w:tcBorders>
            <w:vAlign w:val="center"/>
          </w:tcPr>
          <w:p w14:paraId="22E58440"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w:t>
            </w:r>
          </w:p>
        </w:tc>
        <w:tc>
          <w:tcPr>
            <w:tcW w:w="283" w:type="dxa"/>
            <w:tcBorders>
              <w:top w:val="single" w:sz="4" w:space="0" w:color="000000"/>
              <w:left w:val="single" w:sz="4" w:space="0" w:color="000000"/>
              <w:bottom w:val="single" w:sz="4" w:space="0" w:color="000000"/>
            </w:tcBorders>
            <w:shd w:val="clear" w:color="auto" w:fill="C0C0C0"/>
            <w:vAlign w:val="center"/>
          </w:tcPr>
          <w:p w14:paraId="5A0F458B"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w:t>
            </w:r>
          </w:p>
        </w:tc>
        <w:tc>
          <w:tcPr>
            <w:tcW w:w="851" w:type="dxa"/>
            <w:tcBorders>
              <w:top w:val="single" w:sz="4" w:space="0" w:color="000000"/>
              <w:left w:val="single" w:sz="4" w:space="0" w:color="000000"/>
              <w:bottom w:val="single" w:sz="4" w:space="0" w:color="000000"/>
            </w:tcBorders>
            <w:vAlign w:val="center"/>
          </w:tcPr>
          <w:p w14:paraId="16EBCB7A" w14:textId="77777777" w:rsidR="00611482" w:rsidRPr="00517ABF" w:rsidRDefault="00607760"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50</w:t>
            </w:r>
          </w:p>
        </w:tc>
        <w:tc>
          <w:tcPr>
            <w:tcW w:w="567" w:type="dxa"/>
            <w:tcBorders>
              <w:top w:val="single" w:sz="4" w:space="0" w:color="000000"/>
              <w:left w:val="single" w:sz="4" w:space="0" w:color="000000"/>
              <w:bottom w:val="single" w:sz="4" w:space="0" w:color="000000"/>
            </w:tcBorders>
            <w:shd w:val="clear" w:color="auto" w:fill="C0C0C0"/>
            <w:vAlign w:val="center"/>
          </w:tcPr>
          <w:p w14:paraId="6EE9C2F6" w14:textId="77777777" w:rsidR="00611482" w:rsidRPr="00517ABF" w:rsidRDefault="00607760"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3</w:t>
            </w:r>
          </w:p>
        </w:tc>
        <w:tc>
          <w:tcPr>
            <w:tcW w:w="567" w:type="dxa"/>
            <w:tcBorders>
              <w:top w:val="single" w:sz="4" w:space="0" w:color="000000"/>
              <w:left w:val="single" w:sz="4" w:space="0" w:color="000000"/>
              <w:bottom w:val="single" w:sz="4" w:space="0" w:color="000000"/>
            </w:tcBorders>
            <w:vAlign w:val="center"/>
          </w:tcPr>
          <w:p w14:paraId="18E947B0"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86FE934" w14:textId="1C5A3ED5" w:rsidR="00611482" w:rsidRPr="00517ABF" w:rsidRDefault="00FD785E" w:rsidP="00366529">
            <w:pPr>
              <w:snapToGrid w:val="0"/>
              <w:spacing w:line="360" w:lineRule="auto"/>
              <w:ind w:left="30" w:right="117"/>
              <w:jc w:val="center"/>
              <w:rPr>
                <w:rFonts w:ascii="Helvetica Light" w:hAnsi="Helvetica Light"/>
                <w:sz w:val="18"/>
              </w:rPr>
            </w:pPr>
            <w:r>
              <w:rPr>
                <w:rFonts w:ascii="Helvetica Light" w:hAnsi="Helvetica Light"/>
                <w:sz w:val="18"/>
              </w:rPr>
              <w:t>-</w:t>
            </w:r>
          </w:p>
        </w:tc>
      </w:tr>
      <w:tr w:rsidR="00517ABF" w:rsidRPr="00163081" w14:paraId="353BFF37" w14:textId="77777777" w:rsidTr="00366529">
        <w:trPr>
          <w:cantSplit/>
          <w:trHeight w:val="989"/>
        </w:trPr>
        <w:tc>
          <w:tcPr>
            <w:tcW w:w="1030" w:type="dxa"/>
            <w:tcBorders>
              <w:top w:val="single" w:sz="4" w:space="0" w:color="000000"/>
              <w:left w:val="single" w:sz="4" w:space="0" w:color="000000"/>
              <w:bottom w:val="single" w:sz="4" w:space="0" w:color="000000"/>
            </w:tcBorders>
            <w:shd w:val="clear" w:color="auto" w:fill="C0C0C0"/>
            <w:vAlign w:val="center"/>
          </w:tcPr>
          <w:p w14:paraId="5E055185" w14:textId="7114BC6B" w:rsidR="00F52CBC" w:rsidRPr="00517ABF" w:rsidRDefault="008F643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Sector 7</w:t>
            </w:r>
          </w:p>
        </w:tc>
        <w:tc>
          <w:tcPr>
            <w:tcW w:w="1320" w:type="dxa"/>
            <w:tcBorders>
              <w:top w:val="single" w:sz="4" w:space="0" w:color="000000"/>
              <w:left w:val="single" w:sz="4" w:space="0" w:color="000000"/>
              <w:bottom w:val="single" w:sz="4" w:space="0" w:color="000000"/>
            </w:tcBorders>
            <w:shd w:val="clear" w:color="auto" w:fill="C0C0C0"/>
            <w:vAlign w:val="center"/>
          </w:tcPr>
          <w:p w14:paraId="0D1540FF" w14:textId="14D87BB1" w:rsidR="00F52CBC" w:rsidRPr="00517ABF" w:rsidRDefault="008F643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Pública concurrencia</w:t>
            </w:r>
          </w:p>
        </w:tc>
        <w:tc>
          <w:tcPr>
            <w:tcW w:w="1122" w:type="dxa"/>
            <w:tcBorders>
              <w:top w:val="single" w:sz="4" w:space="0" w:color="000000"/>
              <w:left w:val="single" w:sz="4" w:space="0" w:color="000000"/>
              <w:bottom w:val="single" w:sz="4" w:space="0" w:color="000000"/>
            </w:tcBorders>
            <w:shd w:val="clear" w:color="auto" w:fill="C0C0C0"/>
            <w:vAlign w:val="center"/>
          </w:tcPr>
          <w:p w14:paraId="036B3CC6" w14:textId="500DE315" w:rsidR="00F52CBC" w:rsidRPr="00517ABF" w:rsidRDefault="008F643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1.830,10</w:t>
            </w:r>
          </w:p>
        </w:tc>
        <w:tc>
          <w:tcPr>
            <w:tcW w:w="1134" w:type="dxa"/>
            <w:tcBorders>
              <w:top w:val="single" w:sz="4" w:space="0" w:color="000000"/>
              <w:left w:val="single" w:sz="4" w:space="0" w:color="000000"/>
              <w:bottom w:val="single" w:sz="4" w:space="0" w:color="000000"/>
            </w:tcBorders>
            <w:shd w:val="clear" w:color="auto" w:fill="C0C0C0"/>
            <w:vAlign w:val="center"/>
          </w:tcPr>
          <w:p w14:paraId="44072C01" w14:textId="59E9F514" w:rsidR="00F52CBC" w:rsidRPr="00517ABF" w:rsidRDefault="00031A23"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2</w:t>
            </w:r>
          </w:p>
        </w:tc>
        <w:tc>
          <w:tcPr>
            <w:tcW w:w="851" w:type="dxa"/>
            <w:tcBorders>
              <w:top w:val="single" w:sz="4" w:space="0" w:color="000000"/>
              <w:left w:val="single" w:sz="4" w:space="0" w:color="000000"/>
              <w:bottom w:val="single" w:sz="4" w:space="0" w:color="000000"/>
            </w:tcBorders>
            <w:shd w:val="clear" w:color="auto" w:fill="C0C0C0"/>
            <w:vAlign w:val="center"/>
          </w:tcPr>
          <w:p w14:paraId="6230056B" w14:textId="627919BD" w:rsidR="00F52CBC" w:rsidRPr="00517ABF" w:rsidRDefault="003579AA"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91</w:t>
            </w:r>
            <w:r w:rsidR="00517ABF" w:rsidRPr="00517ABF">
              <w:rPr>
                <w:rFonts w:ascii="Helvetica Light" w:hAnsi="Helvetica Light"/>
                <w:sz w:val="18"/>
              </w:rPr>
              <w:t>6</w:t>
            </w:r>
          </w:p>
        </w:tc>
        <w:tc>
          <w:tcPr>
            <w:tcW w:w="709" w:type="dxa"/>
            <w:tcBorders>
              <w:top w:val="single" w:sz="4" w:space="0" w:color="000000"/>
              <w:left w:val="single" w:sz="4" w:space="0" w:color="000000"/>
              <w:bottom w:val="single" w:sz="4" w:space="0" w:color="000000"/>
            </w:tcBorders>
            <w:vAlign w:val="center"/>
          </w:tcPr>
          <w:p w14:paraId="674CB8A7" w14:textId="467F4DA4" w:rsidR="00F52CBC" w:rsidRPr="00517ABF" w:rsidRDefault="005F2D6C" w:rsidP="00366529">
            <w:pPr>
              <w:snapToGrid w:val="0"/>
              <w:spacing w:line="360" w:lineRule="auto"/>
              <w:ind w:left="30" w:right="117"/>
              <w:jc w:val="center"/>
              <w:rPr>
                <w:rFonts w:ascii="Helvetica Light" w:hAnsi="Helvetica Light"/>
                <w:sz w:val="18"/>
              </w:rPr>
            </w:pPr>
            <w:r>
              <w:rPr>
                <w:rFonts w:ascii="Helvetica Light" w:hAnsi="Helvetica Light"/>
                <w:sz w:val="18"/>
              </w:rPr>
              <w:t>1</w:t>
            </w:r>
          </w:p>
        </w:tc>
        <w:tc>
          <w:tcPr>
            <w:tcW w:w="283" w:type="dxa"/>
            <w:tcBorders>
              <w:top w:val="single" w:sz="4" w:space="0" w:color="000000"/>
              <w:left w:val="single" w:sz="4" w:space="0" w:color="000000"/>
              <w:bottom w:val="single" w:sz="4" w:space="0" w:color="000000"/>
            </w:tcBorders>
            <w:shd w:val="clear" w:color="auto" w:fill="C0C0C0"/>
            <w:vAlign w:val="center"/>
          </w:tcPr>
          <w:p w14:paraId="0554D642" w14:textId="6D6308A8" w:rsidR="00F52CBC" w:rsidRPr="00517ABF" w:rsidRDefault="00517ABF"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2</w:t>
            </w:r>
          </w:p>
        </w:tc>
        <w:tc>
          <w:tcPr>
            <w:tcW w:w="851" w:type="dxa"/>
            <w:tcBorders>
              <w:top w:val="single" w:sz="4" w:space="0" w:color="000000"/>
              <w:left w:val="single" w:sz="4" w:space="0" w:color="000000"/>
              <w:bottom w:val="single" w:sz="4" w:space="0" w:color="000000"/>
            </w:tcBorders>
            <w:vAlign w:val="center"/>
          </w:tcPr>
          <w:p w14:paraId="22AC518F" w14:textId="27610269" w:rsidR="00F52CBC" w:rsidRPr="00517ABF" w:rsidRDefault="00366529" w:rsidP="00366529">
            <w:pPr>
              <w:snapToGrid w:val="0"/>
              <w:spacing w:line="360" w:lineRule="auto"/>
              <w:ind w:left="30" w:right="117"/>
              <w:jc w:val="center"/>
              <w:rPr>
                <w:rFonts w:ascii="Helvetica Light" w:hAnsi="Helvetica Light"/>
                <w:sz w:val="18"/>
              </w:rPr>
            </w:pPr>
            <w:r>
              <w:rPr>
                <w:rFonts w:ascii="Helvetica Light" w:hAnsi="Helvetica Light"/>
                <w:sz w:val="18"/>
              </w:rPr>
              <w:t>50</w:t>
            </w:r>
          </w:p>
        </w:tc>
        <w:tc>
          <w:tcPr>
            <w:tcW w:w="567" w:type="dxa"/>
            <w:tcBorders>
              <w:top w:val="single" w:sz="4" w:space="0" w:color="000000"/>
              <w:left w:val="single" w:sz="4" w:space="0" w:color="000000"/>
              <w:bottom w:val="single" w:sz="4" w:space="0" w:color="000000"/>
            </w:tcBorders>
            <w:shd w:val="clear" w:color="auto" w:fill="C0C0C0"/>
            <w:vAlign w:val="center"/>
          </w:tcPr>
          <w:p w14:paraId="47C19B8A" w14:textId="4FA64C50" w:rsidR="00F52CBC" w:rsidRPr="00517ABF" w:rsidRDefault="00366529" w:rsidP="00366529">
            <w:pPr>
              <w:snapToGrid w:val="0"/>
              <w:spacing w:line="360" w:lineRule="auto"/>
              <w:ind w:left="30" w:right="117"/>
              <w:jc w:val="center"/>
              <w:rPr>
                <w:rFonts w:ascii="Helvetica Light" w:hAnsi="Helvetica Light"/>
                <w:sz w:val="18"/>
              </w:rPr>
            </w:pPr>
            <w:r>
              <w:rPr>
                <w:rFonts w:ascii="Helvetica Light" w:hAnsi="Helvetica Light"/>
                <w:sz w:val="18"/>
              </w:rPr>
              <w:t>48</w:t>
            </w:r>
          </w:p>
        </w:tc>
        <w:tc>
          <w:tcPr>
            <w:tcW w:w="567" w:type="dxa"/>
            <w:tcBorders>
              <w:top w:val="single" w:sz="4" w:space="0" w:color="000000"/>
              <w:left w:val="single" w:sz="4" w:space="0" w:color="000000"/>
              <w:bottom w:val="single" w:sz="4" w:space="0" w:color="000000"/>
            </w:tcBorders>
            <w:vAlign w:val="center"/>
          </w:tcPr>
          <w:p w14:paraId="6978C6A3" w14:textId="6A00C659" w:rsidR="00F52CBC" w:rsidRPr="00517ABF" w:rsidRDefault="00366529" w:rsidP="00366529">
            <w:pPr>
              <w:snapToGrid w:val="0"/>
              <w:spacing w:line="360" w:lineRule="auto"/>
              <w:ind w:left="30" w:right="117"/>
              <w:jc w:val="center"/>
              <w:rPr>
                <w:rFonts w:ascii="Helvetica Light" w:hAnsi="Helvetica Light"/>
                <w:sz w:val="18"/>
              </w:rPr>
            </w:pPr>
            <w:r>
              <w:rPr>
                <w:rFonts w:ascii="Helvetica Light" w:hAnsi="Helvetica Light"/>
                <w:sz w:val="18"/>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9693C52" w14:textId="4D294320" w:rsidR="00F52CBC" w:rsidRPr="00517ABF" w:rsidRDefault="00FD785E" w:rsidP="00366529">
            <w:pPr>
              <w:snapToGrid w:val="0"/>
              <w:spacing w:line="360" w:lineRule="auto"/>
              <w:ind w:left="30" w:right="117"/>
              <w:jc w:val="center"/>
              <w:rPr>
                <w:rFonts w:ascii="Helvetica Light" w:hAnsi="Helvetica Light"/>
                <w:sz w:val="18"/>
              </w:rPr>
            </w:pPr>
            <w:r>
              <w:rPr>
                <w:rFonts w:ascii="Helvetica Light" w:hAnsi="Helvetica Light"/>
                <w:sz w:val="18"/>
              </w:rPr>
              <w:t>&gt;1,2</w:t>
            </w:r>
          </w:p>
        </w:tc>
      </w:tr>
      <w:tr w:rsidR="00517ABF" w:rsidRPr="00163081" w14:paraId="3D2F9E6B" w14:textId="77777777" w:rsidTr="00366529">
        <w:trPr>
          <w:cantSplit/>
          <w:trHeight w:val="472"/>
        </w:trPr>
        <w:tc>
          <w:tcPr>
            <w:tcW w:w="1030" w:type="dxa"/>
            <w:tcBorders>
              <w:top w:val="single" w:sz="4" w:space="0" w:color="000000"/>
              <w:left w:val="single" w:sz="4" w:space="0" w:color="000000"/>
              <w:bottom w:val="single" w:sz="4" w:space="0" w:color="000000"/>
            </w:tcBorders>
            <w:shd w:val="clear" w:color="auto" w:fill="C0C0C0"/>
            <w:vAlign w:val="center"/>
          </w:tcPr>
          <w:p w14:paraId="5790005B" w14:textId="77777777" w:rsidR="00611482" w:rsidRPr="00517ABF" w:rsidRDefault="00611482"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Sector 8</w:t>
            </w:r>
          </w:p>
        </w:tc>
        <w:tc>
          <w:tcPr>
            <w:tcW w:w="1320" w:type="dxa"/>
            <w:tcBorders>
              <w:top w:val="single" w:sz="4" w:space="0" w:color="000000"/>
              <w:left w:val="single" w:sz="4" w:space="0" w:color="000000"/>
              <w:bottom w:val="single" w:sz="4" w:space="0" w:color="000000"/>
            </w:tcBorders>
            <w:shd w:val="clear" w:color="auto" w:fill="C0C0C0"/>
            <w:vAlign w:val="center"/>
          </w:tcPr>
          <w:p w14:paraId="4A6A80DE" w14:textId="760C92D3" w:rsidR="00611482" w:rsidRPr="00517ABF" w:rsidRDefault="00FD271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Pública concurrencia</w:t>
            </w:r>
            <w:r w:rsidR="00517ABF" w:rsidRPr="00517ABF">
              <w:rPr>
                <w:rFonts w:ascii="Helvetica Light" w:hAnsi="Helvetica Light"/>
                <w:sz w:val="18"/>
              </w:rPr>
              <w:t xml:space="preserve"> (aseos p.)</w:t>
            </w:r>
          </w:p>
        </w:tc>
        <w:tc>
          <w:tcPr>
            <w:tcW w:w="1122" w:type="dxa"/>
            <w:tcBorders>
              <w:top w:val="single" w:sz="4" w:space="0" w:color="000000"/>
              <w:left w:val="single" w:sz="4" w:space="0" w:color="000000"/>
              <w:bottom w:val="single" w:sz="4" w:space="0" w:color="000000"/>
            </w:tcBorders>
            <w:shd w:val="clear" w:color="auto" w:fill="C0C0C0"/>
            <w:vAlign w:val="center"/>
          </w:tcPr>
          <w:p w14:paraId="72DEAE5F" w14:textId="40F77A1F" w:rsidR="00611482" w:rsidRPr="00517ABF" w:rsidRDefault="008F6434"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78,60</w:t>
            </w:r>
          </w:p>
        </w:tc>
        <w:tc>
          <w:tcPr>
            <w:tcW w:w="1134" w:type="dxa"/>
            <w:tcBorders>
              <w:top w:val="single" w:sz="4" w:space="0" w:color="000000"/>
              <w:left w:val="single" w:sz="4" w:space="0" w:color="000000"/>
              <w:bottom w:val="single" w:sz="4" w:space="0" w:color="000000"/>
            </w:tcBorders>
            <w:shd w:val="clear" w:color="auto" w:fill="C0C0C0"/>
            <w:vAlign w:val="center"/>
          </w:tcPr>
          <w:p w14:paraId="63D457AA" w14:textId="28772BFF" w:rsidR="00611482" w:rsidRPr="00517ABF" w:rsidRDefault="00517ABF" w:rsidP="00366529">
            <w:pPr>
              <w:snapToGrid w:val="0"/>
              <w:spacing w:line="360" w:lineRule="auto"/>
              <w:ind w:left="30" w:right="117"/>
              <w:jc w:val="center"/>
              <w:rPr>
                <w:rFonts w:ascii="Helvetica Light" w:hAnsi="Helvetica Light"/>
                <w:sz w:val="18"/>
              </w:rPr>
            </w:pPr>
            <w:r w:rsidRPr="00517ABF">
              <w:rPr>
                <w:rFonts w:ascii="Helvetica Light" w:hAnsi="Helvetica Light"/>
                <w:sz w:val="18"/>
              </w:rPr>
              <w:t>3</w:t>
            </w:r>
          </w:p>
        </w:tc>
        <w:tc>
          <w:tcPr>
            <w:tcW w:w="851" w:type="dxa"/>
            <w:tcBorders>
              <w:top w:val="single" w:sz="4" w:space="0" w:color="000000"/>
              <w:left w:val="single" w:sz="4" w:space="0" w:color="000000"/>
              <w:bottom w:val="single" w:sz="4" w:space="0" w:color="000000"/>
            </w:tcBorders>
            <w:shd w:val="clear" w:color="auto" w:fill="C0C0C0"/>
            <w:vAlign w:val="center"/>
          </w:tcPr>
          <w:p w14:paraId="6433F6FD" w14:textId="096D3E71" w:rsidR="00611482" w:rsidRPr="00517ABF" w:rsidRDefault="00517ABF" w:rsidP="00366529">
            <w:pPr>
              <w:snapToGrid w:val="0"/>
              <w:spacing w:line="360" w:lineRule="auto"/>
              <w:ind w:left="30" w:right="117"/>
              <w:jc w:val="center"/>
              <w:rPr>
                <w:rFonts w:ascii="Helvetica Light" w:hAnsi="Helvetica Light"/>
                <w:sz w:val="18"/>
                <w:lang w:val="en-GB"/>
              </w:rPr>
            </w:pPr>
            <w:r w:rsidRPr="00517ABF">
              <w:rPr>
                <w:rFonts w:ascii="Helvetica Light" w:hAnsi="Helvetica Light"/>
                <w:sz w:val="18"/>
                <w:lang w:val="en-GB"/>
              </w:rPr>
              <w:t>27</w:t>
            </w:r>
          </w:p>
        </w:tc>
        <w:tc>
          <w:tcPr>
            <w:tcW w:w="709" w:type="dxa"/>
            <w:tcBorders>
              <w:top w:val="single" w:sz="4" w:space="0" w:color="000000"/>
              <w:left w:val="single" w:sz="4" w:space="0" w:color="000000"/>
              <w:bottom w:val="single" w:sz="4" w:space="0" w:color="000000"/>
            </w:tcBorders>
            <w:vAlign w:val="center"/>
          </w:tcPr>
          <w:p w14:paraId="389726C5" w14:textId="77777777" w:rsidR="00611482" w:rsidRPr="00517ABF" w:rsidRDefault="00611482" w:rsidP="00366529">
            <w:pPr>
              <w:snapToGrid w:val="0"/>
              <w:spacing w:line="360" w:lineRule="auto"/>
              <w:ind w:left="30" w:right="117"/>
              <w:jc w:val="center"/>
              <w:rPr>
                <w:rFonts w:ascii="Helvetica Light" w:hAnsi="Helvetica Light"/>
                <w:sz w:val="18"/>
                <w:lang w:val="en-GB"/>
              </w:rPr>
            </w:pPr>
            <w:r w:rsidRPr="00517ABF">
              <w:rPr>
                <w:rFonts w:ascii="Helvetica Light" w:hAnsi="Helvetica Light"/>
                <w:sz w:val="18"/>
                <w:lang w:val="en-GB"/>
              </w:rPr>
              <w:t>1</w:t>
            </w:r>
          </w:p>
        </w:tc>
        <w:tc>
          <w:tcPr>
            <w:tcW w:w="283" w:type="dxa"/>
            <w:tcBorders>
              <w:top w:val="single" w:sz="4" w:space="0" w:color="000000"/>
              <w:left w:val="single" w:sz="4" w:space="0" w:color="000000"/>
              <w:bottom w:val="single" w:sz="4" w:space="0" w:color="000000"/>
            </w:tcBorders>
            <w:shd w:val="clear" w:color="auto" w:fill="C0C0C0"/>
            <w:vAlign w:val="center"/>
          </w:tcPr>
          <w:p w14:paraId="19B72BC2" w14:textId="77777777" w:rsidR="00611482" w:rsidRPr="00517ABF" w:rsidRDefault="00611482" w:rsidP="00366529">
            <w:pPr>
              <w:snapToGrid w:val="0"/>
              <w:spacing w:line="360" w:lineRule="auto"/>
              <w:ind w:left="30" w:right="117"/>
              <w:jc w:val="center"/>
              <w:rPr>
                <w:rFonts w:ascii="Helvetica Light" w:hAnsi="Helvetica Light"/>
                <w:sz w:val="18"/>
                <w:lang w:val="en-GB"/>
              </w:rPr>
            </w:pPr>
            <w:r w:rsidRPr="00517ABF">
              <w:rPr>
                <w:rFonts w:ascii="Helvetica Light" w:hAnsi="Helvetica Light"/>
                <w:sz w:val="18"/>
                <w:lang w:val="en-GB"/>
              </w:rPr>
              <w:t>1</w:t>
            </w:r>
          </w:p>
        </w:tc>
        <w:tc>
          <w:tcPr>
            <w:tcW w:w="851" w:type="dxa"/>
            <w:tcBorders>
              <w:top w:val="single" w:sz="4" w:space="0" w:color="000000"/>
              <w:left w:val="single" w:sz="4" w:space="0" w:color="000000"/>
              <w:bottom w:val="single" w:sz="4" w:space="0" w:color="000000"/>
            </w:tcBorders>
            <w:vAlign w:val="center"/>
          </w:tcPr>
          <w:p w14:paraId="2316834D" w14:textId="77777777" w:rsidR="00611482" w:rsidRPr="00517ABF" w:rsidRDefault="00607760" w:rsidP="00366529">
            <w:pPr>
              <w:snapToGrid w:val="0"/>
              <w:spacing w:line="360" w:lineRule="auto"/>
              <w:ind w:left="30" w:right="117"/>
              <w:jc w:val="center"/>
              <w:rPr>
                <w:rFonts w:ascii="Helvetica Light" w:hAnsi="Helvetica Light"/>
                <w:sz w:val="18"/>
                <w:lang w:val="en-GB"/>
              </w:rPr>
            </w:pPr>
            <w:r w:rsidRPr="00517ABF">
              <w:rPr>
                <w:rFonts w:ascii="Helvetica Light" w:hAnsi="Helvetica Light"/>
                <w:sz w:val="18"/>
                <w:lang w:val="en-GB"/>
              </w:rPr>
              <w:t>50</w:t>
            </w:r>
          </w:p>
        </w:tc>
        <w:tc>
          <w:tcPr>
            <w:tcW w:w="567" w:type="dxa"/>
            <w:tcBorders>
              <w:top w:val="single" w:sz="4" w:space="0" w:color="000000"/>
              <w:left w:val="single" w:sz="4" w:space="0" w:color="000000"/>
              <w:bottom w:val="single" w:sz="4" w:space="0" w:color="000000"/>
            </w:tcBorders>
            <w:shd w:val="clear" w:color="auto" w:fill="C0C0C0"/>
            <w:vAlign w:val="center"/>
          </w:tcPr>
          <w:p w14:paraId="31B7E1F0" w14:textId="77777777" w:rsidR="00611482" w:rsidRPr="00517ABF" w:rsidRDefault="00607760" w:rsidP="00366529">
            <w:pPr>
              <w:snapToGrid w:val="0"/>
              <w:spacing w:line="360" w:lineRule="auto"/>
              <w:ind w:left="30" w:right="117"/>
              <w:jc w:val="center"/>
              <w:rPr>
                <w:rFonts w:ascii="Helvetica Light" w:hAnsi="Helvetica Light"/>
                <w:sz w:val="18"/>
                <w:lang w:val="en-GB"/>
              </w:rPr>
            </w:pPr>
            <w:r w:rsidRPr="00517ABF">
              <w:rPr>
                <w:rFonts w:ascii="Helvetica Light" w:hAnsi="Helvetica Light"/>
                <w:sz w:val="18"/>
                <w:lang w:val="en-GB"/>
              </w:rPr>
              <w:t>3</w:t>
            </w:r>
          </w:p>
        </w:tc>
        <w:tc>
          <w:tcPr>
            <w:tcW w:w="567" w:type="dxa"/>
            <w:tcBorders>
              <w:top w:val="single" w:sz="4" w:space="0" w:color="000000"/>
              <w:left w:val="single" w:sz="4" w:space="0" w:color="000000"/>
              <w:bottom w:val="single" w:sz="4" w:space="0" w:color="000000"/>
            </w:tcBorders>
            <w:vAlign w:val="center"/>
          </w:tcPr>
          <w:p w14:paraId="76637A2B" w14:textId="77777777" w:rsidR="00611482" w:rsidRPr="00517ABF" w:rsidRDefault="00611482" w:rsidP="00366529">
            <w:pPr>
              <w:snapToGrid w:val="0"/>
              <w:spacing w:line="360" w:lineRule="auto"/>
              <w:ind w:left="30" w:right="117"/>
              <w:jc w:val="center"/>
              <w:rPr>
                <w:rFonts w:ascii="Helvetica Light" w:hAnsi="Helvetica Light"/>
                <w:sz w:val="18"/>
                <w:lang w:val="en-GB"/>
              </w:rPr>
            </w:pPr>
            <w:r w:rsidRPr="00517ABF">
              <w:rPr>
                <w:rFonts w:ascii="Helvetica Light" w:hAnsi="Helvetica Light"/>
                <w:sz w:val="18"/>
                <w:lang w:val="en-GB"/>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152B67C" w14:textId="6CBF7DF3" w:rsidR="00611482" w:rsidRPr="00517ABF" w:rsidRDefault="00FD785E" w:rsidP="00366529">
            <w:pPr>
              <w:snapToGrid w:val="0"/>
              <w:spacing w:line="360" w:lineRule="auto"/>
              <w:ind w:left="30" w:right="117"/>
              <w:jc w:val="center"/>
              <w:rPr>
                <w:rFonts w:ascii="Helvetica Light" w:hAnsi="Helvetica Light"/>
                <w:sz w:val="18"/>
                <w:lang w:val="en-GB"/>
              </w:rPr>
            </w:pPr>
            <w:r>
              <w:rPr>
                <w:rFonts w:ascii="Helvetica Light" w:hAnsi="Helvetica Light"/>
                <w:sz w:val="18"/>
                <w:lang w:val="en-GB"/>
              </w:rPr>
              <w:t>-</w:t>
            </w:r>
          </w:p>
        </w:tc>
      </w:tr>
    </w:tbl>
    <w:p w14:paraId="66DD53DF" w14:textId="77777777" w:rsidR="00BD4FB1" w:rsidRPr="00163081" w:rsidRDefault="00BD4FB1" w:rsidP="00FD2714">
      <w:pPr>
        <w:spacing w:line="360" w:lineRule="auto"/>
        <w:ind w:right="117"/>
        <w:jc w:val="both"/>
        <w:rPr>
          <w:rFonts w:ascii="Helvetica Light" w:hAnsi="Helvetica Light"/>
          <w:sz w:val="18"/>
        </w:rPr>
      </w:pPr>
    </w:p>
    <w:tbl>
      <w:tblPr>
        <w:tblW w:w="0" w:type="auto"/>
        <w:tblInd w:w="496" w:type="dxa"/>
        <w:tblLayout w:type="fixed"/>
        <w:tblCellMar>
          <w:left w:w="70" w:type="dxa"/>
          <w:right w:w="70" w:type="dxa"/>
        </w:tblCellMar>
        <w:tblLook w:val="0000" w:firstRow="0" w:lastRow="0" w:firstColumn="0" w:lastColumn="0" w:noHBand="0" w:noVBand="0"/>
      </w:tblPr>
      <w:tblGrid>
        <w:gridCol w:w="9072"/>
      </w:tblGrid>
      <w:tr w:rsidR="00BD4FB1" w:rsidRPr="00163081" w14:paraId="47F34F8B" w14:textId="77777777">
        <w:trPr>
          <w:cantSplit/>
        </w:trPr>
        <w:tc>
          <w:tcPr>
            <w:tcW w:w="9072" w:type="dxa"/>
          </w:tcPr>
          <w:p w14:paraId="53E78C85" w14:textId="77777777" w:rsidR="00BD4FB1" w:rsidRPr="00163081" w:rsidRDefault="00BD4FB1" w:rsidP="00FD2714">
            <w:pPr>
              <w:tabs>
                <w:tab w:val="left" w:pos="1556"/>
              </w:tabs>
              <w:snapToGrid w:val="0"/>
              <w:spacing w:line="360" w:lineRule="auto"/>
              <w:ind w:right="117"/>
              <w:jc w:val="both"/>
              <w:rPr>
                <w:rFonts w:ascii="Helvetica Light" w:hAnsi="Helvetica Light"/>
                <w:sz w:val="18"/>
              </w:rPr>
            </w:pPr>
          </w:p>
          <w:p w14:paraId="7506A37A" w14:textId="77777777" w:rsidR="00BD4FB1" w:rsidRPr="00163081" w:rsidRDefault="00BD4FB1" w:rsidP="00B80ACB">
            <w:pPr>
              <w:tabs>
                <w:tab w:val="left" w:pos="1556"/>
              </w:tabs>
              <w:spacing w:line="360" w:lineRule="auto"/>
              <w:ind w:left="30" w:right="117"/>
              <w:jc w:val="both"/>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1</w:t>
            </w:r>
            <w:r w:rsidRPr="00163081">
              <w:rPr>
                <w:rFonts w:ascii="Helvetica Light" w:hAnsi="Helvetica Light"/>
                <w:sz w:val="18"/>
              </w:rPr>
              <w:t>)</w:t>
            </w:r>
            <w:r w:rsidRPr="00163081">
              <w:rPr>
                <w:rFonts w:ascii="Helvetica Light" w:hAnsi="Helvetica Light"/>
                <w:sz w:val="18"/>
              </w:rPr>
              <w:tab/>
              <w:t>Según se consideran en el Anejo SI-A (Terminología) del Documento Básico CTE-SI. Para los usos previstos no contemplados en este Documento Básico, debe procederse por asimilación en función de la densidad de ocupación, movilidad de los usuarios, etc.</w:t>
            </w:r>
          </w:p>
          <w:p w14:paraId="1ABA855F" w14:textId="77777777" w:rsidR="00BD4FB1" w:rsidRPr="00163081" w:rsidRDefault="00BD4FB1" w:rsidP="00B80ACB">
            <w:pPr>
              <w:pStyle w:val="Sangradetextonormal"/>
              <w:spacing w:line="360" w:lineRule="auto"/>
              <w:ind w:left="30" w:right="117"/>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2</w:t>
            </w:r>
            <w:r w:rsidRPr="00163081">
              <w:rPr>
                <w:rFonts w:ascii="Helvetica Light" w:hAnsi="Helvetica Light"/>
                <w:sz w:val="18"/>
              </w:rPr>
              <w:t>)</w:t>
            </w:r>
            <w:r w:rsidRPr="00163081">
              <w:rPr>
                <w:rFonts w:ascii="Helvetica Light" w:hAnsi="Helvetica Light"/>
                <w:sz w:val="18"/>
              </w:rPr>
              <w:tab/>
              <w:t>Los valores de ocupación de los recintos o zonas de un edificio, según su actividad, están indicados en la Tabla 2.1  de esta Sección.</w:t>
            </w:r>
          </w:p>
          <w:p w14:paraId="009B3F58" w14:textId="77777777" w:rsidR="00BD4FB1" w:rsidRPr="00163081" w:rsidRDefault="00BD4FB1" w:rsidP="00B80ACB">
            <w:pPr>
              <w:pStyle w:val="Sangradetextonormal"/>
              <w:spacing w:line="360" w:lineRule="auto"/>
              <w:ind w:left="30" w:right="117"/>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3</w:t>
            </w:r>
            <w:r w:rsidRPr="00163081">
              <w:rPr>
                <w:rFonts w:ascii="Helvetica Light" w:hAnsi="Helvetica Light"/>
                <w:sz w:val="18"/>
              </w:rPr>
              <w:t>)</w:t>
            </w:r>
            <w:r w:rsidRPr="00163081">
              <w:rPr>
                <w:rFonts w:ascii="Helvetica Light" w:hAnsi="Helvetica Light"/>
                <w:sz w:val="18"/>
              </w:rPr>
              <w:tab/>
              <w:t>El número mínimo de salidas que debe haber en cada caso y la longitud máxima de los recorridos hasta ellas están indicados en la Tabla 3.1 de esta Sección.</w:t>
            </w:r>
          </w:p>
          <w:p w14:paraId="5ED9BE6D" w14:textId="77777777" w:rsidR="00BD4FB1" w:rsidRPr="00163081" w:rsidRDefault="00BD4FB1" w:rsidP="00B80ACB">
            <w:pPr>
              <w:pStyle w:val="Sangradetextonormal"/>
              <w:spacing w:line="360" w:lineRule="auto"/>
              <w:ind w:left="30" w:right="117"/>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4</w:t>
            </w:r>
            <w:r w:rsidRPr="00163081">
              <w:rPr>
                <w:rFonts w:ascii="Helvetica Light" w:hAnsi="Helvetica Light"/>
                <w:sz w:val="18"/>
              </w:rPr>
              <w:t>)</w:t>
            </w:r>
            <w:r w:rsidRPr="00163081">
              <w:rPr>
                <w:rFonts w:ascii="Helvetica Light" w:hAnsi="Helvetica Light"/>
                <w:sz w:val="18"/>
              </w:rPr>
              <w:tab/>
              <w:t>La longitud de los recorridos de evacuación que se indican en la Tabla 3.1 de esta Sección se pueden aumentar un 25% cuando se trate de sectores de incendio protegidos con una instalación automática de extinción.</w:t>
            </w:r>
          </w:p>
          <w:p w14:paraId="626B42EC" w14:textId="77777777" w:rsidR="00BD4FB1" w:rsidRPr="00163081" w:rsidRDefault="00BD4FB1" w:rsidP="00B80ACB">
            <w:pPr>
              <w:pStyle w:val="Sangradetextonormal"/>
              <w:spacing w:line="360" w:lineRule="auto"/>
              <w:ind w:left="30" w:right="117"/>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5</w:t>
            </w:r>
            <w:r w:rsidRPr="00163081">
              <w:rPr>
                <w:rFonts w:ascii="Helvetica Light" w:hAnsi="Helvetica Light"/>
                <w:sz w:val="18"/>
              </w:rPr>
              <w:t>)    El dimensionado de los elementos de evacuación debe realizarse conforme a lo que se indica en la Tabla 4.1 de esta Sección.</w:t>
            </w:r>
          </w:p>
        </w:tc>
      </w:tr>
    </w:tbl>
    <w:p w14:paraId="5C3F7258" w14:textId="77777777" w:rsidR="00BD4FB1" w:rsidRPr="00163081" w:rsidRDefault="00BD4FB1" w:rsidP="00B80ACB">
      <w:pPr>
        <w:spacing w:line="360" w:lineRule="auto"/>
        <w:ind w:left="30" w:right="117"/>
        <w:jc w:val="both"/>
        <w:rPr>
          <w:rFonts w:ascii="Helvetica Light" w:hAnsi="Helvetica Light"/>
          <w:sz w:val="18"/>
        </w:rPr>
      </w:pPr>
    </w:p>
    <w:p w14:paraId="09127490" w14:textId="77777777" w:rsidR="00BD4FB1" w:rsidRPr="00163081" w:rsidRDefault="00BD4FB1" w:rsidP="00B80ACB">
      <w:pPr>
        <w:spacing w:line="360" w:lineRule="auto"/>
        <w:ind w:left="30" w:right="117"/>
        <w:jc w:val="both"/>
        <w:rPr>
          <w:rFonts w:ascii="Helvetica Light" w:hAnsi="Helvetica Light"/>
          <w:sz w:val="18"/>
        </w:rPr>
      </w:pPr>
    </w:p>
    <w:tbl>
      <w:tblPr>
        <w:tblW w:w="10316" w:type="dxa"/>
        <w:tblInd w:w="70" w:type="dxa"/>
        <w:tblLayout w:type="fixed"/>
        <w:tblCellMar>
          <w:left w:w="70" w:type="dxa"/>
          <w:right w:w="70" w:type="dxa"/>
        </w:tblCellMar>
        <w:tblLook w:val="0000" w:firstRow="0" w:lastRow="0" w:firstColumn="0" w:lastColumn="0" w:noHBand="0" w:noVBand="0"/>
      </w:tblPr>
      <w:tblGrid>
        <w:gridCol w:w="993"/>
        <w:gridCol w:w="1297"/>
        <w:gridCol w:w="971"/>
        <w:gridCol w:w="335"/>
        <w:gridCol w:w="799"/>
        <w:gridCol w:w="704"/>
        <w:gridCol w:w="177"/>
        <w:gridCol w:w="394"/>
        <w:gridCol w:w="705"/>
        <w:gridCol w:w="855"/>
        <w:gridCol w:w="326"/>
        <w:gridCol w:w="600"/>
        <w:gridCol w:w="720"/>
        <w:gridCol w:w="480"/>
        <w:gridCol w:w="20"/>
        <w:gridCol w:w="20"/>
        <w:gridCol w:w="440"/>
        <w:gridCol w:w="160"/>
        <w:gridCol w:w="160"/>
        <w:gridCol w:w="160"/>
      </w:tblGrid>
      <w:tr w:rsidR="00BD4FB1" w:rsidRPr="00163081" w14:paraId="7DAC07DF" w14:textId="77777777" w:rsidTr="00FD785E">
        <w:trPr>
          <w:cantSplit/>
        </w:trPr>
        <w:tc>
          <w:tcPr>
            <w:tcW w:w="9356" w:type="dxa"/>
            <w:gridSpan w:val="14"/>
          </w:tcPr>
          <w:p w14:paraId="240E5C94" w14:textId="77777777" w:rsidR="00BD4FB1" w:rsidRPr="00163081" w:rsidRDefault="00BD4FB1" w:rsidP="00FD785E">
            <w:pPr>
              <w:pStyle w:val="Ttulo3"/>
              <w:numPr>
                <w:ilvl w:val="0"/>
                <w:numId w:val="42"/>
              </w:numPr>
              <w:tabs>
                <w:tab w:val="left" w:pos="30"/>
              </w:tabs>
              <w:snapToGrid w:val="0"/>
              <w:spacing w:before="0" w:line="360" w:lineRule="auto"/>
              <w:ind w:right="117"/>
              <w:jc w:val="both"/>
              <w:rPr>
                <w:rFonts w:ascii="Helvetica Light" w:hAnsi="Helvetica Light"/>
                <w:b w:val="0"/>
                <w:bCs w:val="0"/>
                <w:sz w:val="18"/>
              </w:rPr>
            </w:pPr>
            <w:r w:rsidRPr="00163081">
              <w:rPr>
                <w:rFonts w:ascii="Helvetica Light" w:hAnsi="Helvetica Light"/>
                <w:b w:val="0"/>
                <w:bCs w:val="0"/>
                <w:sz w:val="18"/>
              </w:rPr>
              <w:lastRenderedPageBreak/>
              <w:t>Protección de las escaleras</w:t>
            </w:r>
          </w:p>
        </w:tc>
        <w:tc>
          <w:tcPr>
            <w:tcW w:w="20" w:type="dxa"/>
            <w:tcMar>
              <w:left w:w="0" w:type="dxa"/>
              <w:right w:w="0" w:type="dxa"/>
            </w:tcMar>
          </w:tcPr>
          <w:p w14:paraId="5602704F"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20" w:type="dxa"/>
            <w:tcMar>
              <w:left w:w="0" w:type="dxa"/>
              <w:right w:w="0" w:type="dxa"/>
            </w:tcMar>
          </w:tcPr>
          <w:p w14:paraId="369B58AC"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440" w:type="dxa"/>
          </w:tcPr>
          <w:p w14:paraId="00A58D63"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6A2DCCB4"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7A130901"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474D5B15" w14:textId="77777777" w:rsidR="00BD4FB1" w:rsidRPr="00163081" w:rsidRDefault="00BD4FB1" w:rsidP="00B80ACB">
            <w:pPr>
              <w:snapToGrid w:val="0"/>
              <w:spacing w:line="360" w:lineRule="auto"/>
              <w:ind w:left="30" w:right="117"/>
              <w:jc w:val="both"/>
              <w:rPr>
                <w:rFonts w:ascii="Helvetica Light" w:hAnsi="Helvetica Light"/>
                <w:sz w:val="18"/>
              </w:rPr>
            </w:pPr>
          </w:p>
        </w:tc>
      </w:tr>
      <w:tr w:rsidR="00BD4FB1" w:rsidRPr="00163081" w14:paraId="482DADB0" w14:textId="77777777" w:rsidTr="00FD785E">
        <w:trPr>
          <w:cantSplit/>
        </w:trPr>
        <w:tc>
          <w:tcPr>
            <w:tcW w:w="9356" w:type="dxa"/>
            <w:gridSpan w:val="14"/>
          </w:tcPr>
          <w:p w14:paraId="4BB6EEA5" w14:textId="77777777" w:rsidR="00BD4FB1" w:rsidRPr="00163081" w:rsidRDefault="00BD4FB1" w:rsidP="00B80ACB">
            <w:pPr>
              <w:snapToGrid w:val="0"/>
              <w:spacing w:line="360" w:lineRule="auto"/>
              <w:ind w:left="30" w:right="117"/>
              <w:jc w:val="both"/>
              <w:rPr>
                <w:rFonts w:ascii="Helvetica Light" w:hAnsi="Helvetica Light"/>
                <w:sz w:val="18"/>
              </w:rPr>
            </w:pPr>
            <w:r w:rsidRPr="00163081">
              <w:rPr>
                <w:rFonts w:ascii="Helvetica Light" w:hAnsi="Helvetica Light"/>
                <w:sz w:val="18"/>
              </w:rPr>
              <w:t>Las condiciones de protección de las escaleras se establecen en la Tabla 5.1 de esta Sección.</w:t>
            </w:r>
          </w:p>
          <w:p w14:paraId="43EE1ADD" w14:textId="77777777" w:rsidR="00BD4FB1" w:rsidRPr="00163081" w:rsidRDefault="00BD4FB1" w:rsidP="00B80ACB">
            <w:pPr>
              <w:numPr>
                <w:ilvl w:val="0"/>
                <w:numId w:val="3"/>
              </w:numPr>
              <w:tabs>
                <w:tab w:val="left" w:pos="1110"/>
              </w:tabs>
              <w:spacing w:line="360" w:lineRule="auto"/>
              <w:ind w:left="1110" w:right="117"/>
              <w:jc w:val="both"/>
              <w:rPr>
                <w:rFonts w:ascii="Helvetica Light" w:hAnsi="Helvetica Light"/>
                <w:sz w:val="18"/>
              </w:rPr>
            </w:pPr>
            <w:r w:rsidRPr="00163081">
              <w:rPr>
                <w:rFonts w:ascii="Helvetica Light" w:hAnsi="Helvetica Light"/>
                <w:sz w:val="18"/>
              </w:rPr>
              <w:t>Las escaleras protegidas deben cumplir además las condiciones de ventilación que se contienen en la definición del término que obra en el Anejo SI-A (Terminología) del Documento Básico CTE-SI.</w:t>
            </w:r>
          </w:p>
          <w:p w14:paraId="208971D8" w14:textId="77777777" w:rsidR="00BD4FB1" w:rsidRPr="00163081" w:rsidRDefault="00BD4FB1" w:rsidP="00B80ACB">
            <w:pPr>
              <w:numPr>
                <w:ilvl w:val="0"/>
                <w:numId w:val="3"/>
              </w:numPr>
              <w:tabs>
                <w:tab w:val="left" w:pos="1110"/>
              </w:tabs>
              <w:spacing w:line="360" w:lineRule="auto"/>
              <w:ind w:left="1110" w:right="117"/>
              <w:jc w:val="both"/>
              <w:rPr>
                <w:rFonts w:ascii="Helvetica Light" w:hAnsi="Helvetica Light"/>
                <w:sz w:val="18"/>
              </w:rPr>
            </w:pPr>
            <w:r w:rsidRPr="00163081">
              <w:rPr>
                <w:rFonts w:ascii="Helvetica Light" w:hAnsi="Helvetica Light"/>
                <w:sz w:val="18"/>
              </w:rPr>
              <w:t>Las escaleras especialmente protegidas deben cumplir además las condiciones de ventilación que se contienen en la definición del término que obra en el Anejo SI-A (Terminología) del Documento Básico CTE-SI.</w:t>
            </w:r>
          </w:p>
          <w:p w14:paraId="53E131FA" w14:textId="77777777" w:rsidR="00BD4FB1" w:rsidRPr="00163081" w:rsidRDefault="00BD4FB1" w:rsidP="00B80ACB">
            <w:pPr>
              <w:numPr>
                <w:ilvl w:val="0"/>
                <w:numId w:val="3"/>
              </w:numPr>
              <w:tabs>
                <w:tab w:val="left" w:pos="1110"/>
              </w:tabs>
              <w:spacing w:line="360" w:lineRule="auto"/>
              <w:ind w:left="1110" w:right="117"/>
              <w:jc w:val="both"/>
              <w:rPr>
                <w:rFonts w:ascii="Helvetica Light" w:hAnsi="Helvetica Light"/>
                <w:sz w:val="18"/>
              </w:rPr>
            </w:pPr>
            <w:r w:rsidRPr="00163081">
              <w:rPr>
                <w:rFonts w:ascii="Helvetica Light" w:hAnsi="Helvetica Light"/>
                <w:sz w:val="18"/>
              </w:rPr>
              <w:t>Las escaleras que sirvan a diversos usos previstos cumplirán en todas las plantas las condiciones más restrictivas de las correspondientes a cada uno de ellos.</w:t>
            </w:r>
          </w:p>
        </w:tc>
        <w:tc>
          <w:tcPr>
            <w:tcW w:w="20" w:type="dxa"/>
            <w:tcMar>
              <w:left w:w="0" w:type="dxa"/>
              <w:right w:w="0" w:type="dxa"/>
            </w:tcMar>
          </w:tcPr>
          <w:p w14:paraId="01471ABE"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20" w:type="dxa"/>
            <w:tcMar>
              <w:left w:w="0" w:type="dxa"/>
              <w:right w:w="0" w:type="dxa"/>
            </w:tcMar>
          </w:tcPr>
          <w:p w14:paraId="1FD9931D"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440" w:type="dxa"/>
          </w:tcPr>
          <w:p w14:paraId="78ED79D4"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4967AB7F"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292AF18B"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6F812321" w14:textId="77777777" w:rsidR="00BD4FB1" w:rsidRPr="00163081" w:rsidRDefault="00BD4FB1" w:rsidP="00B80ACB">
            <w:pPr>
              <w:snapToGrid w:val="0"/>
              <w:spacing w:line="360" w:lineRule="auto"/>
              <w:ind w:left="30" w:right="117"/>
              <w:jc w:val="both"/>
              <w:rPr>
                <w:rFonts w:ascii="Helvetica Light" w:hAnsi="Helvetica Light"/>
                <w:sz w:val="18"/>
              </w:rPr>
            </w:pPr>
          </w:p>
        </w:tc>
      </w:tr>
      <w:tr w:rsidR="00BD4FB1" w:rsidRPr="00163081" w14:paraId="1B620D09" w14:textId="77777777" w:rsidTr="00FD785E">
        <w:trPr>
          <w:cantSplit/>
        </w:trPr>
        <w:tc>
          <w:tcPr>
            <w:tcW w:w="9356" w:type="dxa"/>
            <w:gridSpan w:val="14"/>
            <w:tcBorders>
              <w:bottom w:val="single" w:sz="4" w:space="0" w:color="000000"/>
            </w:tcBorders>
          </w:tcPr>
          <w:p w14:paraId="1B6D06CA"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20" w:type="dxa"/>
            <w:tcMar>
              <w:left w:w="0" w:type="dxa"/>
              <w:right w:w="0" w:type="dxa"/>
            </w:tcMar>
          </w:tcPr>
          <w:p w14:paraId="40AA42A8"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20" w:type="dxa"/>
            <w:tcMar>
              <w:left w:w="0" w:type="dxa"/>
              <w:right w:w="0" w:type="dxa"/>
            </w:tcMar>
          </w:tcPr>
          <w:p w14:paraId="5ECC079D"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440" w:type="dxa"/>
          </w:tcPr>
          <w:p w14:paraId="544CF10B"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26C81920"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6578AA34"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612674F7" w14:textId="77777777" w:rsidR="00BD4FB1" w:rsidRPr="00163081" w:rsidRDefault="00BD4FB1" w:rsidP="00B80ACB">
            <w:pPr>
              <w:snapToGrid w:val="0"/>
              <w:spacing w:line="360" w:lineRule="auto"/>
              <w:ind w:left="30" w:right="117"/>
              <w:jc w:val="both"/>
              <w:rPr>
                <w:rFonts w:ascii="Helvetica Light" w:hAnsi="Helvetica Light"/>
                <w:sz w:val="18"/>
              </w:rPr>
            </w:pPr>
          </w:p>
        </w:tc>
      </w:tr>
      <w:tr w:rsidR="001B6A5D" w:rsidRPr="001B6A5D" w14:paraId="6D0AFDB3" w14:textId="77777777" w:rsidTr="001B6A5D">
        <w:trPr>
          <w:gridAfter w:val="6"/>
          <w:wAfter w:w="960" w:type="dxa"/>
          <w:cantSplit/>
          <w:trHeight w:hRule="exact" w:val="361"/>
        </w:trPr>
        <w:tc>
          <w:tcPr>
            <w:tcW w:w="993" w:type="dxa"/>
            <w:vMerge w:val="restart"/>
            <w:tcBorders>
              <w:top w:val="single" w:sz="4" w:space="0" w:color="000000"/>
              <w:left w:val="single" w:sz="4" w:space="0" w:color="000000"/>
              <w:bottom w:val="single" w:sz="4" w:space="0" w:color="000000"/>
            </w:tcBorders>
            <w:vAlign w:val="center"/>
          </w:tcPr>
          <w:p w14:paraId="1B9ADBED" w14:textId="77777777" w:rsidR="00BD4FB1" w:rsidRPr="001B6A5D" w:rsidRDefault="00BD4FB1" w:rsidP="001B6A5D">
            <w:pPr>
              <w:snapToGrid w:val="0"/>
              <w:spacing w:line="360" w:lineRule="auto"/>
              <w:ind w:left="30" w:right="117"/>
              <w:jc w:val="center"/>
              <w:rPr>
                <w:rFonts w:ascii="Helvetica Light" w:hAnsi="Helvetica Light"/>
                <w:sz w:val="16"/>
              </w:rPr>
            </w:pPr>
            <w:r w:rsidRPr="001B6A5D">
              <w:rPr>
                <w:rFonts w:ascii="Helvetica Light" w:hAnsi="Helvetica Light"/>
                <w:sz w:val="16"/>
              </w:rPr>
              <w:t>Escalera</w:t>
            </w:r>
          </w:p>
        </w:tc>
        <w:tc>
          <w:tcPr>
            <w:tcW w:w="1297" w:type="dxa"/>
            <w:vMerge w:val="restart"/>
            <w:tcBorders>
              <w:top w:val="single" w:sz="4" w:space="0" w:color="000000"/>
              <w:left w:val="single" w:sz="4" w:space="0" w:color="000000"/>
              <w:bottom w:val="single" w:sz="4" w:space="0" w:color="000000"/>
            </w:tcBorders>
            <w:vAlign w:val="center"/>
          </w:tcPr>
          <w:p w14:paraId="1EF3DBC8" w14:textId="77777777" w:rsidR="00BD4FB1" w:rsidRPr="001B6A5D" w:rsidRDefault="00BD4FB1" w:rsidP="001B6A5D">
            <w:pPr>
              <w:snapToGrid w:val="0"/>
              <w:spacing w:line="360" w:lineRule="auto"/>
              <w:ind w:left="30" w:right="117"/>
              <w:jc w:val="center"/>
              <w:rPr>
                <w:rFonts w:ascii="Helvetica Light" w:hAnsi="Helvetica Light"/>
                <w:sz w:val="16"/>
              </w:rPr>
            </w:pPr>
            <w:r w:rsidRPr="001B6A5D">
              <w:rPr>
                <w:rFonts w:ascii="Helvetica Light" w:hAnsi="Helvetica Light"/>
                <w:sz w:val="16"/>
              </w:rPr>
              <w:t>Sentido de evacuación (asc./desc.)</w:t>
            </w:r>
          </w:p>
        </w:tc>
        <w:tc>
          <w:tcPr>
            <w:tcW w:w="971" w:type="dxa"/>
            <w:vMerge w:val="restart"/>
            <w:tcBorders>
              <w:top w:val="single" w:sz="4" w:space="0" w:color="000000"/>
              <w:left w:val="single" w:sz="4" w:space="0" w:color="000000"/>
              <w:bottom w:val="single" w:sz="4" w:space="0" w:color="000000"/>
            </w:tcBorders>
            <w:vAlign w:val="center"/>
          </w:tcPr>
          <w:p w14:paraId="0C43427A" w14:textId="77777777" w:rsidR="00BD4FB1" w:rsidRPr="001B6A5D" w:rsidRDefault="00BD4FB1" w:rsidP="001B6A5D">
            <w:pPr>
              <w:snapToGrid w:val="0"/>
              <w:spacing w:line="360" w:lineRule="auto"/>
              <w:ind w:left="30" w:right="117"/>
              <w:jc w:val="center"/>
              <w:rPr>
                <w:rFonts w:ascii="Helvetica Light" w:hAnsi="Helvetica Light"/>
                <w:sz w:val="16"/>
              </w:rPr>
            </w:pPr>
            <w:r w:rsidRPr="001B6A5D">
              <w:rPr>
                <w:rFonts w:ascii="Helvetica Light" w:hAnsi="Helvetica Light"/>
                <w:sz w:val="16"/>
              </w:rPr>
              <w:t>Altura de evacuación (m)</w:t>
            </w:r>
          </w:p>
        </w:tc>
        <w:tc>
          <w:tcPr>
            <w:tcW w:w="1134" w:type="dxa"/>
            <w:gridSpan w:val="2"/>
            <w:vMerge w:val="restart"/>
            <w:tcBorders>
              <w:top w:val="single" w:sz="4" w:space="0" w:color="000000"/>
              <w:left w:val="single" w:sz="4" w:space="0" w:color="000000"/>
              <w:bottom w:val="single" w:sz="4" w:space="0" w:color="000000"/>
            </w:tcBorders>
            <w:vAlign w:val="center"/>
          </w:tcPr>
          <w:p w14:paraId="0B5A0C5A" w14:textId="77777777" w:rsidR="00BD4FB1" w:rsidRPr="001B6A5D" w:rsidRDefault="00BD4FB1" w:rsidP="001B6A5D">
            <w:pPr>
              <w:snapToGrid w:val="0"/>
              <w:spacing w:line="360" w:lineRule="auto"/>
              <w:ind w:left="30" w:right="117"/>
              <w:jc w:val="center"/>
              <w:rPr>
                <w:rFonts w:ascii="Helvetica Light" w:hAnsi="Helvetica Light"/>
                <w:sz w:val="16"/>
              </w:rPr>
            </w:pPr>
            <w:r w:rsidRPr="001B6A5D">
              <w:rPr>
                <w:rFonts w:ascii="Helvetica Light" w:hAnsi="Helvetica Light"/>
                <w:sz w:val="16"/>
              </w:rPr>
              <w:t>Protección (</w:t>
            </w:r>
            <w:r w:rsidRPr="001B6A5D">
              <w:rPr>
                <w:rFonts w:ascii="Helvetica Light" w:hAnsi="Helvetica Light"/>
                <w:sz w:val="16"/>
                <w:vertAlign w:val="superscript"/>
              </w:rPr>
              <w:t>1</w:t>
            </w:r>
            <w:r w:rsidRPr="001B6A5D">
              <w:rPr>
                <w:rFonts w:ascii="Helvetica Light" w:hAnsi="Helvetica Light"/>
                <w:sz w:val="16"/>
              </w:rPr>
              <w:t>)</w:t>
            </w:r>
          </w:p>
        </w:tc>
        <w:tc>
          <w:tcPr>
            <w:tcW w:w="1275" w:type="dxa"/>
            <w:gridSpan w:val="3"/>
            <w:vMerge w:val="restart"/>
            <w:tcBorders>
              <w:top w:val="single" w:sz="4" w:space="0" w:color="000000"/>
              <w:left w:val="single" w:sz="4" w:space="0" w:color="000000"/>
              <w:bottom w:val="single" w:sz="4" w:space="0" w:color="000000"/>
            </w:tcBorders>
            <w:vAlign w:val="center"/>
          </w:tcPr>
          <w:p w14:paraId="18989DDB" w14:textId="77777777" w:rsidR="00BD4FB1" w:rsidRPr="001B6A5D" w:rsidRDefault="00BD4FB1" w:rsidP="001B6A5D">
            <w:pPr>
              <w:snapToGrid w:val="0"/>
              <w:spacing w:line="360" w:lineRule="auto"/>
              <w:ind w:left="30" w:right="117"/>
              <w:jc w:val="center"/>
              <w:rPr>
                <w:rFonts w:ascii="Helvetica Light" w:hAnsi="Helvetica Light"/>
                <w:sz w:val="16"/>
              </w:rPr>
            </w:pPr>
            <w:r w:rsidRPr="001B6A5D">
              <w:rPr>
                <w:rFonts w:ascii="Helvetica Light" w:hAnsi="Helvetica Light"/>
                <w:sz w:val="16"/>
              </w:rPr>
              <w:t>Vestíbulo de independencia (</w:t>
            </w:r>
            <w:r w:rsidRPr="001B6A5D">
              <w:rPr>
                <w:rFonts w:ascii="Helvetica Light" w:hAnsi="Helvetica Light"/>
                <w:sz w:val="16"/>
                <w:vertAlign w:val="superscript"/>
              </w:rPr>
              <w:t>2</w:t>
            </w:r>
            <w:r w:rsidRPr="001B6A5D">
              <w:rPr>
                <w:rFonts w:ascii="Helvetica Light" w:hAnsi="Helvetica Light"/>
                <w:sz w:val="16"/>
              </w:rPr>
              <w:t>)</w:t>
            </w:r>
          </w:p>
        </w:tc>
        <w:tc>
          <w:tcPr>
            <w:tcW w:w="1560" w:type="dxa"/>
            <w:gridSpan w:val="2"/>
            <w:vMerge w:val="restart"/>
            <w:tcBorders>
              <w:top w:val="single" w:sz="4" w:space="0" w:color="000000"/>
              <w:left w:val="single" w:sz="4" w:space="0" w:color="000000"/>
              <w:bottom w:val="single" w:sz="4" w:space="0" w:color="000000"/>
            </w:tcBorders>
            <w:vAlign w:val="center"/>
          </w:tcPr>
          <w:p w14:paraId="31ECA723" w14:textId="77777777" w:rsidR="00BD4FB1" w:rsidRPr="001B6A5D" w:rsidRDefault="00BD4FB1" w:rsidP="001B6A5D">
            <w:pPr>
              <w:snapToGrid w:val="0"/>
              <w:spacing w:line="360" w:lineRule="auto"/>
              <w:ind w:left="30" w:right="117"/>
              <w:jc w:val="center"/>
              <w:rPr>
                <w:rFonts w:ascii="Helvetica Light" w:hAnsi="Helvetica Light"/>
                <w:sz w:val="16"/>
              </w:rPr>
            </w:pPr>
            <w:r w:rsidRPr="001B6A5D">
              <w:rPr>
                <w:rFonts w:ascii="Helvetica Light" w:hAnsi="Helvetica Light"/>
                <w:sz w:val="16"/>
              </w:rPr>
              <w:t>Anchura (</w:t>
            </w:r>
            <w:r w:rsidRPr="001B6A5D">
              <w:rPr>
                <w:rFonts w:ascii="Helvetica Light" w:hAnsi="Helvetica Light"/>
                <w:sz w:val="16"/>
                <w:vertAlign w:val="superscript"/>
              </w:rPr>
              <w:t>3</w:t>
            </w:r>
            <w:r w:rsidRPr="001B6A5D">
              <w:rPr>
                <w:rFonts w:ascii="Helvetica Light" w:hAnsi="Helvetica Light"/>
                <w:sz w:val="16"/>
              </w:rPr>
              <w:t>)</w:t>
            </w:r>
          </w:p>
          <w:p w14:paraId="5ED4B59E" w14:textId="77777777" w:rsidR="00BD4FB1" w:rsidRPr="001B6A5D" w:rsidRDefault="00BD4FB1" w:rsidP="001B6A5D">
            <w:pPr>
              <w:spacing w:line="360" w:lineRule="auto"/>
              <w:ind w:left="30" w:right="117"/>
              <w:jc w:val="center"/>
              <w:rPr>
                <w:rFonts w:ascii="Helvetica Light" w:hAnsi="Helvetica Light"/>
                <w:sz w:val="16"/>
              </w:rPr>
            </w:pPr>
            <w:r w:rsidRPr="001B6A5D">
              <w:rPr>
                <w:rFonts w:ascii="Helvetica Light" w:hAnsi="Helvetica Light"/>
                <w:sz w:val="16"/>
              </w:rPr>
              <w:t>(m)</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14:paraId="21484851" w14:textId="77777777" w:rsidR="00BD4FB1" w:rsidRPr="001B6A5D" w:rsidRDefault="00BD4FB1" w:rsidP="001B6A5D">
            <w:pPr>
              <w:snapToGrid w:val="0"/>
              <w:spacing w:line="360" w:lineRule="auto"/>
              <w:ind w:left="30" w:right="117"/>
              <w:jc w:val="center"/>
              <w:rPr>
                <w:rFonts w:ascii="Helvetica Light" w:hAnsi="Helvetica Light"/>
                <w:sz w:val="16"/>
              </w:rPr>
            </w:pPr>
            <w:r w:rsidRPr="001B6A5D">
              <w:rPr>
                <w:rFonts w:ascii="Helvetica Light" w:hAnsi="Helvetica Light"/>
                <w:sz w:val="16"/>
              </w:rPr>
              <w:t>Ventilación</w:t>
            </w:r>
          </w:p>
        </w:tc>
      </w:tr>
      <w:tr w:rsidR="001B6A5D" w:rsidRPr="001B6A5D" w14:paraId="5C6585B6" w14:textId="77777777" w:rsidTr="001B6A5D">
        <w:trPr>
          <w:gridAfter w:val="6"/>
          <w:wAfter w:w="960" w:type="dxa"/>
          <w:cantSplit/>
          <w:trHeight w:hRule="exact" w:val="528"/>
        </w:trPr>
        <w:tc>
          <w:tcPr>
            <w:tcW w:w="993" w:type="dxa"/>
            <w:vMerge/>
            <w:tcBorders>
              <w:top w:val="single" w:sz="4" w:space="0" w:color="000000"/>
              <w:left w:val="single" w:sz="4" w:space="0" w:color="000000"/>
              <w:bottom w:val="single" w:sz="4" w:space="0" w:color="000000"/>
            </w:tcBorders>
            <w:vAlign w:val="center"/>
          </w:tcPr>
          <w:p w14:paraId="59B3B7A8" w14:textId="77777777" w:rsidR="00BD4FB1" w:rsidRPr="001B6A5D" w:rsidRDefault="00BD4FB1" w:rsidP="001B6A5D">
            <w:pPr>
              <w:spacing w:line="360" w:lineRule="auto"/>
              <w:ind w:right="117"/>
              <w:jc w:val="center"/>
              <w:rPr>
                <w:rFonts w:ascii="Helvetica Light" w:hAnsi="Helvetica Light"/>
                <w:sz w:val="16"/>
              </w:rPr>
            </w:pPr>
          </w:p>
        </w:tc>
        <w:tc>
          <w:tcPr>
            <w:tcW w:w="1297" w:type="dxa"/>
            <w:vMerge/>
            <w:tcBorders>
              <w:top w:val="single" w:sz="4" w:space="0" w:color="000000"/>
              <w:left w:val="single" w:sz="4" w:space="0" w:color="000000"/>
              <w:bottom w:val="single" w:sz="4" w:space="0" w:color="000000"/>
            </w:tcBorders>
            <w:vAlign w:val="center"/>
          </w:tcPr>
          <w:p w14:paraId="5E999D25" w14:textId="77777777" w:rsidR="00BD4FB1" w:rsidRPr="001B6A5D" w:rsidRDefault="00BD4FB1" w:rsidP="001B6A5D">
            <w:pPr>
              <w:spacing w:line="360" w:lineRule="auto"/>
              <w:ind w:right="117"/>
              <w:jc w:val="center"/>
              <w:rPr>
                <w:rFonts w:ascii="Helvetica Light" w:hAnsi="Helvetica Light"/>
                <w:sz w:val="16"/>
              </w:rPr>
            </w:pPr>
          </w:p>
        </w:tc>
        <w:tc>
          <w:tcPr>
            <w:tcW w:w="971" w:type="dxa"/>
            <w:vMerge/>
            <w:tcBorders>
              <w:top w:val="single" w:sz="4" w:space="0" w:color="000000"/>
              <w:left w:val="single" w:sz="4" w:space="0" w:color="000000"/>
              <w:bottom w:val="single" w:sz="4" w:space="0" w:color="000000"/>
            </w:tcBorders>
            <w:vAlign w:val="center"/>
          </w:tcPr>
          <w:p w14:paraId="462E6A9C" w14:textId="77777777" w:rsidR="00BD4FB1" w:rsidRPr="001B6A5D" w:rsidRDefault="00BD4FB1" w:rsidP="001B6A5D">
            <w:pPr>
              <w:spacing w:line="360" w:lineRule="auto"/>
              <w:ind w:right="117"/>
              <w:jc w:val="center"/>
              <w:rPr>
                <w:rFonts w:ascii="Helvetica Light" w:hAnsi="Helvetica Light"/>
                <w:sz w:val="16"/>
              </w:rPr>
            </w:pPr>
          </w:p>
        </w:tc>
        <w:tc>
          <w:tcPr>
            <w:tcW w:w="1134" w:type="dxa"/>
            <w:gridSpan w:val="2"/>
            <w:vMerge/>
            <w:tcBorders>
              <w:top w:val="single" w:sz="4" w:space="0" w:color="000000"/>
              <w:left w:val="single" w:sz="4" w:space="0" w:color="000000"/>
              <w:bottom w:val="single" w:sz="4" w:space="0" w:color="000000"/>
            </w:tcBorders>
            <w:vAlign w:val="center"/>
          </w:tcPr>
          <w:p w14:paraId="7DBCB829" w14:textId="77777777" w:rsidR="00BD4FB1" w:rsidRPr="001B6A5D" w:rsidRDefault="00BD4FB1" w:rsidP="001B6A5D">
            <w:pPr>
              <w:spacing w:line="360" w:lineRule="auto"/>
              <w:ind w:right="117"/>
              <w:jc w:val="center"/>
              <w:rPr>
                <w:rFonts w:ascii="Helvetica Light" w:hAnsi="Helvetica Light"/>
                <w:sz w:val="16"/>
              </w:rPr>
            </w:pPr>
          </w:p>
        </w:tc>
        <w:tc>
          <w:tcPr>
            <w:tcW w:w="1275" w:type="dxa"/>
            <w:gridSpan w:val="3"/>
            <w:vMerge/>
            <w:tcBorders>
              <w:top w:val="single" w:sz="4" w:space="0" w:color="000000"/>
              <w:left w:val="single" w:sz="4" w:space="0" w:color="000000"/>
              <w:bottom w:val="single" w:sz="4" w:space="0" w:color="000000"/>
            </w:tcBorders>
            <w:vAlign w:val="center"/>
          </w:tcPr>
          <w:p w14:paraId="4BF206C3" w14:textId="77777777" w:rsidR="00BD4FB1" w:rsidRPr="001B6A5D" w:rsidRDefault="00BD4FB1" w:rsidP="001B6A5D">
            <w:pPr>
              <w:spacing w:line="360" w:lineRule="auto"/>
              <w:ind w:right="117"/>
              <w:jc w:val="center"/>
              <w:rPr>
                <w:rFonts w:ascii="Helvetica Light" w:hAnsi="Helvetica Light"/>
                <w:sz w:val="16"/>
              </w:rPr>
            </w:pPr>
          </w:p>
        </w:tc>
        <w:tc>
          <w:tcPr>
            <w:tcW w:w="1560" w:type="dxa"/>
            <w:gridSpan w:val="2"/>
            <w:vMerge/>
            <w:tcBorders>
              <w:top w:val="single" w:sz="4" w:space="0" w:color="000000"/>
              <w:left w:val="single" w:sz="4" w:space="0" w:color="000000"/>
              <w:bottom w:val="single" w:sz="4" w:space="0" w:color="000000"/>
            </w:tcBorders>
            <w:vAlign w:val="center"/>
          </w:tcPr>
          <w:p w14:paraId="1EFA4913" w14:textId="77777777" w:rsidR="00BD4FB1" w:rsidRPr="001B6A5D" w:rsidRDefault="00BD4FB1" w:rsidP="001B6A5D">
            <w:pPr>
              <w:spacing w:line="360" w:lineRule="auto"/>
              <w:ind w:right="117"/>
              <w:jc w:val="center"/>
              <w:rPr>
                <w:rFonts w:ascii="Helvetica Light" w:hAnsi="Helvetica Light"/>
                <w:sz w:val="16"/>
              </w:rPr>
            </w:pPr>
          </w:p>
        </w:tc>
        <w:tc>
          <w:tcPr>
            <w:tcW w:w="926" w:type="dxa"/>
            <w:gridSpan w:val="2"/>
            <w:tcBorders>
              <w:top w:val="single" w:sz="4" w:space="0" w:color="000000"/>
              <w:left w:val="single" w:sz="4" w:space="0" w:color="000000"/>
              <w:bottom w:val="single" w:sz="4" w:space="0" w:color="000000"/>
            </w:tcBorders>
            <w:vAlign w:val="center"/>
          </w:tcPr>
          <w:p w14:paraId="02D21667" w14:textId="77777777" w:rsidR="00BD4FB1" w:rsidRPr="001B6A5D" w:rsidRDefault="00BD4FB1" w:rsidP="001B6A5D">
            <w:pPr>
              <w:snapToGrid w:val="0"/>
              <w:spacing w:line="360" w:lineRule="auto"/>
              <w:ind w:left="30" w:right="117"/>
              <w:jc w:val="center"/>
              <w:rPr>
                <w:rFonts w:ascii="Helvetica Light" w:hAnsi="Helvetica Light"/>
                <w:sz w:val="16"/>
              </w:rPr>
            </w:pPr>
            <w:r w:rsidRPr="001B6A5D">
              <w:rPr>
                <w:rFonts w:ascii="Helvetica Light" w:hAnsi="Helvetica Light"/>
                <w:sz w:val="16"/>
              </w:rPr>
              <w:t>Natural (m</w:t>
            </w:r>
            <w:r w:rsidRPr="001B6A5D">
              <w:rPr>
                <w:rFonts w:ascii="Helvetica Light" w:hAnsi="Helvetica Light"/>
                <w:sz w:val="16"/>
                <w:vertAlign w:val="superscript"/>
              </w:rPr>
              <w:t>2</w:t>
            </w:r>
            <w:r w:rsidRPr="001B6A5D">
              <w:rPr>
                <w:rFonts w:ascii="Helvetica Light" w:hAnsi="Helvetica Light"/>
                <w:sz w:val="16"/>
              </w:rPr>
              <w:t>)</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50B21F3F" w14:textId="77777777" w:rsidR="00BD4FB1" w:rsidRPr="001B6A5D" w:rsidRDefault="00BD4FB1" w:rsidP="001B6A5D">
            <w:pPr>
              <w:snapToGrid w:val="0"/>
              <w:spacing w:line="360" w:lineRule="auto"/>
              <w:ind w:left="30" w:right="117"/>
              <w:jc w:val="center"/>
              <w:rPr>
                <w:rFonts w:ascii="Helvetica Light" w:hAnsi="Helvetica Light"/>
                <w:sz w:val="16"/>
              </w:rPr>
            </w:pPr>
            <w:r w:rsidRPr="001B6A5D">
              <w:rPr>
                <w:rFonts w:ascii="Helvetica Light" w:hAnsi="Helvetica Light"/>
                <w:sz w:val="16"/>
              </w:rPr>
              <w:t>Forzada</w:t>
            </w:r>
          </w:p>
        </w:tc>
      </w:tr>
      <w:tr w:rsidR="001B6A5D" w:rsidRPr="001B6A5D" w14:paraId="0DC90C4B" w14:textId="77777777" w:rsidTr="001B6A5D">
        <w:trPr>
          <w:gridAfter w:val="6"/>
          <w:wAfter w:w="960" w:type="dxa"/>
          <w:cantSplit/>
          <w:trHeight w:val="326"/>
        </w:trPr>
        <w:tc>
          <w:tcPr>
            <w:tcW w:w="993" w:type="dxa"/>
            <w:vMerge/>
            <w:tcBorders>
              <w:top w:val="single" w:sz="4" w:space="0" w:color="000000"/>
              <w:left w:val="single" w:sz="4" w:space="0" w:color="000000"/>
              <w:bottom w:val="single" w:sz="4" w:space="0" w:color="000000"/>
            </w:tcBorders>
            <w:vAlign w:val="center"/>
          </w:tcPr>
          <w:p w14:paraId="3DC76F15" w14:textId="77777777" w:rsidR="00BD4FB1" w:rsidRPr="001B6A5D" w:rsidRDefault="00BD4FB1" w:rsidP="001B6A5D">
            <w:pPr>
              <w:spacing w:line="360" w:lineRule="auto"/>
              <w:ind w:right="117"/>
              <w:jc w:val="center"/>
              <w:rPr>
                <w:rFonts w:ascii="Helvetica Light" w:hAnsi="Helvetica Light"/>
                <w:sz w:val="18"/>
              </w:rPr>
            </w:pPr>
          </w:p>
        </w:tc>
        <w:tc>
          <w:tcPr>
            <w:tcW w:w="1297" w:type="dxa"/>
            <w:vMerge/>
            <w:tcBorders>
              <w:top w:val="single" w:sz="4" w:space="0" w:color="000000"/>
              <w:left w:val="single" w:sz="4" w:space="0" w:color="000000"/>
              <w:bottom w:val="single" w:sz="4" w:space="0" w:color="000000"/>
            </w:tcBorders>
            <w:vAlign w:val="center"/>
          </w:tcPr>
          <w:p w14:paraId="26FD5BE9" w14:textId="77777777" w:rsidR="00BD4FB1" w:rsidRPr="001B6A5D" w:rsidRDefault="00BD4FB1" w:rsidP="001B6A5D">
            <w:pPr>
              <w:spacing w:line="360" w:lineRule="auto"/>
              <w:ind w:right="117"/>
              <w:jc w:val="center"/>
              <w:rPr>
                <w:rFonts w:ascii="Helvetica Light" w:hAnsi="Helvetica Light"/>
                <w:sz w:val="18"/>
              </w:rPr>
            </w:pPr>
          </w:p>
        </w:tc>
        <w:tc>
          <w:tcPr>
            <w:tcW w:w="971" w:type="dxa"/>
            <w:vMerge/>
            <w:tcBorders>
              <w:top w:val="single" w:sz="4" w:space="0" w:color="000000"/>
              <w:left w:val="single" w:sz="4" w:space="0" w:color="000000"/>
              <w:bottom w:val="single" w:sz="4" w:space="0" w:color="000000"/>
            </w:tcBorders>
            <w:vAlign w:val="center"/>
          </w:tcPr>
          <w:p w14:paraId="60BBC6F8" w14:textId="77777777" w:rsidR="00BD4FB1" w:rsidRPr="001B6A5D" w:rsidRDefault="00BD4FB1" w:rsidP="001B6A5D">
            <w:pPr>
              <w:spacing w:line="360" w:lineRule="auto"/>
              <w:ind w:right="117"/>
              <w:jc w:val="center"/>
              <w:rPr>
                <w:rFonts w:ascii="Helvetica Light" w:hAnsi="Helvetica Light"/>
                <w:sz w:val="18"/>
              </w:rPr>
            </w:pPr>
          </w:p>
        </w:tc>
        <w:tc>
          <w:tcPr>
            <w:tcW w:w="335" w:type="dxa"/>
            <w:tcBorders>
              <w:top w:val="single" w:sz="4" w:space="0" w:color="000000"/>
              <w:left w:val="single" w:sz="4" w:space="0" w:color="000000"/>
              <w:bottom w:val="single" w:sz="4" w:space="0" w:color="000000"/>
            </w:tcBorders>
            <w:vAlign w:val="center"/>
          </w:tcPr>
          <w:p w14:paraId="1ECD0352" w14:textId="0A9B118F" w:rsidR="00BD4FB1" w:rsidRPr="001B6A5D" w:rsidRDefault="00BD4FB1"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w:t>
            </w:r>
          </w:p>
        </w:tc>
        <w:tc>
          <w:tcPr>
            <w:tcW w:w="799" w:type="dxa"/>
            <w:tcBorders>
              <w:top w:val="single" w:sz="4" w:space="0" w:color="000000"/>
              <w:left w:val="single" w:sz="4" w:space="0" w:color="000000"/>
              <w:bottom w:val="single" w:sz="4" w:space="0" w:color="000000"/>
            </w:tcBorders>
            <w:vAlign w:val="center"/>
          </w:tcPr>
          <w:p w14:paraId="3A05117E" w14:textId="77777777" w:rsidR="00BD4FB1" w:rsidRPr="001B6A5D" w:rsidRDefault="00BD4FB1"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Proy.</w:t>
            </w:r>
          </w:p>
        </w:tc>
        <w:tc>
          <w:tcPr>
            <w:tcW w:w="881" w:type="dxa"/>
            <w:gridSpan w:val="2"/>
            <w:tcBorders>
              <w:top w:val="single" w:sz="4" w:space="0" w:color="000000"/>
              <w:left w:val="single" w:sz="4" w:space="0" w:color="000000"/>
              <w:bottom w:val="single" w:sz="4" w:space="0" w:color="000000"/>
            </w:tcBorders>
            <w:vAlign w:val="center"/>
          </w:tcPr>
          <w:p w14:paraId="6F7CEB28" w14:textId="77777777" w:rsidR="00BD4FB1" w:rsidRPr="001B6A5D" w:rsidRDefault="00BD4FB1"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Norma</w:t>
            </w:r>
          </w:p>
        </w:tc>
        <w:tc>
          <w:tcPr>
            <w:tcW w:w="394" w:type="dxa"/>
            <w:tcBorders>
              <w:top w:val="single" w:sz="4" w:space="0" w:color="000000"/>
              <w:left w:val="single" w:sz="4" w:space="0" w:color="000000"/>
              <w:bottom w:val="single" w:sz="4" w:space="0" w:color="000000"/>
            </w:tcBorders>
            <w:vAlign w:val="center"/>
          </w:tcPr>
          <w:p w14:paraId="26565C50" w14:textId="57B17ED4" w:rsidR="00BD4FB1" w:rsidRPr="001B6A5D" w:rsidRDefault="00FD785E"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P</w:t>
            </w:r>
          </w:p>
        </w:tc>
        <w:tc>
          <w:tcPr>
            <w:tcW w:w="705" w:type="dxa"/>
            <w:tcBorders>
              <w:top w:val="single" w:sz="4" w:space="0" w:color="000000"/>
              <w:left w:val="single" w:sz="4" w:space="0" w:color="000000"/>
              <w:bottom w:val="single" w:sz="4" w:space="0" w:color="000000"/>
            </w:tcBorders>
            <w:vAlign w:val="center"/>
          </w:tcPr>
          <w:p w14:paraId="5A20296D" w14:textId="3CBBD548" w:rsidR="00BD4FB1" w:rsidRPr="001B6A5D" w:rsidRDefault="00BD4FB1"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w:t>
            </w:r>
          </w:p>
        </w:tc>
        <w:tc>
          <w:tcPr>
            <w:tcW w:w="855" w:type="dxa"/>
            <w:tcBorders>
              <w:top w:val="single" w:sz="4" w:space="0" w:color="000000"/>
              <w:left w:val="single" w:sz="4" w:space="0" w:color="000000"/>
              <w:bottom w:val="single" w:sz="4" w:space="0" w:color="000000"/>
            </w:tcBorders>
            <w:vAlign w:val="center"/>
          </w:tcPr>
          <w:p w14:paraId="1EE21590" w14:textId="4F5B66F4" w:rsidR="00BD4FB1" w:rsidRPr="001B6A5D" w:rsidRDefault="00BD4FB1"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P</w:t>
            </w:r>
          </w:p>
        </w:tc>
        <w:tc>
          <w:tcPr>
            <w:tcW w:w="326" w:type="dxa"/>
            <w:tcBorders>
              <w:top w:val="single" w:sz="4" w:space="0" w:color="000000"/>
              <w:left w:val="single" w:sz="4" w:space="0" w:color="000000"/>
              <w:bottom w:val="single" w:sz="4" w:space="0" w:color="000000"/>
            </w:tcBorders>
            <w:vAlign w:val="center"/>
          </w:tcPr>
          <w:p w14:paraId="6261FC6B" w14:textId="79FD5C52" w:rsidR="00BD4FB1" w:rsidRPr="001B6A5D" w:rsidRDefault="00BD4FB1"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w:t>
            </w:r>
          </w:p>
        </w:tc>
        <w:tc>
          <w:tcPr>
            <w:tcW w:w="600" w:type="dxa"/>
            <w:tcBorders>
              <w:top w:val="single" w:sz="4" w:space="0" w:color="000000"/>
              <w:left w:val="single" w:sz="4" w:space="0" w:color="000000"/>
              <w:bottom w:val="single" w:sz="4" w:space="0" w:color="000000"/>
            </w:tcBorders>
            <w:vAlign w:val="center"/>
          </w:tcPr>
          <w:p w14:paraId="641D7D2B" w14:textId="0089739D" w:rsidR="00BD4FB1" w:rsidRPr="001B6A5D" w:rsidRDefault="00BD4FB1"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P</w:t>
            </w:r>
          </w:p>
        </w:tc>
        <w:tc>
          <w:tcPr>
            <w:tcW w:w="720" w:type="dxa"/>
            <w:tcBorders>
              <w:top w:val="single" w:sz="4" w:space="0" w:color="000000"/>
              <w:left w:val="single" w:sz="4" w:space="0" w:color="000000"/>
              <w:bottom w:val="single" w:sz="4" w:space="0" w:color="000000"/>
            </w:tcBorders>
            <w:vAlign w:val="center"/>
          </w:tcPr>
          <w:p w14:paraId="5A57D4D4" w14:textId="07CBB549" w:rsidR="00BD4FB1" w:rsidRPr="001B6A5D" w:rsidRDefault="00BD4FB1"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480" w:type="dxa"/>
            <w:tcBorders>
              <w:top w:val="single" w:sz="4" w:space="0" w:color="000000"/>
              <w:left w:val="single" w:sz="4" w:space="0" w:color="000000"/>
              <w:bottom w:val="single" w:sz="4" w:space="0" w:color="000000"/>
              <w:right w:val="single" w:sz="4" w:space="0" w:color="000000"/>
            </w:tcBorders>
            <w:vAlign w:val="center"/>
          </w:tcPr>
          <w:p w14:paraId="768CACAB" w14:textId="0CF1F32A" w:rsidR="00BD4FB1" w:rsidRPr="001B6A5D" w:rsidRDefault="00FD785E"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P</w:t>
            </w:r>
          </w:p>
        </w:tc>
      </w:tr>
      <w:tr w:rsidR="001B6A5D" w:rsidRPr="001B6A5D" w14:paraId="0B5535AA" w14:textId="77777777" w:rsidTr="001B6A5D">
        <w:trPr>
          <w:gridAfter w:val="6"/>
          <w:wAfter w:w="960" w:type="dxa"/>
          <w:cantSplit/>
          <w:trHeight w:val="370"/>
        </w:trPr>
        <w:tc>
          <w:tcPr>
            <w:tcW w:w="993" w:type="dxa"/>
            <w:tcBorders>
              <w:top w:val="single" w:sz="4" w:space="0" w:color="000000"/>
              <w:left w:val="single" w:sz="4" w:space="0" w:color="000000"/>
              <w:bottom w:val="single" w:sz="4" w:space="0" w:color="000000"/>
            </w:tcBorders>
            <w:shd w:val="clear" w:color="auto" w:fill="C0C0C0"/>
            <w:vAlign w:val="center"/>
          </w:tcPr>
          <w:p w14:paraId="4B6FEB5F" w14:textId="77777777" w:rsidR="00BD4FB1" w:rsidRPr="001B6A5D" w:rsidRDefault="00135E1A"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E.01</w:t>
            </w:r>
          </w:p>
        </w:tc>
        <w:tc>
          <w:tcPr>
            <w:tcW w:w="1297" w:type="dxa"/>
            <w:tcBorders>
              <w:top w:val="single" w:sz="4" w:space="0" w:color="000000"/>
              <w:left w:val="single" w:sz="4" w:space="0" w:color="000000"/>
              <w:bottom w:val="single" w:sz="4" w:space="0" w:color="000000"/>
            </w:tcBorders>
            <w:shd w:val="clear" w:color="auto" w:fill="C0C0C0"/>
            <w:vAlign w:val="center"/>
          </w:tcPr>
          <w:p w14:paraId="1FA58431" w14:textId="77777777" w:rsidR="00BD4FB1" w:rsidRPr="001B6A5D" w:rsidRDefault="00135E1A" w:rsidP="001B6A5D">
            <w:pPr>
              <w:snapToGrid w:val="0"/>
              <w:spacing w:line="360" w:lineRule="auto"/>
              <w:ind w:left="30" w:right="117"/>
              <w:jc w:val="center"/>
              <w:rPr>
                <w:rFonts w:ascii="Helvetica Light" w:hAnsi="Helvetica Light"/>
                <w:sz w:val="18"/>
                <w:lang w:val="fr-FR"/>
              </w:rPr>
            </w:pPr>
            <w:r w:rsidRPr="001B6A5D">
              <w:rPr>
                <w:rFonts w:ascii="Helvetica Light" w:hAnsi="Helvetica Light"/>
                <w:sz w:val="18"/>
                <w:lang w:val="fr-FR"/>
              </w:rPr>
              <w:t>Des</w:t>
            </w:r>
          </w:p>
        </w:tc>
        <w:tc>
          <w:tcPr>
            <w:tcW w:w="971" w:type="dxa"/>
            <w:tcBorders>
              <w:top w:val="single" w:sz="4" w:space="0" w:color="000000"/>
              <w:left w:val="single" w:sz="4" w:space="0" w:color="000000"/>
              <w:bottom w:val="single" w:sz="4" w:space="0" w:color="000000"/>
            </w:tcBorders>
            <w:shd w:val="clear" w:color="auto" w:fill="C0C0C0"/>
            <w:vAlign w:val="center"/>
          </w:tcPr>
          <w:p w14:paraId="2BCD013A" w14:textId="4C9A7356" w:rsidR="00BD4FB1" w:rsidRPr="001B6A5D" w:rsidRDefault="00FD785E" w:rsidP="001B6A5D">
            <w:pPr>
              <w:snapToGrid w:val="0"/>
              <w:spacing w:line="360" w:lineRule="auto"/>
              <w:ind w:left="30" w:right="117"/>
              <w:jc w:val="center"/>
              <w:rPr>
                <w:rFonts w:ascii="Helvetica Light" w:hAnsi="Helvetica Light"/>
                <w:sz w:val="18"/>
                <w:lang w:val="fr-FR"/>
              </w:rPr>
            </w:pPr>
            <w:r w:rsidRPr="001B6A5D">
              <w:rPr>
                <w:rFonts w:ascii="Helvetica Light" w:hAnsi="Helvetica Light"/>
                <w:sz w:val="18"/>
                <w:lang w:val="fr-FR"/>
              </w:rPr>
              <w:t>8,25</w:t>
            </w:r>
          </w:p>
        </w:tc>
        <w:tc>
          <w:tcPr>
            <w:tcW w:w="335" w:type="dxa"/>
            <w:tcBorders>
              <w:top w:val="single" w:sz="4" w:space="0" w:color="000000"/>
              <w:left w:val="single" w:sz="4" w:space="0" w:color="000000"/>
              <w:bottom w:val="single" w:sz="4" w:space="0" w:color="000000"/>
            </w:tcBorders>
            <w:vAlign w:val="center"/>
          </w:tcPr>
          <w:p w14:paraId="72B4D519" w14:textId="77777777" w:rsidR="00BD4FB1" w:rsidRPr="001B6A5D" w:rsidRDefault="00BD4FB1" w:rsidP="001B6A5D">
            <w:pPr>
              <w:snapToGrid w:val="0"/>
              <w:spacing w:line="360" w:lineRule="auto"/>
              <w:ind w:left="30" w:right="117"/>
              <w:jc w:val="center"/>
              <w:rPr>
                <w:rFonts w:ascii="Helvetica Light" w:hAnsi="Helvetica Light"/>
                <w:sz w:val="18"/>
                <w:lang w:val="fr-FR"/>
              </w:rPr>
            </w:pPr>
            <w:r w:rsidRPr="001B6A5D">
              <w:rPr>
                <w:rFonts w:ascii="Helvetica Light" w:hAnsi="Helvetica Light"/>
                <w:sz w:val="18"/>
                <w:lang w:val="fr-FR"/>
              </w:rPr>
              <w:t>P</w:t>
            </w:r>
          </w:p>
        </w:tc>
        <w:tc>
          <w:tcPr>
            <w:tcW w:w="799" w:type="dxa"/>
            <w:tcBorders>
              <w:top w:val="single" w:sz="4" w:space="0" w:color="000000"/>
              <w:left w:val="single" w:sz="4" w:space="0" w:color="000000"/>
              <w:bottom w:val="single" w:sz="4" w:space="0" w:color="000000"/>
            </w:tcBorders>
            <w:shd w:val="clear" w:color="auto" w:fill="C0C0C0"/>
            <w:vAlign w:val="center"/>
          </w:tcPr>
          <w:p w14:paraId="1E6027C8" w14:textId="0DE52ADC" w:rsidR="00BD4FB1" w:rsidRPr="001B6A5D" w:rsidRDefault="001B6A5D" w:rsidP="001B6A5D">
            <w:pPr>
              <w:snapToGrid w:val="0"/>
              <w:spacing w:line="360" w:lineRule="auto"/>
              <w:ind w:left="30" w:right="117"/>
              <w:jc w:val="center"/>
              <w:rPr>
                <w:rFonts w:ascii="Helvetica Light" w:hAnsi="Helvetica Light"/>
                <w:sz w:val="18"/>
                <w:lang w:val="fr-FR"/>
              </w:rPr>
            </w:pPr>
            <w:r w:rsidRPr="001B6A5D">
              <w:rPr>
                <w:rFonts w:ascii="Helvetica Light" w:hAnsi="Helvetica Light"/>
                <w:sz w:val="18"/>
                <w:lang w:val="fr-FR"/>
              </w:rPr>
              <w:t>NP</w:t>
            </w:r>
          </w:p>
        </w:tc>
        <w:tc>
          <w:tcPr>
            <w:tcW w:w="704" w:type="dxa"/>
            <w:tcBorders>
              <w:top w:val="single" w:sz="4" w:space="0" w:color="000000"/>
              <w:left w:val="single" w:sz="4" w:space="0" w:color="000000"/>
              <w:bottom w:val="single" w:sz="4" w:space="0" w:color="000000"/>
            </w:tcBorders>
            <w:vAlign w:val="center"/>
          </w:tcPr>
          <w:p w14:paraId="69E2D555" w14:textId="77777777" w:rsidR="00BD4FB1" w:rsidRPr="001B6A5D" w:rsidRDefault="00BD4FB1"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571" w:type="dxa"/>
            <w:gridSpan w:val="2"/>
            <w:tcBorders>
              <w:top w:val="single" w:sz="4" w:space="0" w:color="000000"/>
              <w:left w:val="single" w:sz="4" w:space="0" w:color="000000"/>
              <w:bottom w:val="single" w:sz="4" w:space="0" w:color="000000"/>
            </w:tcBorders>
            <w:shd w:val="clear" w:color="auto" w:fill="C0C0C0"/>
            <w:vAlign w:val="center"/>
          </w:tcPr>
          <w:p w14:paraId="3E1F0821" w14:textId="77777777" w:rsidR="00BD4FB1" w:rsidRPr="001B6A5D" w:rsidRDefault="00BD4FB1"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05" w:type="dxa"/>
            <w:tcBorders>
              <w:top w:val="single" w:sz="4" w:space="0" w:color="000000"/>
              <w:left w:val="single" w:sz="4" w:space="0" w:color="000000"/>
              <w:bottom w:val="single" w:sz="4" w:space="0" w:color="000000"/>
            </w:tcBorders>
            <w:vAlign w:val="center"/>
          </w:tcPr>
          <w:p w14:paraId="4787A331" w14:textId="77777777" w:rsidR="00BD4FB1" w:rsidRPr="001B6A5D" w:rsidRDefault="00BD4FB1"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1,2</w:t>
            </w:r>
          </w:p>
        </w:tc>
        <w:tc>
          <w:tcPr>
            <w:tcW w:w="855" w:type="dxa"/>
            <w:tcBorders>
              <w:top w:val="single" w:sz="4" w:space="0" w:color="000000"/>
              <w:left w:val="single" w:sz="4" w:space="0" w:color="000000"/>
              <w:bottom w:val="single" w:sz="4" w:space="0" w:color="000000"/>
            </w:tcBorders>
            <w:shd w:val="clear" w:color="auto" w:fill="C0C0C0"/>
            <w:vAlign w:val="center"/>
          </w:tcPr>
          <w:p w14:paraId="398C7A66" w14:textId="77777777" w:rsidR="00BD4FB1" w:rsidRPr="001B6A5D" w:rsidRDefault="00BD4FB1"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1,2</w:t>
            </w:r>
          </w:p>
        </w:tc>
        <w:tc>
          <w:tcPr>
            <w:tcW w:w="326" w:type="dxa"/>
            <w:tcBorders>
              <w:top w:val="single" w:sz="4" w:space="0" w:color="000000"/>
              <w:left w:val="single" w:sz="4" w:space="0" w:color="000000"/>
              <w:bottom w:val="single" w:sz="4" w:space="0" w:color="000000"/>
            </w:tcBorders>
            <w:vAlign w:val="center"/>
          </w:tcPr>
          <w:p w14:paraId="5D406E99" w14:textId="561B2A7D" w:rsidR="00BD4FB1"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w:t>
            </w:r>
          </w:p>
        </w:tc>
        <w:tc>
          <w:tcPr>
            <w:tcW w:w="600" w:type="dxa"/>
            <w:tcBorders>
              <w:top w:val="single" w:sz="4" w:space="0" w:color="000000"/>
              <w:left w:val="single" w:sz="4" w:space="0" w:color="000000"/>
              <w:bottom w:val="single" w:sz="4" w:space="0" w:color="000000"/>
            </w:tcBorders>
            <w:shd w:val="clear" w:color="auto" w:fill="C0C0C0"/>
            <w:vAlign w:val="center"/>
          </w:tcPr>
          <w:p w14:paraId="0BDFD1BB" w14:textId="6D3E0208" w:rsidR="00BD4FB1"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20" w:type="dxa"/>
            <w:tcBorders>
              <w:top w:val="single" w:sz="4" w:space="0" w:color="000000"/>
              <w:left w:val="single" w:sz="4" w:space="0" w:color="000000"/>
              <w:bottom w:val="single" w:sz="4" w:space="0" w:color="000000"/>
            </w:tcBorders>
            <w:vAlign w:val="center"/>
          </w:tcPr>
          <w:p w14:paraId="247DA6DC" w14:textId="1342400E" w:rsidR="00BD4FB1" w:rsidRPr="001B6A5D" w:rsidRDefault="001B6A5D" w:rsidP="001B6A5D">
            <w:pPr>
              <w:snapToGrid w:val="0"/>
              <w:spacing w:line="360" w:lineRule="auto"/>
              <w:ind w:right="117"/>
              <w:jc w:val="center"/>
              <w:rPr>
                <w:rFonts w:ascii="Helvetica Light" w:hAnsi="Helvetica Light"/>
                <w:sz w:val="18"/>
              </w:rPr>
            </w:pPr>
            <w:r w:rsidRPr="001B6A5D">
              <w:rPr>
                <w:rFonts w:ascii="Helvetica Light" w:hAnsi="Helvetica Light"/>
                <w:sz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3771B0B" w14:textId="77777777" w:rsidR="00BD4FB1" w:rsidRPr="001B6A5D" w:rsidRDefault="00BD4FB1"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r>
      <w:tr w:rsidR="001B6A5D" w:rsidRPr="001B6A5D" w14:paraId="73527DB6" w14:textId="77777777" w:rsidTr="001B6A5D">
        <w:trPr>
          <w:gridAfter w:val="6"/>
          <w:wAfter w:w="960" w:type="dxa"/>
          <w:cantSplit/>
        </w:trPr>
        <w:tc>
          <w:tcPr>
            <w:tcW w:w="993" w:type="dxa"/>
            <w:tcBorders>
              <w:top w:val="single" w:sz="4" w:space="0" w:color="000000"/>
              <w:left w:val="single" w:sz="4" w:space="0" w:color="000000"/>
              <w:bottom w:val="single" w:sz="4" w:space="0" w:color="000000"/>
            </w:tcBorders>
            <w:shd w:val="clear" w:color="auto" w:fill="C0C0C0"/>
            <w:vAlign w:val="center"/>
          </w:tcPr>
          <w:p w14:paraId="5EF864DE" w14:textId="05A00DE9" w:rsidR="00135E1A" w:rsidRPr="001B6A5D" w:rsidRDefault="00FD785E"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E.02</w:t>
            </w:r>
          </w:p>
        </w:tc>
        <w:tc>
          <w:tcPr>
            <w:tcW w:w="1297" w:type="dxa"/>
            <w:tcBorders>
              <w:top w:val="single" w:sz="4" w:space="0" w:color="000000"/>
              <w:left w:val="single" w:sz="4" w:space="0" w:color="000000"/>
              <w:bottom w:val="single" w:sz="4" w:space="0" w:color="000000"/>
            </w:tcBorders>
            <w:shd w:val="clear" w:color="auto" w:fill="C0C0C0"/>
            <w:vAlign w:val="center"/>
          </w:tcPr>
          <w:p w14:paraId="7A4275A2" w14:textId="77777777" w:rsidR="00135E1A" w:rsidRPr="001B6A5D" w:rsidRDefault="00135E1A" w:rsidP="001B6A5D">
            <w:pPr>
              <w:snapToGrid w:val="0"/>
              <w:spacing w:line="360" w:lineRule="auto"/>
              <w:ind w:left="30" w:right="117"/>
              <w:jc w:val="center"/>
              <w:rPr>
                <w:rFonts w:ascii="Helvetica Light" w:hAnsi="Helvetica Light"/>
                <w:sz w:val="18"/>
                <w:lang w:val="fr-FR"/>
              </w:rPr>
            </w:pPr>
            <w:r w:rsidRPr="001B6A5D">
              <w:rPr>
                <w:rFonts w:ascii="Helvetica Light" w:hAnsi="Helvetica Light"/>
                <w:sz w:val="18"/>
                <w:lang w:val="fr-FR"/>
              </w:rPr>
              <w:t>Desc</w:t>
            </w:r>
          </w:p>
        </w:tc>
        <w:tc>
          <w:tcPr>
            <w:tcW w:w="971" w:type="dxa"/>
            <w:tcBorders>
              <w:top w:val="single" w:sz="4" w:space="0" w:color="000000"/>
              <w:left w:val="single" w:sz="4" w:space="0" w:color="000000"/>
              <w:bottom w:val="single" w:sz="4" w:space="0" w:color="000000"/>
            </w:tcBorders>
            <w:shd w:val="clear" w:color="auto" w:fill="C0C0C0"/>
            <w:vAlign w:val="center"/>
          </w:tcPr>
          <w:p w14:paraId="62A7B1A6" w14:textId="64161927" w:rsidR="00135E1A" w:rsidRPr="001B6A5D" w:rsidRDefault="00FD785E" w:rsidP="001B6A5D">
            <w:pPr>
              <w:snapToGrid w:val="0"/>
              <w:spacing w:line="360" w:lineRule="auto"/>
              <w:ind w:left="30" w:right="117"/>
              <w:jc w:val="center"/>
              <w:rPr>
                <w:rFonts w:ascii="Helvetica Light" w:hAnsi="Helvetica Light"/>
                <w:sz w:val="18"/>
                <w:lang w:val="en-GB"/>
              </w:rPr>
            </w:pPr>
            <w:r w:rsidRPr="001B6A5D">
              <w:rPr>
                <w:rFonts w:ascii="Helvetica Light" w:hAnsi="Helvetica Light"/>
                <w:sz w:val="18"/>
                <w:lang w:val="en-GB"/>
              </w:rPr>
              <w:t>8,25</w:t>
            </w:r>
          </w:p>
        </w:tc>
        <w:tc>
          <w:tcPr>
            <w:tcW w:w="335" w:type="dxa"/>
            <w:tcBorders>
              <w:top w:val="single" w:sz="4" w:space="0" w:color="000000"/>
              <w:left w:val="single" w:sz="4" w:space="0" w:color="000000"/>
              <w:bottom w:val="single" w:sz="4" w:space="0" w:color="000000"/>
            </w:tcBorders>
            <w:vAlign w:val="center"/>
          </w:tcPr>
          <w:p w14:paraId="5657196D" w14:textId="77777777" w:rsidR="00135E1A" w:rsidRPr="001B6A5D" w:rsidRDefault="00135E1A" w:rsidP="001B6A5D">
            <w:pPr>
              <w:snapToGrid w:val="0"/>
              <w:spacing w:line="360" w:lineRule="auto"/>
              <w:ind w:left="30" w:right="117"/>
              <w:jc w:val="center"/>
              <w:rPr>
                <w:rFonts w:ascii="Helvetica Light" w:hAnsi="Helvetica Light"/>
                <w:sz w:val="18"/>
                <w:lang w:val="en-GB"/>
              </w:rPr>
            </w:pPr>
            <w:r w:rsidRPr="001B6A5D">
              <w:rPr>
                <w:rFonts w:ascii="Helvetica Light" w:hAnsi="Helvetica Light"/>
                <w:sz w:val="18"/>
                <w:lang w:val="en-GB"/>
              </w:rPr>
              <w:t>P</w:t>
            </w:r>
          </w:p>
        </w:tc>
        <w:tc>
          <w:tcPr>
            <w:tcW w:w="799" w:type="dxa"/>
            <w:tcBorders>
              <w:top w:val="single" w:sz="4" w:space="0" w:color="000000"/>
              <w:left w:val="single" w:sz="4" w:space="0" w:color="000000"/>
              <w:bottom w:val="single" w:sz="4" w:space="0" w:color="000000"/>
            </w:tcBorders>
            <w:shd w:val="clear" w:color="auto" w:fill="C0C0C0"/>
            <w:vAlign w:val="center"/>
          </w:tcPr>
          <w:p w14:paraId="6677488E" w14:textId="31E289C5" w:rsidR="00135E1A" w:rsidRPr="001B6A5D" w:rsidRDefault="001B6A5D" w:rsidP="001B6A5D">
            <w:pPr>
              <w:snapToGrid w:val="0"/>
              <w:spacing w:line="360" w:lineRule="auto"/>
              <w:ind w:left="30" w:right="117"/>
              <w:jc w:val="center"/>
              <w:rPr>
                <w:rFonts w:ascii="Helvetica Light" w:hAnsi="Helvetica Light"/>
                <w:sz w:val="18"/>
                <w:lang w:val="en-GB"/>
              </w:rPr>
            </w:pPr>
            <w:r w:rsidRPr="001B6A5D">
              <w:rPr>
                <w:rFonts w:ascii="Helvetica Light" w:hAnsi="Helvetica Light"/>
                <w:sz w:val="18"/>
                <w:lang w:val="en-GB"/>
              </w:rPr>
              <w:t>NP</w:t>
            </w:r>
          </w:p>
        </w:tc>
        <w:tc>
          <w:tcPr>
            <w:tcW w:w="704" w:type="dxa"/>
            <w:tcBorders>
              <w:top w:val="single" w:sz="4" w:space="0" w:color="000000"/>
              <w:left w:val="single" w:sz="4" w:space="0" w:color="000000"/>
              <w:bottom w:val="single" w:sz="4" w:space="0" w:color="000000"/>
            </w:tcBorders>
            <w:vAlign w:val="center"/>
          </w:tcPr>
          <w:p w14:paraId="09276740" w14:textId="77777777" w:rsidR="00135E1A" w:rsidRPr="001B6A5D" w:rsidRDefault="00135E1A"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571" w:type="dxa"/>
            <w:gridSpan w:val="2"/>
            <w:tcBorders>
              <w:top w:val="single" w:sz="4" w:space="0" w:color="000000"/>
              <w:left w:val="single" w:sz="4" w:space="0" w:color="000000"/>
              <w:bottom w:val="single" w:sz="4" w:space="0" w:color="000000"/>
            </w:tcBorders>
            <w:shd w:val="clear" w:color="auto" w:fill="C0C0C0"/>
            <w:vAlign w:val="center"/>
          </w:tcPr>
          <w:p w14:paraId="47B0B8CC" w14:textId="77777777" w:rsidR="00135E1A" w:rsidRPr="001B6A5D" w:rsidRDefault="00135E1A"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05" w:type="dxa"/>
            <w:tcBorders>
              <w:top w:val="single" w:sz="4" w:space="0" w:color="000000"/>
              <w:left w:val="single" w:sz="4" w:space="0" w:color="000000"/>
              <w:bottom w:val="single" w:sz="4" w:space="0" w:color="000000"/>
            </w:tcBorders>
            <w:vAlign w:val="center"/>
          </w:tcPr>
          <w:p w14:paraId="61AE4CF0" w14:textId="77777777" w:rsidR="00135E1A" w:rsidRPr="001B6A5D" w:rsidRDefault="00135E1A"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1,2</w:t>
            </w:r>
          </w:p>
        </w:tc>
        <w:tc>
          <w:tcPr>
            <w:tcW w:w="855" w:type="dxa"/>
            <w:tcBorders>
              <w:top w:val="single" w:sz="4" w:space="0" w:color="000000"/>
              <w:left w:val="single" w:sz="4" w:space="0" w:color="000000"/>
              <w:bottom w:val="single" w:sz="4" w:space="0" w:color="000000"/>
            </w:tcBorders>
            <w:shd w:val="clear" w:color="auto" w:fill="C0C0C0"/>
            <w:vAlign w:val="center"/>
          </w:tcPr>
          <w:p w14:paraId="76CA836D" w14:textId="77777777" w:rsidR="00135E1A" w:rsidRPr="001B6A5D" w:rsidRDefault="00135E1A"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1,2</w:t>
            </w:r>
          </w:p>
        </w:tc>
        <w:tc>
          <w:tcPr>
            <w:tcW w:w="326" w:type="dxa"/>
            <w:tcBorders>
              <w:top w:val="single" w:sz="4" w:space="0" w:color="000000"/>
              <w:left w:val="single" w:sz="4" w:space="0" w:color="000000"/>
              <w:bottom w:val="single" w:sz="4" w:space="0" w:color="000000"/>
            </w:tcBorders>
            <w:vAlign w:val="center"/>
          </w:tcPr>
          <w:p w14:paraId="5220F08C" w14:textId="2C15A9AD" w:rsidR="00135E1A"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w:t>
            </w:r>
          </w:p>
        </w:tc>
        <w:tc>
          <w:tcPr>
            <w:tcW w:w="600" w:type="dxa"/>
            <w:tcBorders>
              <w:top w:val="single" w:sz="4" w:space="0" w:color="000000"/>
              <w:left w:val="single" w:sz="4" w:space="0" w:color="000000"/>
              <w:bottom w:val="single" w:sz="4" w:space="0" w:color="000000"/>
            </w:tcBorders>
            <w:shd w:val="clear" w:color="auto" w:fill="C0C0C0"/>
            <w:vAlign w:val="center"/>
          </w:tcPr>
          <w:p w14:paraId="54B8FFC1" w14:textId="2565AF51" w:rsidR="00135E1A"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Si</w:t>
            </w:r>
          </w:p>
        </w:tc>
        <w:tc>
          <w:tcPr>
            <w:tcW w:w="720" w:type="dxa"/>
            <w:tcBorders>
              <w:top w:val="single" w:sz="4" w:space="0" w:color="000000"/>
              <w:left w:val="single" w:sz="4" w:space="0" w:color="000000"/>
              <w:bottom w:val="single" w:sz="4" w:space="0" w:color="000000"/>
            </w:tcBorders>
            <w:vAlign w:val="center"/>
          </w:tcPr>
          <w:p w14:paraId="5838613C" w14:textId="474C4981" w:rsidR="00135E1A" w:rsidRPr="001B6A5D" w:rsidRDefault="001B6A5D" w:rsidP="001B6A5D">
            <w:pPr>
              <w:snapToGrid w:val="0"/>
              <w:spacing w:line="360" w:lineRule="auto"/>
              <w:ind w:right="117"/>
              <w:jc w:val="center"/>
              <w:rPr>
                <w:rFonts w:ascii="Helvetica Light" w:hAnsi="Helvetica Light"/>
                <w:sz w:val="18"/>
              </w:rPr>
            </w:pPr>
            <w:r w:rsidRPr="001B6A5D">
              <w:rPr>
                <w:rFonts w:ascii="Helvetica Light" w:hAnsi="Helvetica Light"/>
                <w:sz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5F717A3" w14:textId="6A877C8D" w:rsidR="00135E1A" w:rsidRPr="001B6A5D" w:rsidRDefault="00135E1A" w:rsidP="001B6A5D">
            <w:pPr>
              <w:snapToGrid w:val="0"/>
              <w:spacing w:line="360" w:lineRule="auto"/>
              <w:ind w:left="30" w:right="117"/>
              <w:jc w:val="center"/>
              <w:rPr>
                <w:rFonts w:ascii="Helvetica Light" w:hAnsi="Helvetica Light"/>
                <w:sz w:val="18"/>
              </w:rPr>
            </w:pPr>
          </w:p>
        </w:tc>
      </w:tr>
      <w:tr w:rsidR="001B6A5D" w:rsidRPr="001B6A5D" w14:paraId="18E9CFA7" w14:textId="77777777" w:rsidTr="001B6A5D">
        <w:trPr>
          <w:gridAfter w:val="6"/>
          <w:wAfter w:w="960" w:type="dxa"/>
          <w:cantSplit/>
        </w:trPr>
        <w:tc>
          <w:tcPr>
            <w:tcW w:w="993" w:type="dxa"/>
            <w:tcBorders>
              <w:top w:val="single" w:sz="4" w:space="0" w:color="000000"/>
              <w:left w:val="single" w:sz="4" w:space="0" w:color="000000"/>
              <w:bottom w:val="single" w:sz="4" w:space="0" w:color="000000"/>
            </w:tcBorders>
            <w:shd w:val="clear" w:color="auto" w:fill="C0C0C0"/>
            <w:vAlign w:val="center"/>
          </w:tcPr>
          <w:p w14:paraId="3EADA37B" w14:textId="5611DB0B" w:rsidR="00135E1A" w:rsidRPr="001B6A5D" w:rsidRDefault="00FD785E"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E.03</w:t>
            </w:r>
          </w:p>
        </w:tc>
        <w:tc>
          <w:tcPr>
            <w:tcW w:w="1297" w:type="dxa"/>
            <w:tcBorders>
              <w:top w:val="single" w:sz="4" w:space="0" w:color="000000"/>
              <w:left w:val="single" w:sz="4" w:space="0" w:color="000000"/>
              <w:bottom w:val="single" w:sz="4" w:space="0" w:color="000000"/>
            </w:tcBorders>
            <w:shd w:val="clear" w:color="auto" w:fill="C0C0C0"/>
            <w:vAlign w:val="center"/>
          </w:tcPr>
          <w:p w14:paraId="266582F9" w14:textId="77777777" w:rsidR="00135E1A" w:rsidRPr="001B6A5D" w:rsidRDefault="00135E1A" w:rsidP="001B6A5D">
            <w:pPr>
              <w:snapToGrid w:val="0"/>
              <w:spacing w:line="360" w:lineRule="auto"/>
              <w:ind w:left="30" w:right="117"/>
              <w:jc w:val="center"/>
              <w:rPr>
                <w:rFonts w:ascii="Helvetica Light" w:hAnsi="Helvetica Light"/>
                <w:sz w:val="18"/>
                <w:lang w:val="fr-FR"/>
              </w:rPr>
            </w:pPr>
            <w:r w:rsidRPr="001B6A5D">
              <w:rPr>
                <w:rFonts w:ascii="Helvetica Light" w:hAnsi="Helvetica Light"/>
                <w:sz w:val="18"/>
                <w:lang w:val="fr-FR"/>
              </w:rPr>
              <w:t>Desc</w:t>
            </w:r>
          </w:p>
        </w:tc>
        <w:tc>
          <w:tcPr>
            <w:tcW w:w="971" w:type="dxa"/>
            <w:tcBorders>
              <w:top w:val="single" w:sz="4" w:space="0" w:color="000000"/>
              <w:left w:val="single" w:sz="4" w:space="0" w:color="000000"/>
              <w:bottom w:val="single" w:sz="4" w:space="0" w:color="000000"/>
            </w:tcBorders>
            <w:shd w:val="clear" w:color="auto" w:fill="C0C0C0"/>
            <w:vAlign w:val="center"/>
          </w:tcPr>
          <w:p w14:paraId="1F5E4368" w14:textId="49454D85" w:rsidR="00135E1A" w:rsidRPr="001B6A5D" w:rsidRDefault="00FD785E" w:rsidP="001B6A5D">
            <w:pPr>
              <w:snapToGrid w:val="0"/>
              <w:spacing w:line="360" w:lineRule="auto"/>
              <w:ind w:left="30" w:right="117"/>
              <w:jc w:val="center"/>
              <w:rPr>
                <w:rFonts w:ascii="Helvetica Light" w:hAnsi="Helvetica Light"/>
                <w:sz w:val="18"/>
                <w:lang w:val="en-GB"/>
              </w:rPr>
            </w:pPr>
            <w:r w:rsidRPr="001B6A5D">
              <w:rPr>
                <w:rFonts w:ascii="Helvetica Light" w:hAnsi="Helvetica Light"/>
                <w:sz w:val="18"/>
                <w:lang w:val="en-GB"/>
              </w:rPr>
              <w:t>8,25</w:t>
            </w:r>
          </w:p>
        </w:tc>
        <w:tc>
          <w:tcPr>
            <w:tcW w:w="335" w:type="dxa"/>
            <w:tcBorders>
              <w:top w:val="single" w:sz="4" w:space="0" w:color="000000"/>
              <w:left w:val="single" w:sz="4" w:space="0" w:color="000000"/>
              <w:bottom w:val="single" w:sz="4" w:space="0" w:color="000000"/>
            </w:tcBorders>
            <w:vAlign w:val="center"/>
          </w:tcPr>
          <w:p w14:paraId="7E4CA20D" w14:textId="77777777" w:rsidR="00135E1A" w:rsidRPr="001B6A5D" w:rsidRDefault="00135E1A" w:rsidP="001B6A5D">
            <w:pPr>
              <w:snapToGrid w:val="0"/>
              <w:spacing w:line="360" w:lineRule="auto"/>
              <w:ind w:left="30" w:right="117"/>
              <w:jc w:val="center"/>
              <w:rPr>
                <w:rFonts w:ascii="Helvetica Light" w:hAnsi="Helvetica Light"/>
                <w:sz w:val="18"/>
                <w:lang w:val="en-GB"/>
              </w:rPr>
            </w:pPr>
            <w:r w:rsidRPr="001B6A5D">
              <w:rPr>
                <w:rFonts w:ascii="Helvetica Light" w:hAnsi="Helvetica Light"/>
                <w:sz w:val="18"/>
                <w:lang w:val="en-GB"/>
              </w:rPr>
              <w:t>P</w:t>
            </w:r>
          </w:p>
        </w:tc>
        <w:tc>
          <w:tcPr>
            <w:tcW w:w="799" w:type="dxa"/>
            <w:tcBorders>
              <w:top w:val="single" w:sz="4" w:space="0" w:color="000000"/>
              <w:left w:val="single" w:sz="4" w:space="0" w:color="000000"/>
              <w:bottom w:val="single" w:sz="4" w:space="0" w:color="000000"/>
            </w:tcBorders>
            <w:shd w:val="clear" w:color="auto" w:fill="C0C0C0"/>
            <w:vAlign w:val="center"/>
          </w:tcPr>
          <w:p w14:paraId="5CF1D28B" w14:textId="62FCAE34" w:rsidR="00135E1A" w:rsidRPr="001B6A5D" w:rsidRDefault="001B6A5D" w:rsidP="001B6A5D">
            <w:pPr>
              <w:snapToGrid w:val="0"/>
              <w:spacing w:line="360" w:lineRule="auto"/>
              <w:ind w:left="30" w:right="117"/>
              <w:jc w:val="center"/>
              <w:rPr>
                <w:rFonts w:ascii="Helvetica Light" w:hAnsi="Helvetica Light"/>
                <w:sz w:val="18"/>
                <w:lang w:val="en-GB"/>
              </w:rPr>
            </w:pPr>
            <w:r w:rsidRPr="001B6A5D">
              <w:rPr>
                <w:rFonts w:ascii="Helvetica Light" w:hAnsi="Helvetica Light"/>
                <w:sz w:val="18"/>
                <w:lang w:val="en-GB"/>
              </w:rPr>
              <w:t>NP</w:t>
            </w:r>
          </w:p>
        </w:tc>
        <w:tc>
          <w:tcPr>
            <w:tcW w:w="704" w:type="dxa"/>
            <w:tcBorders>
              <w:top w:val="single" w:sz="4" w:space="0" w:color="000000"/>
              <w:left w:val="single" w:sz="4" w:space="0" w:color="000000"/>
              <w:bottom w:val="single" w:sz="4" w:space="0" w:color="000000"/>
            </w:tcBorders>
            <w:vAlign w:val="center"/>
          </w:tcPr>
          <w:p w14:paraId="44270838" w14:textId="77777777" w:rsidR="00135E1A" w:rsidRPr="001B6A5D" w:rsidRDefault="00135E1A"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571" w:type="dxa"/>
            <w:gridSpan w:val="2"/>
            <w:tcBorders>
              <w:top w:val="single" w:sz="4" w:space="0" w:color="000000"/>
              <w:left w:val="single" w:sz="4" w:space="0" w:color="000000"/>
              <w:bottom w:val="single" w:sz="4" w:space="0" w:color="000000"/>
            </w:tcBorders>
            <w:shd w:val="clear" w:color="auto" w:fill="C0C0C0"/>
            <w:vAlign w:val="center"/>
          </w:tcPr>
          <w:p w14:paraId="28733180" w14:textId="77777777" w:rsidR="00135E1A" w:rsidRPr="001B6A5D" w:rsidRDefault="00135E1A"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05" w:type="dxa"/>
            <w:tcBorders>
              <w:top w:val="single" w:sz="4" w:space="0" w:color="000000"/>
              <w:left w:val="single" w:sz="4" w:space="0" w:color="000000"/>
              <w:bottom w:val="single" w:sz="4" w:space="0" w:color="000000"/>
            </w:tcBorders>
            <w:vAlign w:val="center"/>
          </w:tcPr>
          <w:p w14:paraId="663EB737" w14:textId="77777777" w:rsidR="00135E1A" w:rsidRPr="001B6A5D" w:rsidRDefault="00135E1A"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1,2</w:t>
            </w:r>
          </w:p>
        </w:tc>
        <w:tc>
          <w:tcPr>
            <w:tcW w:w="855" w:type="dxa"/>
            <w:tcBorders>
              <w:top w:val="single" w:sz="4" w:space="0" w:color="000000"/>
              <w:left w:val="single" w:sz="4" w:space="0" w:color="000000"/>
              <w:bottom w:val="single" w:sz="4" w:space="0" w:color="000000"/>
            </w:tcBorders>
            <w:shd w:val="clear" w:color="auto" w:fill="C0C0C0"/>
            <w:vAlign w:val="center"/>
          </w:tcPr>
          <w:p w14:paraId="0F07B045" w14:textId="77777777" w:rsidR="00135E1A" w:rsidRPr="001B6A5D" w:rsidRDefault="00135E1A"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1,2</w:t>
            </w:r>
          </w:p>
        </w:tc>
        <w:tc>
          <w:tcPr>
            <w:tcW w:w="326" w:type="dxa"/>
            <w:tcBorders>
              <w:top w:val="single" w:sz="4" w:space="0" w:color="000000"/>
              <w:left w:val="single" w:sz="4" w:space="0" w:color="000000"/>
              <w:bottom w:val="single" w:sz="4" w:space="0" w:color="000000"/>
            </w:tcBorders>
            <w:vAlign w:val="center"/>
          </w:tcPr>
          <w:p w14:paraId="35020123" w14:textId="75D94AC0" w:rsidR="00135E1A"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w:t>
            </w:r>
          </w:p>
        </w:tc>
        <w:tc>
          <w:tcPr>
            <w:tcW w:w="600" w:type="dxa"/>
            <w:tcBorders>
              <w:top w:val="single" w:sz="4" w:space="0" w:color="000000"/>
              <w:left w:val="single" w:sz="4" w:space="0" w:color="000000"/>
              <w:bottom w:val="single" w:sz="4" w:space="0" w:color="000000"/>
            </w:tcBorders>
            <w:shd w:val="clear" w:color="auto" w:fill="C0C0C0"/>
            <w:vAlign w:val="center"/>
          </w:tcPr>
          <w:p w14:paraId="28F26CCA" w14:textId="4E9678FB" w:rsidR="00135E1A"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Si</w:t>
            </w:r>
          </w:p>
        </w:tc>
        <w:tc>
          <w:tcPr>
            <w:tcW w:w="720" w:type="dxa"/>
            <w:tcBorders>
              <w:top w:val="single" w:sz="4" w:space="0" w:color="000000"/>
              <w:left w:val="single" w:sz="4" w:space="0" w:color="000000"/>
              <w:bottom w:val="single" w:sz="4" w:space="0" w:color="000000"/>
            </w:tcBorders>
            <w:vAlign w:val="center"/>
          </w:tcPr>
          <w:p w14:paraId="77444963" w14:textId="54ACB773" w:rsidR="00135E1A"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1C04A29" w14:textId="6AC21958" w:rsidR="00135E1A" w:rsidRPr="001B6A5D" w:rsidRDefault="00135E1A" w:rsidP="001B6A5D">
            <w:pPr>
              <w:snapToGrid w:val="0"/>
              <w:spacing w:line="360" w:lineRule="auto"/>
              <w:ind w:right="117"/>
              <w:jc w:val="center"/>
              <w:rPr>
                <w:rFonts w:ascii="Helvetica Light" w:hAnsi="Helvetica Light"/>
                <w:sz w:val="18"/>
              </w:rPr>
            </w:pPr>
          </w:p>
        </w:tc>
      </w:tr>
      <w:tr w:rsidR="001B6A5D" w:rsidRPr="001B6A5D" w14:paraId="6EC34858" w14:textId="77777777" w:rsidTr="001B6A5D">
        <w:trPr>
          <w:gridAfter w:val="6"/>
          <w:wAfter w:w="960" w:type="dxa"/>
          <w:cantSplit/>
        </w:trPr>
        <w:tc>
          <w:tcPr>
            <w:tcW w:w="993" w:type="dxa"/>
            <w:tcBorders>
              <w:top w:val="single" w:sz="4" w:space="0" w:color="000000"/>
              <w:left w:val="single" w:sz="4" w:space="0" w:color="000000"/>
              <w:bottom w:val="single" w:sz="4" w:space="0" w:color="000000"/>
            </w:tcBorders>
            <w:shd w:val="clear" w:color="auto" w:fill="C0C0C0"/>
            <w:vAlign w:val="center"/>
          </w:tcPr>
          <w:p w14:paraId="67210E8F" w14:textId="060D0DDD" w:rsidR="00FD785E" w:rsidRPr="001B6A5D" w:rsidRDefault="00FD785E"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E.04</w:t>
            </w:r>
          </w:p>
        </w:tc>
        <w:tc>
          <w:tcPr>
            <w:tcW w:w="1297" w:type="dxa"/>
            <w:tcBorders>
              <w:top w:val="single" w:sz="4" w:space="0" w:color="000000"/>
              <w:left w:val="single" w:sz="4" w:space="0" w:color="000000"/>
              <w:bottom w:val="single" w:sz="4" w:space="0" w:color="000000"/>
            </w:tcBorders>
            <w:shd w:val="clear" w:color="auto" w:fill="C0C0C0"/>
            <w:vAlign w:val="center"/>
          </w:tcPr>
          <w:p w14:paraId="7A388067" w14:textId="7AD640FC" w:rsidR="00FD785E" w:rsidRPr="001B6A5D" w:rsidRDefault="00FD785E" w:rsidP="001B6A5D">
            <w:pPr>
              <w:snapToGrid w:val="0"/>
              <w:spacing w:line="360" w:lineRule="auto"/>
              <w:ind w:left="30" w:right="117"/>
              <w:jc w:val="center"/>
              <w:rPr>
                <w:rFonts w:ascii="Helvetica Light" w:hAnsi="Helvetica Light"/>
                <w:sz w:val="18"/>
                <w:lang w:val="fr-FR"/>
              </w:rPr>
            </w:pPr>
            <w:r w:rsidRPr="001B6A5D">
              <w:rPr>
                <w:rFonts w:ascii="Helvetica Light" w:hAnsi="Helvetica Light"/>
                <w:sz w:val="18"/>
                <w:lang w:val="fr-FR"/>
              </w:rPr>
              <w:t>Asc</w:t>
            </w:r>
          </w:p>
        </w:tc>
        <w:tc>
          <w:tcPr>
            <w:tcW w:w="971" w:type="dxa"/>
            <w:tcBorders>
              <w:top w:val="single" w:sz="4" w:space="0" w:color="000000"/>
              <w:left w:val="single" w:sz="4" w:space="0" w:color="000000"/>
              <w:bottom w:val="single" w:sz="4" w:space="0" w:color="000000"/>
            </w:tcBorders>
            <w:shd w:val="clear" w:color="auto" w:fill="C0C0C0"/>
            <w:vAlign w:val="center"/>
          </w:tcPr>
          <w:p w14:paraId="64A2E44E" w14:textId="45ABC322" w:rsidR="00FD785E" w:rsidRPr="001B6A5D" w:rsidRDefault="001B6A5D" w:rsidP="001B6A5D">
            <w:pPr>
              <w:snapToGrid w:val="0"/>
              <w:spacing w:line="360" w:lineRule="auto"/>
              <w:ind w:left="30" w:right="117"/>
              <w:jc w:val="center"/>
              <w:rPr>
                <w:rFonts w:ascii="Helvetica Light" w:hAnsi="Helvetica Light"/>
                <w:sz w:val="18"/>
                <w:lang w:val="en-GB"/>
              </w:rPr>
            </w:pPr>
            <w:r w:rsidRPr="001B6A5D">
              <w:rPr>
                <w:rFonts w:ascii="Helvetica Light" w:hAnsi="Helvetica Light"/>
                <w:sz w:val="18"/>
                <w:lang w:val="en-GB"/>
              </w:rPr>
              <w:t>3,5</w:t>
            </w:r>
          </w:p>
        </w:tc>
        <w:tc>
          <w:tcPr>
            <w:tcW w:w="335" w:type="dxa"/>
            <w:tcBorders>
              <w:top w:val="single" w:sz="4" w:space="0" w:color="000000"/>
              <w:left w:val="single" w:sz="4" w:space="0" w:color="000000"/>
              <w:bottom w:val="single" w:sz="4" w:space="0" w:color="000000"/>
            </w:tcBorders>
            <w:vAlign w:val="center"/>
          </w:tcPr>
          <w:p w14:paraId="581D6BF6" w14:textId="1A8ECC05" w:rsidR="00FD785E" w:rsidRPr="001B6A5D" w:rsidRDefault="001B6A5D" w:rsidP="001B6A5D">
            <w:pPr>
              <w:snapToGrid w:val="0"/>
              <w:spacing w:line="360" w:lineRule="auto"/>
              <w:ind w:left="30" w:right="117"/>
              <w:jc w:val="center"/>
              <w:rPr>
                <w:rFonts w:ascii="Helvetica Light" w:hAnsi="Helvetica Light"/>
                <w:sz w:val="18"/>
                <w:lang w:val="en-GB"/>
              </w:rPr>
            </w:pPr>
            <w:r w:rsidRPr="001B6A5D">
              <w:rPr>
                <w:rFonts w:ascii="Helvetica Light" w:hAnsi="Helvetica Light"/>
                <w:sz w:val="18"/>
                <w:lang w:val="en-GB"/>
              </w:rPr>
              <w:t>P</w:t>
            </w:r>
          </w:p>
        </w:tc>
        <w:tc>
          <w:tcPr>
            <w:tcW w:w="799" w:type="dxa"/>
            <w:tcBorders>
              <w:top w:val="single" w:sz="4" w:space="0" w:color="000000"/>
              <w:left w:val="single" w:sz="4" w:space="0" w:color="000000"/>
              <w:bottom w:val="single" w:sz="4" w:space="0" w:color="000000"/>
            </w:tcBorders>
            <w:shd w:val="clear" w:color="auto" w:fill="C0C0C0"/>
            <w:vAlign w:val="center"/>
          </w:tcPr>
          <w:p w14:paraId="7BC39E38" w14:textId="143442CA" w:rsidR="00FD785E" w:rsidRPr="001B6A5D" w:rsidRDefault="001B6A5D" w:rsidP="001B6A5D">
            <w:pPr>
              <w:snapToGrid w:val="0"/>
              <w:spacing w:line="360" w:lineRule="auto"/>
              <w:ind w:left="30" w:right="117"/>
              <w:jc w:val="center"/>
              <w:rPr>
                <w:rFonts w:ascii="Helvetica Light" w:hAnsi="Helvetica Light"/>
                <w:sz w:val="18"/>
                <w:lang w:val="en-GB"/>
              </w:rPr>
            </w:pPr>
            <w:r w:rsidRPr="001B6A5D">
              <w:rPr>
                <w:rFonts w:ascii="Helvetica Light" w:hAnsi="Helvetica Light"/>
                <w:sz w:val="18"/>
                <w:lang w:val="en-GB"/>
              </w:rPr>
              <w:t>P</w:t>
            </w:r>
          </w:p>
        </w:tc>
        <w:tc>
          <w:tcPr>
            <w:tcW w:w="704" w:type="dxa"/>
            <w:tcBorders>
              <w:top w:val="single" w:sz="4" w:space="0" w:color="000000"/>
              <w:left w:val="single" w:sz="4" w:space="0" w:color="000000"/>
              <w:bottom w:val="single" w:sz="4" w:space="0" w:color="000000"/>
            </w:tcBorders>
            <w:vAlign w:val="center"/>
          </w:tcPr>
          <w:p w14:paraId="1A99D317" w14:textId="12B3F063" w:rsidR="00FD785E"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571" w:type="dxa"/>
            <w:gridSpan w:val="2"/>
            <w:tcBorders>
              <w:top w:val="single" w:sz="4" w:space="0" w:color="000000"/>
              <w:left w:val="single" w:sz="4" w:space="0" w:color="000000"/>
              <w:bottom w:val="single" w:sz="4" w:space="0" w:color="000000"/>
            </w:tcBorders>
            <w:shd w:val="clear" w:color="auto" w:fill="C0C0C0"/>
            <w:vAlign w:val="center"/>
          </w:tcPr>
          <w:p w14:paraId="1A43DFDE" w14:textId="7BDA23D9" w:rsidR="00FD785E"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05" w:type="dxa"/>
            <w:tcBorders>
              <w:top w:val="single" w:sz="4" w:space="0" w:color="000000"/>
              <w:left w:val="single" w:sz="4" w:space="0" w:color="000000"/>
              <w:bottom w:val="single" w:sz="4" w:space="0" w:color="000000"/>
            </w:tcBorders>
            <w:vAlign w:val="center"/>
          </w:tcPr>
          <w:p w14:paraId="38EFF834" w14:textId="77777777" w:rsidR="00FD785E" w:rsidRPr="001B6A5D" w:rsidRDefault="00FD785E" w:rsidP="001B6A5D">
            <w:pPr>
              <w:snapToGrid w:val="0"/>
              <w:spacing w:line="360" w:lineRule="auto"/>
              <w:ind w:left="30" w:right="117"/>
              <w:jc w:val="center"/>
              <w:rPr>
                <w:rFonts w:ascii="Helvetica Light" w:hAnsi="Helvetica Light"/>
                <w:sz w:val="18"/>
              </w:rPr>
            </w:pPr>
          </w:p>
        </w:tc>
        <w:tc>
          <w:tcPr>
            <w:tcW w:w="855" w:type="dxa"/>
            <w:tcBorders>
              <w:top w:val="single" w:sz="4" w:space="0" w:color="000000"/>
              <w:left w:val="single" w:sz="4" w:space="0" w:color="000000"/>
              <w:bottom w:val="single" w:sz="4" w:space="0" w:color="000000"/>
            </w:tcBorders>
            <w:shd w:val="clear" w:color="auto" w:fill="C0C0C0"/>
            <w:vAlign w:val="center"/>
          </w:tcPr>
          <w:p w14:paraId="6911B157" w14:textId="77777777" w:rsidR="00FD785E" w:rsidRPr="001B6A5D" w:rsidRDefault="00FD785E" w:rsidP="001B6A5D">
            <w:pPr>
              <w:snapToGrid w:val="0"/>
              <w:spacing w:line="360" w:lineRule="auto"/>
              <w:ind w:left="30" w:right="117"/>
              <w:jc w:val="center"/>
              <w:rPr>
                <w:rFonts w:ascii="Helvetica Light" w:hAnsi="Helvetica Light"/>
                <w:sz w:val="18"/>
              </w:rPr>
            </w:pPr>
          </w:p>
        </w:tc>
        <w:tc>
          <w:tcPr>
            <w:tcW w:w="326" w:type="dxa"/>
            <w:tcBorders>
              <w:top w:val="single" w:sz="4" w:space="0" w:color="000000"/>
              <w:left w:val="single" w:sz="4" w:space="0" w:color="000000"/>
              <w:bottom w:val="single" w:sz="4" w:space="0" w:color="000000"/>
            </w:tcBorders>
            <w:vAlign w:val="center"/>
          </w:tcPr>
          <w:p w14:paraId="66CD3743" w14:textId="162B348E" w:rsidR="00FD785E"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w:t>
            </w:r>
          </w:p>
        </w:tc>
        <w:tc>
          <w:tcPr>
            <w:tcW w:w="600" w:type="dxa"/>
            <w:tcBorders>
              <w:top w:val="single" w:sz="4" w:space="0" w:color="000000"/>
              <w:left w:val="single" w:sz="4" w:space="0" w:color="000000"/>
              <w:bottom w:val="single" w:sz="4" w:space="0" w:color="000000"/>
            </w:tcBorders>
            <w:shd w:val="clear" w:color="auto" w:fill="C0C0C0"/>
            <w:vAlign w:val="center"/>
          </w:tcPr>
          <w:p w14:paraId="69CDEB51" w14:textId="408E18D5" w:rsidR="00FD785E"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Si</w:t>
            </w:r>
          </w:p>
        </w:tc>
        <w:tc>
          <w:tcPr>
            <w:tcW w:w="720" w:type="dxa"/>
            <w:tcBorders>
              <w:top w:val="single" w:sz="4" w:space="0" w:color="000000"/>
              <w:left w:val="single" w:sz="4" w:space="0" w:color="000000"/>
              <w:bottom w:val="single" w:sz="4" w:space="0" w:color="000000"/>
            </w:tcBorders>
            <w:vAlign w:val="center"/>
          </w:tcPr>
          <w:p w14:paraId="1BC9646F" w14:textId="01068B9A" w:rsidR="00FD785E"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81EC048" w14:textId="77777777" w:rsidR="00FD785E" w:rsidRPr="001B6A5D" w:rsidRDefault="00FD785E" w:rsidP="001B6A5D">
            <w:pPr>
              <w:snapToGrid w:val="0"/>
              <w:spacing w:line="360" w:lineRule="auto"/>
              <w:ind w:left="30" w:right="117"/>
              <w:jc w:val="center"/>
              <w:rPr>
                <w:rFonts w:ascii="Helvetica Light" w:hAnsi="Helvetica Light"/>
                <w:sz w:val="18"/>
              </w:rPr>
            </w:pPr>
          </w:p>
        </w:tc>
      </w:tr>
      <w:tr w:rsidR="001B6A5D" w:rsidRPr="001B6A5D" w14:paraId="7501D4AE" w14:textId="77777777" w:rsidTr="001B6A5D">
        <w:trPr>
          <w:gridAfter w:val="6"/>
          <w:wAfter w:w="960" w:type="dxa"/>
          <w:cantSplit/>
        </w:trPr>
        <w:tc>
          <w:tcPr>
            <w:tcW w:w="993" w:type="dxa"/>
            <w:tcBorders>
              <w:top w:val="single" w:sz="4" w:space="0" w:color="000000"/>
              <w:left w:val="single" w:sz="4" w:space="0" w:color="000000"/>
              <w:bottom w:val="single" w:sz="4" w:space="0" w:color="000000"/>
            </w:tcBorders>
            <w:shd w:val="clear" w:color="auto" w:fill="C0C0C0"/>
            <w:vAlign w:val="center"/>
          </w:tcPr>
          <w:p w14:paraId="177A9858" w14:textId="3DD99B19" w:rsidR="00FD785E" w:rsidRPr="001B6A5D" w:rsidRDefault="00FD785E"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E.05</w:t>
            </w:r>
          </w:p>
        </w:tc>
        <w:tc>
          <w:tcPr>
            <w:tcW w:w="1297" w:type="dxa"/>
            <w:tcBorders>
              <w:top w:val="single" w:sz="4" w:space="0" w:color="000000"/>
              <w:left w:val="single" w:sz="4" w:space="0" w:color="000000"/>
              <w:bottom w:val="single" w:sz="4" w:space="0" w:color="000000"/>
            </w:tcBorders>
            <w:shd w:val="clear" w:color="auto" w:fill="C0C0C0"/>
            <w:vAlign w:val="center"/>
          </w:tcPr>
          <w:p w14:paraId="55332688" w14:textId="41CAA6F6" w:rsidR="00FD785E" w:rsidRPr="001B6A5D" w:rsidRDefault="00FD785E" w:rsidP="001B6A5D">
            <w:pPr>
              <w:snapToGrid w:val="0"/>
              <w:spacing w:line="360" w:lineRule="auto"/>
              <w:ind w:left="30" w:right="117"/>
              <w:jc w:val="center"/>
              <w:rPr>
                <w:rFonts w:ascii="Helvetica Light" w:hAnsi="Helvetica Light"/>
                <w:sz w:val="18"/>
                <w:lang w:val="fr-FR"/>
              </w:rPr>
            </w:pPr>
            <w:r w:rsidRPr="001B6A5D">
              <w:rPr>
                <w:rFonts w:ascii="Helvetica Light" w:hAnsi="Helvetica Light"/>
                <w:sz w:val="18"/>
                <w:lang w:val="fr-FR"/>
              </w:rPr>
              <w:t>Asc</w:t>
            </w:r>
          </w:p>
        </w:tc>
        <w:tc>
          <w:tcPr>
            <w:tcW w:w="971" w:type="dxa"/>
            <w:tcBorders>
              <w:top w:val="single" w:sz="4" w:space="0" w:color="000000"/>
              <w:left w:val="single" w:sz="4" w:space="0" w:color="000000"/>
              <w:bottom w:val="single" w:sz="4" w:space="0" w:color="000000"/>
            </w:tcBorders>
            <w:shd w:val="clear" w:color="auto" w:fill="C0C0C0"/>
            <w:vAlign w:val="center"/>
          </w:tcPr>
          <w:p w14:paraId="265A22F3" w14:textId="6969CA9D" w:rsidR="00FD785E" w:rsidRPr="001B6A5D" w:rsidRDefault="001B6A5D" w:rsidP="001B6A5D">
            <w:pPr>
              <w:snapToGrid w:val="0"/>
              <w:spacing w:line="360" w:lineRule="auto"/>
              <w:ind w:left="30" w:right="117"/>
              <w:jc w:val="center"/>
              <w:rPr>
                <w:rFonts w:ascii="Helvetica Light" w:hAnsi="Helvetica Light"/>
                <w:sz w:val="18"/>
                <w:lang w:val="en-GB"/>
              </w:rPr>
            </w:pPr>
            <w:r w:rsidRPr="001B6A5D">
              <w:rPr>
                <w:rFonts w:ascii="Helvetica Light" w:hAnsi="Helvetica Light"/>
                <w:sz w:val="18"/>
                <w:lang w:val="en-GB"/>
              </w:rPr>
              <w:t>3,5</w:t>
            </w:r>
          </w:p>
        </w:tc>
        <w:tc>
          <w:tcPr>
            <w:tcW w:w="335" w:type="dxa"/>
            <w:tcBorders>
              <w:top w:val="single" w:sz="4" w:space="0" w:color="000000"/>
              <w:left w:val="single" w:sz="4" w:space="0" w:color="000000"/>
              <w:bottom w:val="single" w:sz="4" w:space="0" w:color="000000"/>
            </w:tcBorders>
            <w:vAlign w:val="center"/>
          </w:tcPr>
          <w:p w14:paraId="6AFB7B33" w14:textId="73358D44" w:rsidR="00FD785E" w:rsidRPr="001B6A5D" w:rsidRDefault="001B6A5D" w:rsidP="001B6A5D">
            <w:pPr>
              <w:snapToGrid w:val="0"/>
              <w:spacing w:line="360" w:lineRule="auto"/>
              <w:ind w:left="30" w:right="117"/>
              <w:jc w:val="center"/>
              <w:rPr>
                <w:rFonts w:ascii="Helvetica Light" w:hAnsi="Helvetica Light"/>
                <w:sz w:val="18"/>
                <w:lang w:val="en-GB"/>
              </w:rPr>
            </w:pPr>
            <w:r w:rsidRPr="001B6A5D">
              <w:rPr>
                <w:rFonts w:ascii="Helvetica Light" w:hAnsi="Helvetica Light"/>
                <w:sz w:val="18"/>
                <w:lang w:val="en-GB"/>
              </w:rPr>
              <w:t>P</w:t>
            </w:r>
          </w:p>
        </w:tc>
        <w:tc>
          <w:tcPr>
            <w:tcW w:w="799" w:type="dxa"/>
            <w:tcBorders>
              <w:top w:val="single" w:sz="4" w:space="0" w:color="000000"/>
              <w:left w:val="single" w:sz="4" w:space="0" w:color="000000"/>
              <w:bottom w:val="single" w:sz="4" w:space="0" w:color="000000"/>
            </w:tcBorders>
            <w:shd w:val="clear" w:color="auto" w:fill="C0C0C0"/>
            <w:vAlign w:val="center"/>
          </w:tcPr>
          <w:p w14:paraId="4CB232D6" w14:textId="68796568" w:rsidR="00FD785E" w:rsidRPr="001B6A5D" w:rsidRDefault="001B6A5D" w:rsidP="001B6A5D">
            <w:pPr>
              <w:snapToGrid w:val="0"/>
              <w:spacing w:line="360" w:lineRule="auto"/>
              <w:ind w:left="30" w:right="117"/>
              <w:jc w:val="center"/>
              <w:rPr>
                <w:rFonts w:ascii="Helvetica Light" w:hAnsi="Helvetica Light"/>
                <w:sz w:val="18"/>
                <w:lang w:val="en-GB"/>
              </w:rPr>
            </w:pPr>
            <w:r w:rsidRPr="001B6A5D">
              <w:rPr>
                <w:rFonts w:ascii="Helvetica Light" w:hAnsi="Helvetica Light"/>
                <w:sz w:val="18"/>
                <w:lang w:val="en-GB"/>
              </w:rPr>
              <w:t>P</w:t>
            </w:r>
          </w:p>
        </w:tc>
        <w:tc>
          <w:tcPr>
            <w:tcW w:w="704" w:type="dxa"/>
            <w:tcBorders>
              <w:top w:val="single" w:sz="4" w:space="0" w:color="000000"/>
              <w:left w:val="single" w:sz="4" w:space="0" w:color="000000"/>
              <w:bottom w:val="single" w:sz="4" w:space="0" w:color="000000"/>
            </w:tcBorders>
            <w:vAlign w:val="center"/>
          </w:tcPr>
          <w:p w14:paraId="6B551761" w14:textId="1C19C43C" w:rsidR="00FD785E"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571" w:type="dxa"/>
            <w:gridSpan w:val="2"/>
            <w:tcBorders>
              <w:top w:val="single" w:sz="4" w:space="0" w:color="000000"/>
              <w:left w:val="single" w:sz="4" w:space="0" w:color="000000"/>
              <w:bottom w:val="single" w:sz="4" w:space="0" w:color="000000"/>
            </w:tcBorders>
            <w:shd w:val="clear" w:color="auto" w:fill="C0C0C0"/>
            <w:vAlign w:val="center"/>
          </w:tcPr>
          <w:p w14:paraId="3A6EC3B3" w14:textId="2389E31A" w:rsidR="00FD785E"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05" w:type="dxa"/>
            <w:tcBorders>
              <w:top w:val="single" w:sz="4" w:space="0" w:color="000000"/>
              <w:left w:val="single" w:sz="4" w:space="0" w:color="000000"/>
              <w:bottom w:val="single" w:sz="4" w:space="0" w:color="000000"/>
            </w:tcBorders>
            <w:vAlign w:val="center"/>
          </w:tcPr>
          <w:p w14:paraId="46566D63" w14:textId="77777777" w:rsidR="00FD785E" w:rsidRPr="001B6A5D" w:rsidRDefault="00FD785E" w:rsidP="001B6A5D">
            <w:pPr>
              <w:snapToGrid w:val="0"/>
              <w:spacing w:line="360" w:lineRule="auto"/>
              <w:ind w:left="30" w:right="117"/>
              <w:jc w:val="center"/>
              <w:rPr>
                <w:rFonts w:ascii="Helvetica Light" w:hAnsi="Helvetica Light"/>
                <w:sz w:val="18"/>
              </w:rPr>
            </w:pPr>
          </w:p>
        </w:tc>
        <w:tc>
          <w:tcPr>
            <w:tcW w:w="855" w:type="dxa"/>
            <w:tcBorders>
              <w:top w:val="single" w:sz="4" w:space="0" w:color="000000"/>
              <w:left w:val="single" w:sz="4" w:space="0" w:color="000000"/>
              <w:bottom w:val="single" w:sz="4" w:space="0" w:color="000000"/>
            </w:tcBorders>
            <w:shd w:val="clear" w:color="auto" w:fill="C0C0C0"/>
            <w:vAlign w:val="center"/>
          </w:tcPr>
          <w:p w14:paraId="7CAF541D" w14:textId="77777777" w:rsidR="00FD785E" w:rsidRPr="001B6A5D" w:rsidRDefault="00FD785E" w:rsidP="001B6A5D">
            <w:pPr>
              <w:snapToGrid w:val="0"/>
              <w:spacing w:line="360" w:lineRule="auto"/>
              <w:ind w:left="30" w:right="117"/>
              <w:jc w:val="center"/>
              <w:rPr>
                <w:rFonts w:ascii="Helvetica Light" w:hAnsi="Helvetica Light"/>
                <w:sz w:val="18"/>
              </w:rPr>
            </w:pPr>
          </w:p>
        </w:tc>
        <w:tc>
          <w:tcPr>
            <w:tcW w:w="326" w:type="dxa"/>
            <w:tcBorders>
              <w:top w:val="single" w:sz="4" w:space="0" w:color="000000"/>
              <w:left w:val="single" w:sz="4" w:space="0" w:color="000000"/>
              <w:bottom w:val="single" w:sz="4" w:space="0" w:color="000000"/>
            </w:tcBorders>
            <w:vAlign w:val="center"/>
          </w:tcPr>
          <w:p w14:paraId="6D3AE4FA" w14:textId="206C4D2C" w:rsidR="00FD785E"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w:t>
            </w:r>
          </w:p>
        </w:tc>
        <w:tc>
          <w:tcPr>
            <w:tcW w:w="600" w:type="dxa"/>
            <w:tcBorders>
              <w:top w:val="single" w:sz="4" w:space="0" w:color="000000"/>
              <w:left w:val="single" w:sz="4" w:space="0" w:color="000000"/>
              <w:bottom w:val="single" w:sz="4" w:space="0" w:color="000000"/>
            </w:tcBorders>
            <w:shd w:val="clear" w:color="auto" w:fill="C0C0C0"/>
            <w:vAlign w:val="center"/>
          </w:tcPr>
          <w:p w14:paraId="076F422F" w14:textId="265B878F" w:rsidR="00FD785E"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si</w:t>
            </w:r>
          </w:p>
        </w:tc>
        <w:tc>
          <w:tcPr>
            <w:tcW w:w="720" w:type="dxa"/>
            <w:tcBorders>
              <w:top w:val="single" w:sz="4" w:space="0" w:color="000000"/>
              <w:left w:val="single" w:sz="4" w:space="0" w:color="000000"/>
              <w:bottom w:val="single" w:sz="4" w:space="0" w:color="000000"/>
            </w:tcBorders>
            <w:vAlign w:val="center"/>
          </w:tcPr>
          <w:p w14:paraId="524AC630" w14:textId="732637BB" w:rsidR="00FD785E" w:rsidRPr="001B6A5D" w:rsidRDefault="001B6A5D" w:rsidP="001B6A5D">
            <w:pPr>
              <w:snapToGrid w:val="0"/>
              <w:spacing w:line="360" w:lineRule="auto"/>
              <w:ind w:left="30" w:right="117"/>
              <w:jc w:val="center"/>
              <w:rPr>
                <w:rFonts w:ascii="Helvetica Light" w:hAnsi="Helvetica Light"/>
                <w:sz w:val="18"/>
              </w:rPr>
            </w:pPr>
            <w:r w:rsidRPr="001B6A5D">
              <w:rPr>
                <w:rFonts w:ascii="Helvetica Light" w:hAnsi="Helvetica Light"/>
                <w:sz w:val="18"/>
              </w:rPr>
              <w:t>-</w:t>
            </w:r>
          </w:p>
        </w:tc>
        <w:tc>
          <w:tcPr>
            <w:tcW w:w="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9A1F35C" w14:textId="77777777" w:rsidR="00FD785E" w:rsidRPr="001B6A5D" w:rsidRDefault="00FD785E" w:rsidP="001B6A5D">
            <w:pPr>
              <w:snapToGrid w:val="0"/>
              <w:spacing w:line="360" w:lineRule="auto"/>
              <w:ind w:left="30" w:right="117"/>
              <w:jc w:val="center"/>
              <w:rPr>
                <w:rFonts w:ascii="Helvetica Light" w:hAnsi="Helvetica Light"/>
                <w:sz w:val="18"/>
              </w:rPr>
            </w:pPr>
          </w:p>
        </w:tc>
      </w:tr>
      <w:tr w:rsidR="00135E1A" w:rsidRPr="00163081" w14:paraId="4458F44C" w14:textId="77777777" w:rsidTr="00FD785E">
        <w:trPr>
          <w:cantSplit/>
        </w:trPr>
        <w:tc>
          <w:tcPr>
            <w:tcW w:w="9356" w:type="dxa"/>
            <w:gridSpan w:val="14"/>
          </w:tcPr>
          <w:p w14:paraId="5CCFFB74" w14:textId="77777777" w:rsidR="00135E1A" w:rsidRPr="00163081" w:rsidRDefault="00135E1A" w:rsidP="00135E1A">
            <w:pPr>
              <w:tabs>
                <w:tab w:val="left" w:pos="1556"/>
              </w:tabs>
              <w:snapToGrid w:val="0"/>
              <w:spacing w:line="360" w:lineRule="auto"/>
              <w:ind w:left="30" w:right="117"/>
              <w:jc w:val="both"/>
              <w:rPr>
                <w:rFonts w:ascii="Helvetica Light" w:hAnsi="Helvetica Light"/>
                <w:color w:val="0000FF"/>
                <w:sz w:val="18"/>
              </w:rPr>
            </w:pPr>
          </w:p>
          <w:p w14:paraId="31EE7D6A" w14:textId="77777777" w:rsidR="00135E1A" w:rsidRPr="00163081" w:rsidRDefault="00135E1A" w:rsidP="00135E1A">
            <w:pPr>
              <w:tabs>
                <w:tab w:val="left" w:pos="1556"/>
              </w:tabs>
              <w:spacing w:line="360" w:lineRule="auto"/>
              <w:ind w:left="30" w:right="117"/>
              <w:jc w:val="both"/>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1</w:t>
            </w:r>
            <w:r w:rsidRPr="00163081">
              <w:rPr>
                <w:rFonts w:ascii="Helvetica Light" w:hAnsi="Helvetica Light"/>
                <w:sz w:val="18"/>
              </w:rPr>
              <w:t xml:space="preserve">)   </w:t>
            </w:r>
            <w:r w:rsidRPr="00163081">
              <w:rPr>
                <w:rFonts w:ascii="Helvetica Light" w:hAnsi="Helvetica Light"/>
                <w:sz w:val="18"/>
              </w:rPr>
              <w:tab/>
              <w:t>Las escaleras serán protegidas o especialmente protegidas, según el sentido y la altura de evacuación y usos a los que sirvan, según establece la Tabla 5.1 de esta Sección:</w:t>
            </w:r>
          </w:p>
          <w:p w14:paraId="254E110B" w14:textId="77777777" w:rsidR="00135E1A" w:rsidRPr="00163081" w:rsidRDefault="00135E1A" w:rsidP="00135E1A">
            <w:pPr>
              <w:tabs>
                <w:tab w:val="left" w:pos="1556"/>
              </w:tabs>
              <w:spacing w:line="360" w:lineRule="auto"/>
              <w:ind w:left="30" w:right="117"/>
              <w:jc w:val="both"/>
              <w:rPr>
                <w:rFonts w:ascii="Helvetica Light" w:hAnsi="Helvetica Light"/>
                <w:sz w:val="18"/>
              </w:rPr>
            </w:pPr>
            <w:r w:rsidRPr="00163081">
              <w:rPr>
                <w:rFonts w:ascii="Helvetica Light" w:hAnsi="Helvetica Light"/>
                <w:sz w:val="18"/>
              </w:rPr>
              <w:t>No protegida (NO PROCEDE); Protegida (P); Especialmente protegida (EP).</w:t>
            </w:r>
          </w:p>
          <w:p w14:paraId="3EF09C0D" w14:textId="77777777" w:rsidR="00135E1A" w:rsidRPr="00163081" w:rsidRDefault="00135E1A" w:rsidP="00135E1A">
            <w:pPr>
              <w:pStyle w:val="Sangradetextonormal"/>
              <w:spacing w:line="360" w:lineRule="auto"/>
              <w:ind w:left="30" w:right="117"/>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2</w:t>
            </w:r>
            <w:r w:rsidRPr="00163081">
              <w:rPr>
                <w:rFonts w:ascii="Helvetica Light" w:hAnsi="Helvetica Light"/>
                <w:sz w:val="18"/>
              </w:rPr>
              <w:t>)</w:t>
            </w:r>
            <w:r w:rsidRPr="00163081">
              <w:rPr>
                <w:rFonts w:ascii="Helvetica Light" w:hAnsi="Helvetica Light"/>
                <w:sz w:val="18"/>
              </w:rPr>
              <w:tab/>
              <w:t>Se justificará en la memoria la necesidad o no de vestíbulo de independencia en los casos de las escaleras especialmente protegidas.</w:t>
            </w:r>
          </w:p>
          <w:p w14:paraId="2F9F7C62" w14:textId="77777777" w:rsidR="00135E1A" w:rsidRPr="00163081" w:rsidRDefault="00135E1A" w:rsidP="00135E1A">
            <w:pPr>
              <w:pStyle w:val="Sangradetextonormal"/>
              <w:spacing w:line="360" w:lineRule="auto"/>
              <w:ind w:left="30" w:right="117"/>
              <w:rPr>
                <w:rFonts w:ascii="Helvetica Light" w:hAnsi="Helvetica Light"/>
                <w:sz w:val="18"/>
              </w:rPr>
            </w:pPr>
            <w:r w:rsidRPr="00163081">
              <w:rPr>
                <w:rFonts w:ascii="Helvetica Light" w:hAnsi="Helvetica Light"/>
                <w:sz w:val="18"/>
              </w:rPr>
              <w:t>(</w:t>
            </w:r>
            <w:r w:rsidRPr="00163081">
              <w:rPr>
                <w:rFonts w:ascii="Helvetica Light" w:hAnsi="Helvetica Light"/>
                <w:sz w:val="18"/>
                <w:vertAlign w:val="superscript"/>
              </w:rPr>
              <w:t>3</w:t>
            </w:r>
            <w:r w:rsidRPr="00163081">
              <w:rPr>
                <w:rFonts w:ascii="Helvetica Light" w:hAnsi="Helvetica Light"/>
                <w:sz w:val="18"/>
              </w:rPr>
              <w:t>)</w:t>
            </w:r>
            <w:r w:rsidRPr="00163081">
              <w:rPr>
                <w:rFonts w:ascii="Helvetica Light" w:hAnsi="Helvetica Light"/>
                <w:sz w:val="18"/>
              </w:rPr>
              <w:tab/>
              <w:t>El dimensionado de las escaleras de evacuación debe realizarse conforme a lo que se indica en la Tabla 4.1 de esta Sección. Como orientación de la capacidad de evacuación de las escaleras en función de su anchura, puede utilizarse la Tabla 4.2 de esta Sección (a justificar en memoria).</w:t>
            </w:r>
          </w:p>
        </w:tc>
        <w:tc>
          <w:tcPr>
            <w:tcW w:w="20" w:type="dxa"/>
            <w:tcMar>
              <w:left w:w="0" w:type="dxa"/>
              <w:right w:w="0" w:type="dxa"/>
            </w:tcMar>
          </w:tcPr>
          <w:p w14:paraId="14739764" w14:textId="77777777" w:rsidR="00135E1A" w:rsidRPr="00163081" w:rsidRDefault="00135E1A" w:rsidP="00135E1A">
            <w:pPr>
              <w:snapToGrid w:val="0"/>
              <w:spacing w:line="360" w:lineRule="auto"/>
              <w:ind w:left="30" w:right="117"/>
              <w:jc w:val="both"/>
              <w:rPr>
                <w:rFonts w:ascii="Helvetica Light" w:hAnsi="Helvetica Light"/>
                <w:sz w:val="18"/>
              </w:rPr>
            </w:pPr>
          </w:p>
        </w:tc>
        <w:tc>
          <w:tcPr>
            <w:tcW w:w="20" w:type="dxa"/>
            <w:tcMar>
              <w:left w:w="0" w:type="dxa"/>
              <w:right w:w="0" w:type="dxa"/>
            </w:tcMar>
          </w:tcPr>
          <w:p w14:paraId="31839E5D" w14:textId="77777777" w:rsidR="00135E1A" w:rsidRPr="00163081" w:rsidRDefault="00135E1A" w:rsidP="00135E1A">
            <w:pPr>
              <w:snapToGrid w:val="0"/>
              <w:spacing w:line="360" w:lineRule="auto"/>
              <w:ind w:left="30" w:right="117"/>
              <w:jc w:val="both"/>
              <w:rPr>
                <w:rFonts w:ascii="Helvetica Light" w:hAnsi="Helvetica Light"/>
                <w:sz w:val="18"/>
              </w:rPr>
            </w:pPr>
          </w:p>
        </w:tc>
        <w:tc>
          <w:tcPr>
            <w:tcW w:w="440" w:type="dxa"/>
          </w:tcPr>
          <w:p w14:paraId="215F10C2" w14:textId="77777777" w:rsidR="00135E1A" w:rsidRPr="00163081" w:rsidRDefault="00135E1A" w:rsidP="00135E1A">
            <w:pPr>
              <w:snapToGrid w:val="0"/>
              <w:spacing w:line="360" w:lineRule="auto"/>
              <w:ind w:left="30" w:right="117"/>
              <w:jc w:val="both"/>
              <w:rPr>
                <w:rFonts w:ascii="Helvetica Light" w:hAnsi="Helvetica Light"/>
                <w:sz w:val="18"/>
              </w:rPr>
            </w:pPr>
          </w:p>
        </w:tc>
        <w:tc>
          <w:tcPr>
            <w:tcW w:w="160" w:type="dxa"/>
          </w:tcPr>
          <w:p w14:paraId="57129414" w14:textId="77777777" w:rsidR="00135E1A" w:rsidRPr="00163081" w:rsidRDefault="00135E1A" w:rsidP="00135E1A">
            <w:pPr>
              <w:snapToGrid w:val="0"/>
              <w:spacing w:line="360" w:lineRule="auto"/>
              <w:ind w:left="30" w:right="117"/>
              <w:jc w:val="both"/>
              <w:rPr>
                <w:rFonts w:ascii="Helvetica Light" w:hAnsi="Helvetica Light"/>
                <w:sz w:val="18"/>
              </w:rPr>
            </w:pPr>
          </w:p>
        </w:tc>
        <w:tc>
          <w:tcPr>
            <w:tcW w:w="160" w:type="dxa"/>
          </w:tcPr>
          <w:p w14:paraId="7EC7A68B" w14:textId="77777777" w:rsidR="00135E1A" w:rsidRPr="00163081" w:rsidRDefault="00135E1A" w:rsidP="00135E1A">
            <w:pPr>
              <w:snapToGrid w:val="0"/>
              <w:spacing w:line="360" w:lineRule="auto"/>
              <w:ind w:left="30" w:right="117"/>
              <w:jc w:val="both"/>
              <w:rPr>
                <w:rFonts w:ascii="Helvetica Light" w:hAnsi="Helvetica Light"/>
                <w:sz w:val="18"/>
              </w:rPr>
            </w:pPr>
          </w:p>
        </w:tc>
        <w:tc>
          <w:tcPr>
            <w:tcW w:w="160" w:type="dxa"/>
          </w:tcPr>
          <w:p w14:paraId="4C4D162F" w14:textId="77777777" w:rsidR="00135E1A" w:rsidRPr="00163081" w:rsidRDefault="00135E1A" w:rsidP="00135E1A">
            <w:pPr>
              <w:snapToGrid w:val="0"/>
              <w:spacing w:line="360" w:lineRule="auto"/>
              <w:ind w:left="30" w:right="117"/>
              <w:jc w:val="both"/>
              <w:rPr>
                <w:rFonts w:ascii="Helvetica Light" w:hAnsi="Helvetica Light"/>
                <w:sz w:val="18"/>
              </w:rPr>
            </w:pPr>
          </w:p>
        </w:tc>
      </w:tr>
    </w:tbl>
    <w:p w14:paraId="23A0DEAE" w14:textId="77777777" w:rsidR="00BD4FB1" w:rsidRPr="00163081" w:rsidRDefault="00BD4FB1" w:rsidP="00B80ACB">
      <w:pPr>
        <w:pStyle w:val="Sangradetextonormal"/>
        <w:spacing w:line="360" w:lineRule="auto"/>
        <w:ind w:left="0" w:right="117"/>
        <w:rPr>
          <w:rFonts w:ascii="Helvetica Light" w:hAnsi="Helvetica Light"/>
          <w:sz w:val="18"/>
        </w:rPr>
      </w:pPr>
    </w:p>
    <w:p w14:paraId="6D8B6F3B" w14:textId="77777777" w:rsidR="00BD4FB1" w:rsidRDefault="00BD4FB1" w:rsidP="00B80ACB">
      <w:pPr>
        <w:pStyle w:val="Sangradetextonormal"/>
        <w:spacing w:line="360" w:lineRule="auto"/>
        <w:ind w:left="30" w:right="117"/>
        <w:rPr>
          <w:rFonts w:ascii="Helvetica Light" w:hAnsi="Helvetica Light"/>
          <w:sz w:val="18"/>
        </w:rPr>
      </w:pPr>
    </w:p>
    <w:p w14:paraId="4CA18790" w14:textId="77777777" w:rsidR="00FD4DC0" w:rsidRDefault="00FD4DC0" w:rsidP="00B80ACB">
      <w:pPr>
        <w:pStyle w:val="Sangradetextonormal"/>
        <w:spacing w:line="360" w:lineRule="auto"/>
        <w:ind w:left="30" w:right="117"/>
        <w:rPr>
          <w:rFonts w:ascii="Helvetica Light" w:hAnsi="Helvetica Light"/>
          <w:sz w:val="18"/>
        </w:rPr>
      </w:pPr>
    </w:p>
    <w:p w14:paraId="6BDA7375" w14:textId="77777777" w:rsidR="00FD4DC0" w:rsidRDefault="00FD4DC0" w:rsidP="00B80ACB">
      <w:pPr>
        <w:pStyle w:val="Sangradetextonormal"/>
        <w:spacing w:line="360" w:lineRule="auto"/>
        <w:ind w:left="30" w:right="117"/>
        <w:rPr>
          <w:rFonts w:ascii="Helvetica Light" w:hAnsi="Helvetica Light"/>
          <w:sz w:val="18"/>
        </w:rPr>
      </w:pPr>
    </w:p>
    <w:p w14:paraId="368C370E" w14:textId="77777777" w:rsidR="00FD4DC0" w:rsidRPr="00FD785E" w:rsidRDefault="00FD4DC0" w:rsidP="00B80ACB">
      <w:pPr>
        <w:pStyle w:val="Sangradetextonormal"/>
        <w:spacing w:line="360" w:lineRule="auto"/>
        <w:ind w:left="30" w:right="117"/>
        <w:rPr>
          <w:rFonts w:ascii="Helvetica Light" w:hAnsi="Helvetica Light"/>
          <w:sz w:val="18"/>
          <w:vertAlign w:val="subscript"/>
        </w:rPr>
      </w:pPr>
    </w:p>
    <w:p w14:paraId="3C28EF20" w14:textId="77777777" w:rsidR="00FD4DC0" w:rsidRDefault="00FD4DC0" w:rsidP="00B80ACB">
      <w:pPr>
        <w:pStyle w:val="Sangradetextonormal"/>
        <w:spacing w:line="360" w:lineRule="auto"/>
        <w:ind w:left="30" w:right="117"/>
        <w:rPr>
          <w:rFonts w:ascii="Helvetica Light" w:hAnsi="Helvetica Light"/>
          <w:sz w:val="18"/>
        </w:rPr>
      </w:pPr>
    </w:p>
    <w:p w14:paraId="096A6CB4" w14:textId="77777777" w:rsidR="00FD4DC0" w:rsidRDefault="00FD4DC0" w:rsidP="00B80ACB">
      <w:pPr>
        <w:pStyle w:val="Sangradetextonormal"/>
        <w:spacing w:line="360" w:lineRule="auto"/>
        <w:ind w:left="30" w:right="117"/>
        <w:rPr>
          <w:rFonts w:ascii="Helvetica Light" w:hAnsi="Helvetica Light"/>
          <w:sz w:val="18"/>
        </w:rPr>
      </w:pPr>
    </w:p>
    <w:p w14:paraId="52D8F335" w14:textId="77777777" w:rsidR="00FD4DC0" w:rsidRDefault="00FD4DC0" w:rsidP="00B80ACB">
      <w:pPr>
        <w:pStyle w:val="Sangradetextonormal"/>
        <w:spacing w:line="360" w:lineRule="auto"/>
        <w:ind w:left="30" w:right="117"/>
        <w:rPr>
          <w:rFonts w:ascii="Helvetica Light" w:hAnsi="Helvetica Light"/>
          <w:sz w:val="18"/>
        </w:rPr>
      </w:pPr>
    </w:p>
    <w:p w14:paraId="67F70C79" w14:textId="77777777" w:rsidR="00FD4DC0" w:rsidRDefault="00FD4DC0" w:rsidP="00B80ACB">
      <w:pPr>
        <w:pStyle w:val="Sangradetextonormal"/>
        <w:spacing w:line="360" w:lineRule="auto"/>
        <w:ind w:left="30" w:right="117"/>
        <w:rPr>
          <w:rFonts w:ascii="Helvetica Light" w:hAnsi="Helvetica Light"/>
          <w:sz w:val="18"/>
        </w:rPr>
      </w:pPr>
    </w:p>
    <w:p w14:paraId="38685063" w14:textId="77777777" w:rsidR="001B6A5D" w:rsidRDefault="001B6A5D" w:rsidP="00B80ACB">
      <w:pPr>
        <w:pStyle w:val="Sangradetextonormal"/>
        <w:spacing w:line="360" w:lineRule="auto"/>
        <w:ind w:left="30" w:right="117"/>
        <w:rPr>
          <w:rFonts w:ascii="Helvetica Light" w:hAnsi="Helvetica Light"/>
          <w:sz w:val="18"/>
        </w:rPr>
      </w:pPr>
    </w:p>
    <w:p w14:paraId="14E0C8CC" w14:textId="77777777" w:rsidR="001B6A5D" w:rsidRDefault="001B6A5D" w:rsidP="00B80ACB">
      <w:pPr>
        <w:pStyle w:val="Sangradetextonormal"/>
        <w:spacing w:line="360" w:lineRule="auto"/>
        <w:ind w:left="30" w:right="117"/>
        <w:rPr>
          <w:rFonts w:ascii="Helvetica Light" w:hAnsi="Helvetica Light"/>
          <w:sz w:val="18"/>
        </w:rPr>
      </w:pPr>
    </w:p>
    <w:p w14:paraId="0E8403FE" w14:textId="77777777" w:rsidR="001B6A5D" w:rsidRDefault="001B6A5D" w:rsidP="00B80ACB">
      <w:pPr>
        <w:pStyle w:val="Sangradetextonormal"/>
        <w:spacing w:line="360" w:lineRule="auto"/>
        <w:ind w:left="30" w:right="117"/>
        <w:rPr>
          <w:rFonts w:ascii="Helvetica Light" w:hAnsi="Helvetica Light"/>
          <w:sz w:val="18"/>
        </w:rPr>
      </w:pPr>
    </w:p>
    <w:p w14:paraId="6521BC28" w14:textId="77777777" w:rsidR="001B6A5D" w:rsidRDefault="001B6A5D" w:rsidP="00B80ACB">
      <w:pPr>
        <w:pStyle w:val="Sangradetextonormal"/>
        <w:spacing w:line="360" w:lineRule="auto"/>
        <w:ind w:left="30" w:right="117"/>
        <w:rPr>
          <w:rFonts w:ascii="Helvetica Light" w:hAnsi="Helvetica Light"/>
          <w:sz w:val="18"/>
        </w:rPr>
      </w:pPr>
    </w:p>
    <w:p w14:paraId="5A3C2B7D" w14:textId="77777777" w:rsidR="001B6A5D" w:rsidRDefault="001B6A5D" w:rsidP="00B80ACB">
      <w:pPr>
        <w:pStyle w:val="Sangradetextonormal"/>
        <w:spacing w:line="360" w:lineRule="auto"/>
        <w:ind w:left="30" w:right="117"/>
        <w:rPr>
          <w:rFonts w:ascii="Helvetica Light" w:hAnsi="Helvetica Light"/>
          <w:sz w:val="18"/>
        </w:rPr>
      </w:pPr>
    </w:p>
    <w:p w14:paraId="0BA65E18" w14:textId="77777777" w:rsidR="00FD4DC0" w:rsidRDefault="00FD4DC0" w:rsidP="00B80ACB">
      <w:pPr>
        <w:pStyle w:val="Sangradetextonormal"/>
        <w:spacing w:line="360" w:lineRule="auto"/>
        <w:ind w:left="30" w:right="117"/>
        <w:rPr>
          <w:rFonts w:ascii="Helvetica Light" w:hAnsi="Helvetica Light"/>
          <w:sz w:val="18"/>
        </w:rPr>
      </w:pPr>
    </w:p>
    <w:p w14:paraId="087473EC" w14:textId="77777777" w:rsidR="00FD4DC0" w:rsidRDefault="00FD4DC0" w:rsidP="00B80ACB">
      <w:pPr>
        <w:pStyle w:val="Sangradetextonormal"/>
        <w:spacing w:line="360" w:lineRule="auto"/>
        <w:ind w:left="30" w:right="117"/>
        <w:rPr>
          <w:rFonts w:ascii="Helvetica Light" w:hAnsi="Helvetica Light"/>
          <w:sz w:val="18"/>
        </w:rPr>
      </w:pPr>
    </w:p>
    <w:p w14:paraId="768FD6DC" w14:textId="77777777" w:rsidR="00FD4DC0" w:rsidRDefault="00FD4DC0" w:rsidP="00B80ACB">
      <w:pPr>
        <w:pStyle w:val="Sangradetextonormal"/>
        <w:spacing w:line="360" w:lineRule="auto"/>
        <w:ind w:left="30" w:right="117"/>
        <w:rPr>
          <w:rFonts w:ascii="Helvetica Light" w:hAnsi="Helvetica Light"/>
          <w:sz w:val="18"/>
        </w:rPr>
      </w:pPr>
    </w:p>
    <w:p w14:paraId="3CBBBB3E" w14:textId="77777777" w:rsidR="00FD4DC0" w:rsidRPr="00163081" w:rsidRDefault="00FD4DC0" w:rsidP="00B80ACB">
      <w:pPr>
        <w:pStyle w:val="Sangradetextonormal"/>
        <w:spacing w:line="360" w:lineRule="auto"/>
        <w:ind w:left="30" w:right="117"/>
        <w:rPr>
          <w:rFonts w:ascii="Helvetica Light" w:hAnsi="Helvetica Light"/>
          <w:sz w:val="18"/>
        </w:rPr>
      </w:pPr>
    </w:p>
    <w:p w14:paraId="19372937" w14:textId="77777777" w:rsidR="00BD4FB1" w:rsidRPr="00163081" w:rsidRDefault="00DC3A2B" w:rsidP="00CD69CE">
      <w:pPr>
        <w:spacing w:line="360" w:lineRule="auto"/>
        <w:ind w:right="117"/>
        <w:jc w:val="both"/>
        <w:rPr>
          <w:rFonts w:ascii="Helvetica Light" w:hAnsi="Helvetica Light"/>
          <w:sz w:val="18"/>
        </w:rPr>
      </w:pPr>
      <w:r>
        <w:rPr>
          <w:rFonts w:ascii="Helvetica Light" w:hAnsi="Helvetica Light"/>
          <w:sz w:val="18"/>
        </w:rPr>
        <w:lastRenderedPageBreak/>
        <w:t xml:space="preserve">4. </w:t>
      </w:r>
      <w:r w:rsidR="00BD4FB1" w:rsidRPr="00163081">
        <w:rPr>
          <w:rFonts w:ascii="Helvetica Light" w:hAnsi="Helvetica Light"/>
          <w:sz w:val="18"/>
        </w:rPr>
        <w:t>SECCIÓN SI 4: Dotación de instalaciones de protección contra incendios</w:t>
      </w:r>
    </w:p>
    <w:p w14:paraId="7434E357" w14:textId="77777777" w:rsidR="00BD4FB1" w:rsidRPr="00163081" w:rsidRDefault="00BD4FB1" w:rsidP="00B80ACB">
      <w:pPr>
        <w:spacing w:line="360" w:lineRule="auto"/>
        <w:ind w:left="30" w:right="117"/>
        <w:jc w:val="both"/>
        <w:rPr>
          <w:rFonts w:ascii="Helvetica Light" w:hAnsi="Helvetica Light"/>
          <w:sz w:val="18"/>
        </w:rPr>
      </w:pPr>
    </w:p>
    <w:tbl>
      <w:tblPr>
        <w:tblW w:w="9779" w:type="dxa"/>
        <w:tblInd w:w="351" w:type="dxa"/>
        <w:tblLayout w:type="fixed"/>
        <w:tblCellMar>
          <w:left w:w="70" w:type="dxa"/>
          <w:right w:w="70" w:type="dxa"/>
        </w:tblCellMar>
        <w:tblLook w:val="0000" w:firstRow="0" w:lastRow="0" w:firstColumn="0" w:lastColumn="0" w:noHBand="0" w:noVBand="0"/>
      </w:tblPr>
      <w:tblGrid>
        <w:gridCol w:w="1134"/>
        <w:gridCol w:w="708"/>
        <w:gridCol w:w="568"/>
        <w:gridCol w:w="711"/>
        <w:gridCol w:w="572"/>
        <w:gridCol w:w="711"/>
        <w:gridCol w:w="570"/>
        <w:gridCol w:w="710"/>
        <w:gridCol w:w="569"/>
        <w:gridCol w:w="709"/>
        <w:gridCol w:w="569"/>
        <w:gridCol w:w="710"/>
        <w:gridCol w:w="718"/>
        <w:gridCol w:w="140"/>
        <w:gridCol w:w="40"/>
        <w:gridCol w:w="160"/>
        <w:gridCol w:w="160"/>
        <w:gridCol w:w="160"/>
        <w:gridCol w:w="160"/>
      </w:tblGrid>
      <w:tr w:rsidR="00BD4FB1" w:rsidRPr="00163081" w14:paraId="67AFC6A0" w14:textId="77777777" w:rsidTr="00FD2474">
        <w:trPr>
          <w:cantSplit/>
        </w:trPr>
        <w:tc>
          <w:tcPr>
            <w:tcW w:w="8959" w:type="dxa"/>
            <w:gridSpan w:val="13"/>
          </w:tcPr>
          <w:p w14:paraId="2C0281EF" w14:textId="77777777" w:rsidR="00BD4FB1" w:rsidRPr="00163081" w:rsidRDefault="00BD4FB1" w:rsidP="00B80ACB">
            <w:pPr>
              <w:numPr>
                <w:ilvl w:val="0"/>
                <w:numId w:val="2"/>
              </w:numPr>
              <w:tabs>
                <w:tab w:val="left" w:pos="30"/>
                <w:tab w:val="left" w:pos="416"/>
              </w:tabs>
              <w:snapToGrid w:val="0"/>
              <w:spacing w:line="360" w:lineRule="auto"/>
              <w:ind w:left="30" w:right="117"/>
              <w:jc w:val="both"/>
              <w:rPr>
                <w:rFonts w:ascii="Helvetica Light" w:hAnsi="Helvetica Light"/>
                <w:sz w:val="18"/>
              </w:rPr>
            </w:pPr>
            <w:r w:rsidRPr="00163081">
              <w:rPr>
                <w:rFonts w:ascii="Helvetica Light" w:hAnsi="Helvetica Light"/>
                <w:sz w:val="18"/>
              </w:rPr>
              <w:t>La exigencia de disponer de instalaciones de detección, control y extinción del incendio viene recogida en la Tabla 1.1 de esta Sección en función del uso previsto, superficies, niveles de riesgo, etc.</w:t>
            </w:r>
          </w:p>
          <w:p w14:paraId="773F7514" w14:textId="77777777" w:rsidR="00BD4FB1" w:rsidRPr="00163081" w:rsidRDefault="00BD4FB1" w:rsidP="00B80ACB">
            <w:pPr>
              <w:numPr>
                <w:ilvl w:val="0"/>
                <w:numId w:val="2"/>
              </w:numPr>
              <w:tabs>
                <w:tab w:val="left" w:pos="30"/>
                <w:tab w:val="left" w:pos="416"/>
              </w:tabs>
              <w:spacing w:line="360" w:lineRule="auto"/>
              <w:ind w:left="30" w:right="117"/>
              <w:jc w:val="both"/>
              <w:rPr>
                <w:rFonts w:ascii="Helvetica Light" w:hAnsi="Helvetica Light"/>
                <w:sz w:val="18"/>
              </w:rPr>
            </w:pPr>
            <w:r w:rsidRPr="00163081">
              <w:rPr>
                <w:rFonts w:ascii="Helvetica Light" w:hAnsi="Helvetica Light"/>
                <w:sz w:val="18"/>
              </w:rPr>
              <w:t>Aquellas zonas cuyo uso previsto sea diferente y subsidiario del principal del edificio o del establecimiento en el que deban estar integradas y que deban constituir un sector de incendio diferente, deben disponer de la dotación de instalaciones que se indica para el uso previsto de la zona.</w:t>
            </w:r>
          </w:p>
          <w:p w14:paraId="587B7680" w14:textId="77777777" w:rsidR="00BD4FB1" w:rsidRPr="00163081" w:rsidRDefault="00BD4FB1" w:rsidP="00B80ACB">
            <w:pPr>
              <w:numPr>
                <w:ilvl w:val="0"/>
                <w:numId w:val="2"/>
              </w:numPr>
              <w:tabs>
                <w:tab w:val="left" w:pos="30"/>
                <w:tab w:val="left" w:pos="416"/>
              </w:tabs>
              <w:spacing w:line="360" w:lineRule="auto"/>
              <w:ind w:left="30" w:right="117"/>
              <w:jc w:val="both"/>
              <w:rPr>
                <w:rFonts w:ascii="Helvetica Light" w:hAnsi="Helvetica Light"/>
                <w:sz w:val="18"/>
              </w:rPr>
            </w:pPr>
            <w:r w:rsidRPr="00163081">
              <w:rPr>
                <w:rFonts w:ascii="Helvetica Light" w:hAnsi="Helvetica Light"/>
                <w:sz w:val="18"/>
              </w:rPr>
              <w:t>El diseño, la ejecución, la puesta en funcionamiento y el mantenimiento de las instalaciones, así como sus materiales, sus componentes y sus equipos, cumplirán lo establecido, tanto en el apartado 3.1. de la Norma, como en el Reglamento de Instalaciones de Protección contra Incendios (RD. 1942/1993, de 5 de noviembre) y disposiciones complementarias, y demás reglamentación específica que le sea de aplicación.</w:t>
            </w:r>
          </w:p>
          <w:p w14:paraId="137DFE9E" w14:textId="77777777" w:rsidR="00BD4FB1" w:rsidRPr="00163081" w:rsidRDefault="00BD4FB1" w:rsidP="00B80ACB">
            <w:pPr>
              <w:spacing w:line="360" w:lineRule="auto"/>
              <w:ind w:left="30" w:right="117"/>
              <w:jc w:val="both"/>
              <w:rPr>
                <w:rFonts w:ascii="Helvetica Light" w:hAnsi="Helvetica Light"/>
                <w:sz w:val="18"/>
              </w:rPr>
            </w:pPr>
          </w:p>
        </w:tc>
        <w:tc>
          <w:tcPr>
            <w:tcW w:w="140" w:type="dxa"/>
            <w:tcMar>
              <w:left w:w="0" w:type="dxa"/>
              <w:right w:w="0" w:type="dxa"/>
            </w:tcMar>
          </w:tcPr>
          <w:p w14:paraId="639DBF60"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40" w:type="dxa"/>
            <w:tcMar>
              <w:left w:w="0" w:type="dxa"/>
              <w:right w:w="0" w:type="dxa"/>
            </w:tcMar>
          </w:tcPr>
          <w:p w14:paraId="35C3A6C2"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2DE134FF"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33BAF048"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25A0C53D" w14:textId="77777777" w:rsidR="00BD4FB1" w:rsidRPr="00163081" w:rsidRDefault="00BD4FB1" w:rsidP="00B80ACB">
            <w:pPr>
              <w:snapToGrid w:val="0"/>
              <w:spacing w:line="360" w:lineRule="auto"/>
              <w:ind w:left="30" w:right="117"/>
              <w:jc w:val="both"/>
              <w:rPr>
                <w:rFonts w:ascii="Helvetica Light" w:hAnsi="Helvetica Light"/>
                <w:sz w:val="18"/>
              </w:rPr>
            </w:pPr>
          </w:p>
        </w:tc>
        <w:tc>
          <w:tcPr>
            <w:tcW w:w="160" w:type="dxa"/>
          </w:tcPr>
          <w:p w14:paraId="23BB68CA" w14:textId="77777777" w:rsidR="00BD4FB1" w:rsidRPr="00163081" w:rsidRDefault="00BD4FB1" w:rsidP="00B80ACB">
            <w:pPr>
              <w:snapToGrid w:val="0"/>
              <w:spacing w:line="360" w:lineRule="auto"/>
              <w:ind w:left="30" w:right="117"/>
              <w:jc w:val="both"/>
              <w:rPr>
                <w:rFonts w:ascii="Helvetica Light" w:hAnsi="Helvetica Light"/>
                <w:sz w:val="18"/>
              </w:rPr>
            </w:pPr>
          </w:p>
        </w:tc>
      </w:tr>
      <w:tr w:rsidR="00BD4FB1" w:rsidRPr="00163081" w14:paraId="72B9CD37" w14:textId="77777777" w:rsidTr="00415B32">
        <w:trPr>
          <w:gridAfter w:val="6"/>
          <w:wAfter w:w="820" w:type="dxa"/>
          <w:cantSplit/>
          <w:trHeight w:hRule="exact" w:val="562"/>
        </w:trPr>
        <w:tc>
          <w:tcPr>
            <w:tcW w:w="1134" w:type="dxa"/>
            <w:vMerge w:val="restart"/>
            <w:tcBorders>
              <w:top w:val="single" w:sz="4" w:space="0" w:color="000000"/>
              <w:left w:val="single" w:sz="4" w:space="0" w:color="000000"/>
              <w:bottom w:val="single" w:sz="4" w:space="0" w:color="000000"/>
            </w:tcBorders>
            <w:vAlign w:val="center"/>
          </w:tcPr>
          <w:p w14:paraId="5D63DFA2"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Recinto, planta, sector</w:t>
            </w:r>
          </w:p>
        </w:tc>
        <w:tc>
          <w:tcPr>
            <w:tcW w:w="1276" w:type="dxa"/>
            <w:gridSpan w:val="2"/>
            <w:tcBorders>
              <w:top w:val="single" w:sz="4" w:space="0" w:color="000000"/>
              <w:left w:val="single" w:sz="4" w:space="0" w:color="000000"/>
              <w:bottom w:val="single" w:sz="4" w:space="0" w:color="000000"/>
            </w:tcBorders>
            <w:vAlign w:val="center"/>
          </w:tcPr>
          <w:p w14:paraId="5B873F30"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Extintores portátiles</w:t>
            </w:r>
          </w:p>
        </w:tc>
        <w:tc>
          <w:tcPr>
            <w:tcW w:w="1283" w:type="dxa"/>
            <w:gridSpan w:val="2"/>
            <w:tcBorders>
              <w:top w:val="single" w:sz="4" w:space="0" w:color="000000"/>
              <w:left w:val="single" w:sz="4" w:space="0" w:color="000000"/>
              <w:bottom w:val="single" w:sz="4" w:space="0" w:color="000000"/>
            </w:tcBorders>
            <w:vAlign w:val="center"/>
          </w:tcPr>
          <w:p w14:paraId="6E8FFF82"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Columna seca</w:t>
            </w:r>
          </w:p>
        </w:tc>
        <w:tc>
          <w:tcPr>
            <w:tcW w:w="1281" w:type="dxa"/>
            <w:gridSpan w:val="2"/>
            <w:tcBorders>
              <w:top w:val="single" w:sz="4" w:space="0" w:color="000000"/>
              <w:left w:val="single" w:sz="4" w:space="0" w:color="000000"/>
              <w:bottom w:val="single" w:sz="4" w:space="0" w:color="000000"/>
            </w:tcBorders>
            <w:vAlign w:val="center"/>
          </w:tcPr>
          <w:p w14:paraId="254A0DB9" w14:textId="77777777" w:rsidR="00BD4FB1" w:rsidRPr="001B6A5D" w:rsidRDefault="00BD4FB1" w:rsidP="00415B32">
            <w:pPr>
              <w:snapToGrid w:val="0"/>
              <w:spacing w:line="360" w:lineRule="auto"/>
              <w:ind w:left="30" w:right="117"/>
              <w:jc w:val="center"/>
              <w:rPr>
                <w:rFonts w:ascii="Helvetica Light" w:hAnsi="Helvetica Light"/>
                <w:sz w:val="18"/>
                <w:lang w:val="en-GB"/>
              </w:rPr>
            </w:pPr>
            <w:r w:rsidRPr="001B6A5D">
              <w:rPr>
                <w:rFonts w:ascii="Helvetica Light" w:hAnsi="Helvetica Light"/>
                <w:sz w:val="18"/>
                <w:lang w:val="en-GB"/>
              </w:rPr>
              <w:t>B.I.E.</w:t>
            </w:r>
          </w:p>
        </w:tc>
        <w:tc>
          <w:tcPr>
            <w:tcW w:w="1279" w:type="dxa"/>
            <w:gridSpan w:val="2"/>
            <w:tcBorders>
              <w:top w:val="single" w:sz="4" w:space="0" w:color="000000"/>
              <w:left w:val="single" w:sz="4" w:space="0" w:color="000000"/>
              <w:bottom w:val="single" w:sz="4" w:space="0" w:color="000000"/>
            </w:tcBorders>
            <w:vAlign w:val="center"/>
          </w:tcPr>
          <w:p w14:paraId="24FD3079"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Detección y alarma</w:t>
            </w:r>
          </w:p>
        </w:tc>
        <w:tc>
          <w:tcPr>
            <w:tcW w:w="1278" w:type="dxa"/>
            <w:gridSpan w:val="2"/>
            <w:tcBorders>
              <w:top w:val="single" w:sz="4" w:space="0" w:color="000000"/>
              <w:left w:val="single" w:sz="4" w:space="0" w:color="000000"/>
              <w:bottom w:val="single" w:sz="4" w:space="0" w:color="000000"/>
            </w:tcBorders>
            <w:vAlign w:val="center"/>
          </w:tcPr>
          <w:p w14:paraId="203969A0"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Instalación de alarma</w:t>
            </w:r>
          </w:p>
        </w:tc>
        <w:tc>
          <w:tcPr>
            <w:tcW w:w="1428" w:type="dxa"/>
            <w:gridSpan w:val="2"/>
            <w:tcBorders>
              <w:top w:val="single" w:sz="4" w:space="0" w:color="000000"/>
              <w:left w:val="single" w:sz="4" w:space="0" w:color="000000"/>
              <w:bottom w:val="single" w:sz="4" w:space="0" w:color="000000"/>
              <w:right w:val="single" w:sz="4" w:space="0" w:color="000000"/>
            </w:tcBorders>
            <w:vAlign w:val="center"/>
          </w:tcPr>
          <w:p w14:paraId="5595E688"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Rociadores automáticos de agua</w:t>
            </w:r>
          </w:p>
        </w:tc>
      </w:tr>
      <w:tr w:rsidR="00BD4FB1" w:rsidRPr="00163081" w14:paraId="7104ABAE" w14:textId="77777777" w:rsidTr="00415B32">
        <w:trPr>
          <w:gridAfter w:val="6"/>
          <w:wAfter w:w="820" w:type="dxa"/>
          <w:cantSplit/>
        </w:trPr>
        <w:tc>
          <w:tcPr>
            <w:tcW w:w="1134" w:type="dxa"/>
            <w:vMerge/>
            <w:tcBorders>
              <w:top w:val="single" w:sz="4" w:space="0" w:color="000000"/>
              <w:left w:val="single" w:sz="4" w:space="0" w:color="000000"/>
              <w:bottom w:val="single" w:sz="4" w:space="0" w:color="000000"/>
            </w:tcBorders>
            <w:vAlign w:val="center"/>
          </w:tcPr>
          <w:p w14:paraId="5D02A0B4" w14:textId="77777777" w:rsidR="00BD4FB1" w:rsidRPr="001B6A5D" w:rsidRDefault="00BD4FB1" w:rsidP="00415B32">
            <w:pPr>
              <w:spacing w:line="360" w:lineRule="auto"/>
              <w:ind w:right="117"/>
              <w:jc w:val="center"/>
              <w:rPr>
                <w:rFonts w:ascii="Helvetica Light" w:hAnsi="Helvetica Light"/>
                <w:sz w:val="18"/>
              </w:rPr>
            </w:pPr>
          </w:p>
        </w:tc>
        <w:tc>
          <w:tcPr>
            <w:tcW w:w="708" w:type="dxa"/>
            <w:tcBorders>
              <w:top w:val="single" w:sz="4" w:space="0" w:color="000000"/>
              <w:left w:val="single" w:sz="4" w:space="0" w:color="000000"/>
              <w:bottom w:val="single" w:sz="4" w:space="0" w:color="000000"/>
            </w:tcBorders>
            <w:vAlign w:val="center"/>
          </w:tcPr>
          <w:p w14:paraId="48DBFE9E"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Norma</w:t>
            </w:r>
          </w:p>
        </w:tc>
        <w:tc>
          <w:tcPr>
            <w:tcW w:w="568" w:type="dxa"/>
            <w:tcBorders>
              <w:top w:val="single" w:sz="4" w:space="0" w:color="000000"/>
              <w:left w:val="single" w:sz="4" w:space="0" w:color="000000"/>
              <w:bottom w:val="single" w:sz="4" w:space="0" w:color="000000"/>
            </w:tcBorders>
            <w:vAlign w:val="center"/>
          </w:tcPr>
          <w:p w14:paraId="3AC3DC73"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Proy.</w:t>
            </w:r>
          </w:p>
        </w:tc>
        <w:tc>
          <w:tcPr>
            <w:tcW w:w="711" w:type="dxa"/>
            <w:tcBorders>
              <w:top w:val="single" w:sz="4" w:space="0" w:color="000000"/>
              <w:left w:val="single" w:sz="4" w:space="0" w:color="000000"/>
              <w:bottom w:val="single" w:sz="4" w:space="0" w:color="000000"/>
            </w:tcBorders>
            <w:vAlign w:val="center"/>
          </w:tcPr>
          <w:p w14:paraId="06ECF495"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Norma</w:t>
            </w:r>
          </w:p>
        </w:tc>
        <w:tc>
          <w:tcPr>
            <w:tcW w:w="572" w:type="dxa"/>
            <w:tcBorders>
              <w:top w:val="single" w:sz="4" w:space="0" w:color="000000"/>
              <w:left w:val="single" w:sz="4" w:space="0" w:color="000000"/>
              <w:bottom w:val="single" w:sz="4" w:space="0" w:color="000000"/>
            </w:tcBorders>
            <w:vAlign w:val="center"/>
          </w:tcPr>
          <w:p w14:paraId="4B6FB293"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Proy.</w:t>
            </w:r>
          </w:p>
        </w:tc>
        <w:tc>
          <w:tcPr>
            <w:tcW w:w="711" w:type="dxa"/>
            <w:tcBorders>
              <w:top w:val="single" w:sz="4" w:space="0" w:color="000000"/>
              <w:left w:val="single" w:sz="4" w:space="0" w:color="000000"/>
              <w:bottom w:val="single" w:sz="4" w:space="0" w:color="000000"/>
            </w:tcBorders>
            <w:vAlign w:val="center"/>
          </w:tcPr>
          <w:p w14:paraId="17227EF5"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Norma</w:t>
            </w:r>
          </w:p>
        </w:tc>
        <w:tc>
          <w:tcPr>
            <w:tcW w:w="570" w:type="dxa"/>
            <w:tcBorders>
              <w:top w:val="single" w:sz="4" w:space="0" w:color="000000"/>
              <w:left w:val="single" w:sz="4" w:space="0" w:color="000000"/>
              <w:bottom w:val="single" w:sz="4" w:space="0" w:color="000000"/>
            </w:tcBorders>
            <w:vAlign w:val="center"/>
          </w:tcPr>
          <w:p w14:paraId="216D3068"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Proy.</w:t>
            </w:r>
          </w:p>
        </w:tc>
        <w:tc>
          <w:tcPr>
            <w:tcW w:w="710" w:type="dxa"/>
            <w:tcBorders>
              <w:top w:val="single" w:sz="4" w:space="0" w:color="000000"/>
              <w:left w:val="single" w:sz="4" w:space="0" w:color="000000"/>
              <w:bottom w:val="single" w:sz="4" w:space="0" w:color="000000"/>
            </w:tcBorders>
            <w:vAlign w:val="center"/>
          </w:tcPr>
          <w:p w14:paraId="74E6D07B"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Norma</w:t>
            </w:r>
          </w:p>
        </w:tc>
        <w:tc>
          <w:tcPr>
            <w:tcW w:w="569" w:type="dxa"/>
            <w:tcBorders>
              <w:top w:val="single" w:sz="4" w:space="0" w:color="000000"/>
              <w:left w:val="single" w:sz="4" w:space="0" w:color="000000"/>
              <w:bottom w:val="single" w:sz="4" w:space="0" w:color="000000"/>
            </w:tcBorders>
            <w:vAlign w:val="center"/>
          </w:tcPr>
          <w:p w14:paraId="55D9028E"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Proy.</w:t>
            </w:r>
          </w:p>
        </w:tc>
        <w:tc>
          <w:tcPr>
            <w:tcW w:w="709" w:type="dxa"/>
            <w:tcBorders>
              <w:top w:val="single" w:sz="4" w:space="0" w:color="000000"/>
              <w:left w:val="single" w:sz="4" w:space="0" w:color="000000"/>
              <w:bottom w:val="single" w:sz="4" w:space="0" w:color="000000"/>
            </w:tcBorders>
            <w:vAlign w:val="center"/>
          </w:tcPr>
          <w:p w14:paraId="0143F5CE"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Norma</w:t>
            </w:r>
          </w:p>
        </w:tc>
        <w:tc>
          <w:tcPr>
            <w:tcW w:w="569" w:type="dxa"/>
            <w:tcBorders>
              <w:top w:val="single" w:sz="4" w:space="0" w:color="000000"/>
              <w:left w:val="single" w:sz="4" w:space="0" w:color="000000"/>
              <w:bottom w:val="single" w:sz="4" w:space="0" w:color="000000"/>
            </w:tcBorders>
            <w:vAlign w:val="center"/>
          </w:tcPr>
          <w:p w14:paraId="273988C0"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Proy.</w:t>
            </w:r>
          </w:p>
        </w:tc>
        <w:tc>
          <w:tcPr>
            <w:tcW w:w="710" w:type="dxa"/>
            <w:tcBorders>
              <w:top w:val="single" w:sz="4" w:space="0" w:color="000000"/>
              <w:left w:val="single" w:sz="4" w:space="0" w:color="000000"/>
              <w:bottom w:val="single" w:sz="4" w:space="0" w:color="000000"/>
            </w:tcBorders>
            <w:vAlign w:val="center"/>
          </w:tcPr>
          <w:p w14:paraId="653FE7F8"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6"/>
              </w:rPr>
              <w:t>Norma</w:t>
            </w:r>
          </w:p>
        </w:tc>
        <w:tc>
          <w:tcPr>
            <w:tcW w:w="718" w:type="dxa"/>
            <w:tcBorders>
              <w:top w:val="single" w:sz="4" w:space="0" w:color="000000"/>
              <w:left w:val="single" w:sz="4" w:space="0" w:color="000000"/>
              <w:bottom w:val="single" w:sz="4" w:space="0" w:color="000000"/>
              <w:right w:val="single" w:sz="4" w:space="0" w:color="000000"/>
            </w:tcBorders>
            <w:vAlign w:val="center"/>
          </w:tcPr>
          <w:p w14:paraId="5FB2FF9A"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Proy.</w:t>
            </w:r>
          </w:p>
        </w:tc>
      </w:tr>
      <w:tr w:rsidR="00BD4FB1" w:rsidRPr="00163081" w14:paraId="76E671A0" w14:textId="77777777" w:rsidTr="00415B32">
        <w:trPr>
          <w:gridAfter w:val="6"/>
          <w:wAfter w:w="820" w:type="dxa"/>
          <w:cantSplit/>
        </w:trPr>
        <w:tc>
          <w:tcPr>
            <w:tcW w:w="1134" w:type="dxa"/>
            <w:tcBorders>
              <w:top w:val="single" w:sz="4" w:space="0" w:color="000000"/>
              <w:left w:val="single" w:sz="4" w:space="0" w:color="000000"/>
              <w:bottom w:val="single" w:sz="4" w:space="0" w:color="000000"/>
            </w:tcBorders>
            <w:shd w:val="clear" w:color="auto" w:fill="C0C0C0"/>
            <w:vAlign w:val="center"/>
          </w:tcPr>
          <w:p w14:paraId="5B3B3243"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Sector 1</w:t>
            </w:r>
          </w:p>
        </w:tc>
        <w:tc>
          <w:tcPr>
            <w:tcW w:w="708" w:type="dxa"/>
            <w:tcBorders>
              <w:top w:val="single" w:sz="4" w:space="0" w:color="000000"/>
              <w:left w:val="single" w:sz="4" w:space="0" w:color="000000"/>
              <w:bottom w:val="single" w:sz="4" w:space="0" w:color="000000"/>
            </w:tcBorders>
            <w:vAlign w:val="center"/>
          </w:tcPr>
          <w:p w14:paraId="09041E84"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8" w:type="dxa"/>
            <w:tcBorders>
              <w:top w:val="single" w:sz="4" w:space="0" w:color="000000"/>
              <w:left w:val="single" w:sz="4" w:space="0" w:color="000000"/>
              <w:bottom w:val="single" w:sz="4" w:space="0" w:color="000000"/>
            </w:tcBorders>
            <w:shd w:val="clear" w:color="auto" w:fill="C0C0C0"/>
            <w:vAlign w:val="center"/>
          </w:tcPr>
          <w:p w14:paraId="7E137030"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1" w:type="dxa"/>
            <w:tcBorders>
              <w:top w:val="single" w:sz="4" w:space="0" w:color="000000"/>
              <w:left w:val="single" w:sz="4" w:space="0" w:color="000000"/>
              <w:bottom w:val="single" w:sz="4" w:space="0" w:color="000000"/>
            </w:tcBorders>
            <w:vAlign w:val="center"/>
          </w:tcPr>
          <w:p w14:paraId="4AC3D128"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572" w:type="dxa"/>
            <w:tcBorders>
              <w:top w:val="single" w:sz="4" w:space="0" w:color="000000"/>
              <w:left w:val="single" w:sz="4" w:space="0" w:color="000000"/>
              <w:bottom w:val="single" w:sz="4" w:space="0" w:color="000000"/>
            </w:tcBorders>
            <w:shd w:val="clear" w:color="auto" w:fill="C0C0C0"/>
            <w:vAlign w:val="center"/>
          </w:tcPr>
          <w:p w14:paraId="553BBEC7"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1" w:type="dxa"/>
            <w:tcBorders>
              <w:top w:val="single" w:sz="4" w:space="0" w:color="000000"/>
              <w:left w:val="single" w:sz="4" w:space="0" w:color="000000"/>
              <w:bottom w:val="single" w:sz="4" w:space="0" w:color="000000"/>
            </w:tcBorders>
            <w:vAlign w:val="center"/>
          </w:tcPr>
          <w:p w14:paraId="7012AA90"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70" w:type="dxa"/>
            <w:tcBorders>
              <w:top w:val="single" w:sz="4" w:space="0" w:color="000000"/>
              <w:left w:val="single" w:sz="4" w:space="0" w:color="000000"/>
              <w:bottom w:val="single" w:sz="4" w:space="0" w:color="000000"/>
            </w:tcBorders>
            <w:shd w:val="clear" w:color="auto" w:fill="C0C0C0"/>
            <w:vAlign w:val="center"/>
          </w:tcPr>
          <w:p w14:paraId="17264117"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319BBCB0"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3EA281A8"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09" w:type="dxa"/>
            <w:tcBorders>
              <w:top w:val="single" w:sz="4" w:space="0" w:color="000000"/>
              <w:left w:val="single" w:sz="4" w:space="0" w:color="000000"/>
              <w:bottom w:val="single" w:sz="4" w:space="0" w:color="000000"/>
            </w:tcBorders>
            <w:vAlign w:val="center"/>
          </w:tcPr>
          <w:p w14:paraId="7B54DC13"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018BC123"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697D157B"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EAE119B"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r>
      <w:tr w:rsidR="00BD4FB1" w:rsidRPr="00163081" w14:paraId="534254DA" w14:textId="77777777" w:rsidTr="00415B32">
        <w:trPr>
          <w:gridAfter w:val="6"/>
          <w:wAfter w:w="820" w:type="dxa"/>
          <w:cantSplit/>
        </w:trPr>
        <w:tc>
          <w:tcPr>
            <w:tcW w:w="1134" w:type="dxa"/>
            <w:tcBorders>
              <w:top w:val="single" w:sz="4" w:space="0" w:color="000000"/>
              <w:left w:val="single" w:sz="4" w:space="0" w:color="000000"/>
              <w:bottom w:val="single" w:sz="4" w:space="0" w:color="000000"/>
            </w:tcBorders>
            <w:shd w:val="clear" w:color="auto" w:fill="C0C0C0"/>
            <w:vAlign w:val="center"/>
          </w:tcPr>
          <w:p w14:paraId="01A1ECF5"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Sector 2</w:t>
            </w:r>
          </w:p>
        </w:tc>
        <w:tc>
          <w:tcPr>
            <w:tcW w:w="708" w:type="dxa"/>
            <w:tcBorders>
              <w:top w:val="single" w:sz="4" w:space="0" w:color="000000"/>
              <w:left w:val="single" w:sz="4" w:space="0" w:color="000000"/>
              <w:bottom w:val="single" w:sz="4" w:space="0" w:color="000000"/>
            </w:tcBorders>
            <w:vAlign w:val="center"/>
          </w:tcPr>
          <w:p w14:paraId="3C0C20C9"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8" w:type="dxa"/>
            <w:tcBorders>
              <w:top w:val="single" w:sz="4" w:space="0" w:color="000000"/>
              <w:left w:val="single" w:sz="4" w:space="0" w:color="000000"/>
              <w:bottom w:val="single" w:sz="4" w:space="0" w:color="000000"/>
            </w:tcBorders>
            <w:shd w:val="clear" w:color="auto" w:fill="C0C0C0"/>
            <w:vAlign w:val="center"/>
          </w:tcPr>
          <w:p w14:paraId="38529830"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1" w:type="dxa"/>
            <w:tcBorders>
              <w:top w:val="single" w:sz="4" w:space="0" w:color="000000"/>
              <w:left w:val="single" w:sz="4" w:space="0" w:color="000000"/>
              <w:bottom w:val="single" w:sz="4" w:space="0" w:color="000000"/>
            </w:tcBorders>
            <w:vAlign w:val="center"/>
          </w:tcPr>
          <w:p w14:paraId="53A52E39"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572" w:type="dxa"/>
            <w:tcBorders>
              <w:top w:val="single" w:sz="4" w:space="0" w:color="000000"/>
              <w:left w:val="single" w:sz="4" w:space="0" w:color="000000"/>
              <w:bottom w:val="single" w:sz="4" w:space="0" w:color="000000"/>
            </w:tcBorders>
            <w:shd w:val="clear" w:color="auto" w:fill="C0C0C0"/>
            <w:vAlign w:val="center"/>
          </w:tcPr>
          <w:p w14:paraId="02EB10CF"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1" w:type="dxa"/>
            <w:tcBorders>
              <w:top w:val="single" w:sz="4" w:space="0" w:color="000000"/>
              <w:left w:val="single" w:sz="4" w:space="0" w:color="000000"/>
              <w:bottom w:val="single" w:sz="4" w:space="0" w:color="000000"/>
            </w:tcBorders>
            <w:vAlign w:val="center"/>
          </w:tcPr>
          <w:p w14:paraId="0EF08F59"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70" w:type="dxa"/>
            <w:tcBorders>
              <w:top w:val="single" w:sz="4" w:space="0" w:color="000000"/>
              <w:left w:val="single" w:sz="4" w:space="0" w:color="000000"/>
              <w:bottom w:val="single" w:sz="4" w:space="0" w:color="000000"/>
            </w:tcBorders>
            <w:shd w:val="clear" w:color="auto" w:fill="C0C0C0"/>
            <w:vAlign w:val="center"/>
          </w:tcPr>
          <w:p w14:paraId="3DB7FB03"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56257CFA"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77386952"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09" w:type="dxa"/>
            <w:tcBorders>
              <w:top w:val="single" w:sz="4" w:space="0" w:color="000000"/>
              <w:left w:val="single" w:sz="4" w:space="0" w:color="000000"/>
              <w:bottom w:val="single" w:sz="4" w:space="0" w:color="000000"/>
            </w:tcBorders>
            <w:vAlign w:val="center"/>
          </w:tcPr>
          <w:p w14:paraId="4A2D5B36"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4910FA29"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2B59E50A"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2B48AEC"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r>
      <w:tr w:rsidR="00BD4FB1" w:rsidRPr="00163081" w14:paraId="3C420ADA" w14:textId="77777777" w:rsidTr="00415B32">
        <w:trPr>
          <w:gridAfter w:val="6"/>
          <w:wAfter w:w="820" w:type="dxa"/>
          <w:cantSplit/>
        </w:trPr>
        <w:tc>
          <w:tcPr>
            <w:tcW w:w="1134" w:type="dxa"/>
            <w:tcBorders>
              <w:top w:val="single" w:sz="4" w:space="0" w:color="000000"/>
              <w:left w:val="single" w:sz="4" w:space="0" w:color="000000"/>
              <w:bottom w:val="single" w:sz="4" w:space="0" w:color="000000"/>
            </w:tcBorders>
            <w:shd w:val="clear" w:color="auto" w:fill="C0C0C0"/>
            <w:vAlign w:val="center"/>
          </w:tcPr>
          <w:p w14:paraId="32BE1639"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Sector 3</w:t>
            </w:r>
          </w:p>
        </w:tc>
        <w:tc>
          <w:tcPr>
            <w:tcW w:w="708" w:type="dxa"/>
            <w:tcBorders>
              <w:top w:val="single" w:sz="4" w:space="0" w:color="000000"/>
              <w:left w:val="single" w:sz="4" w:space="0" w:color="000000"/>
              <w:bottom w:val="single" w:sz="4" w:space="0" w:color="000000"/>
            </w:tcBorders>
            <w:vAlign w:val="center"/>
          </w:tcPr>
          <w:p w14:paraId="4167592E"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8" w:type="dxa"/>
            <w:tcBorders>
              <w:top w:val="single" w:sz="4" w:space="0" w:color="000000"/>
              <w:left w:val="single" w:sz="4" w:space="0" w:color="000000"/>
              <w:bottom w:val="single" w:sz="4" w:space="0" w:color="000000"/>
            </w:tcBorders>
            <w:shd w:val="clear" w:color="auto" w:fill="C0C0C0"/>
            <w:vAlign w:val="center"/>
          </w:tcPr>
          <w:p w14:paraId="34D516B3"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1" w:type="dxa"/>
            <w:tcBorders>
              <w:top w:val="single" w:sz="4" w:space="0" w:color="000000"/>
              <w:left w:val="single" w:sz="4" w:space="0" w:color="000000"/>
              <w:bottom w:val="single" w:sz="4" w:space="0" w:color="000000"/>
            </w:tcBorders>
            <w:vAlign w:val="center"/>
          </w:tcPr>
          <w:p w14:paraId="6DD49476"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572" w:type="dxa"/>
            <w:tcBorders>
              <w:top w:val="single" w:sz="4" w:space="0" w:color="000000"/>
              <w:left w:val="single" w:sz="4" w:space="0" w:color="000000"/>
              <w:bottom w:val="single" w:sz="4" w:space="0" w:color="000000"/>
            </w:tcBorders>
            <w:shd w:val="clear" w:color="auto" w:fill="C0C0C0"/>
            <w:vAlign w:val="center"/>
          </w:tcPr>
          <w:p w14:paraId="0F505EFE"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1" w:type="dxa"/>
            <w:tcBorders>
              <w:top w:val="single" w:sz="4" w:space="0" w:color="000000"/>
              <w:left w:val="single" w:sz="4" w:space="0" w:color="000000"/>
              <w:bottom w:val="single" w:sz="4" w:space="0" w:color="000000"/>
            </w:tcBorders>
            <w:vAlign w:val="center"/>
          </w:tcPr>
          <w:p w14:paraId="1958EDF3"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70" w:type="dxa"/>
            <w:tcBorders>
              <w:top w:val="single" w:sz="4" w:space="0" w:color="000000"/>
              <w:left w:val="single" w:sz="4" w:space="0" w:color="000000"/>
              <w:bottom w:val="single" w:sz="4" w:space="0" w:color="000000"/>
            </w:tcBorders>
            <w:shd w:val="clear" w:color="auto" w:fill="C0C0C0"/>
            <w:vAlign w:val="center"/>
          </w:tcPr>
          <w:p w14:paraId="03AD352F"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26DDFE81"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2D7957B5"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09" w:type="dxa"/>
            <w:tcBorders>
              <w:top w:val="single" w:sz="4" w:space="0" w:color="000000"/>
              <w:left w:val="single" w:sz="4" w:space="0" w:color="000000"/>
              <w:bottom w:val="single" w:sz="4" w:space="0" w:color="000000"/>
            </w:tcBorders>
            <w:vAlign w:val="center"/>
          </w:tcPr>
          <w:p w14:paraId="2326811D"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1733FE85"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40B7E4A5" w14:textId="7FE98A13" w:rsidR="00BD4FB1" w:rsidRPr="001B6A5D" w:rsidRDefault="001B6A5D"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9CB6DD9" w14:textId="17202564" w:rsidR="00BD4FB1" w:rsidRPr="001B6A5D" w:rsidRDefault="001B6A5D"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r>
      <w:tr w:rsidR="00BD4FB1" w:rsidRPr="00163081" w14:paraId="4729884F" w14:textId="77777777" w:rsidTr="00415B32">
        <w:trPr>
          <w:gridAfter w:val="6"/>
          <w:wAfter w:w="820" w:type="dxa"/>
          <w:cantSplit/>
        </w:trPr>
        <w:tc>
          <w:tcPr>
            <w:tcW w:w="1134" w:type="dxa"/>
            <w:tcBorders>
              <w:top w:val="single" w:sz="4" w:space="0" w:color="000000"/>
              <w:left w:val="single" w:sz="4" w:space="0" w:color="000000"/>
              <w:bottom w:val="single" w:sz="4" w:space="0" w:color="000000"/>
            </w:tcBorders>
            <w:shd w:val="clear" w:color="auto" w:fill="C0C0C0"/>
            <w:vAlign w:val="center"/>
          </w:tcPr>
          <w:p w14:paraId="4CA7320C"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Sector 4</w:t>
            </w:r>
          </w:p>
        </w:tc>
        <w:tc>
          <w:tcPr>
            <w:tcW w:w="708" w:type="dxa"/>
            <w:tcBorders>
              <w:top w:val="single" w:sz="4" w:space="0" w:color="000000"/>
              <w:left w:val="single" w:sz="4" w:space="0" w:color="000000"/>
              <w:bottom w:val="single" w:sz="4" w:space="0" w:color="000000"/>
            </w:tcBorders>
            <w:vAlign w:val="center"/>
          </w:tcPr>
          <w:p w14:paraId="4537E2EE"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8" w:type="dxa"/>
            <w:tcBorders>
              <w:top w:val="single" w:sz="4" w:space="0" w:color="000000"/>
              <w:left w:val="single" w:sz="4" w:space="0" w:color="000000"/>
              <w:bottom w:val="single" w:sz="4" w:space="0" w:color="000000"/>
            </w:tcBorders>
            <w:shd w:val="clear" w:color="auto" w:fill="C0C0C0"/>
            <w:vAlign w:val="center"/>
          </w:tcPr>
          <w:p w14:paraId="0C09A5DF"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1" w:type="dxa"/>
            <w:tcBorders>
              <w:top w:val="single" w:sz="4" w:space="0" w:color="000000"/>
              <w:left w:val="single" w:sz="4" w:space="0" w:color="000000"/>
              <w:bottom w:val="single" w:sz="4" w:space="0" w:color="000000"/>
            </w:tcBorders>
            <w:vAlign w:val="center"/>
          </w:tcPr>
          <w:p w14:paraId="692D1495"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572" w:type="dxa"/>
            <w:tcBorders>
              <w:top w:val="single" w:sz="4" w:space="0" w:color="000000"/>
              <w:left w:val="single" w:sz="4" w:space="0" w:color="000000"/>
              <w:bottom w:val="single" w:sz="4" w:space="0" w:color="000000"/>
            </w:tcBorders>
            <w:shd w:val="clear" w:color="auto" w:fill="C0C0C0"/>
            <w:vAlign w:val="center"/>
          </w:tcPr>
          <w:p w14:paraId="017B774B"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1" w:type="dxa"/>
            <w:tcBorders>
              <w:top w:val="single" w:sz="4" w:space="0" w:color="000000"/>
              <w:left w:val="single" w:sz="4" w:space="0" w:color="000000"/>
              <w:bottom w:val="single" w:sz="4" w:space="0" w:color="000000"/>
            </w:tcBorders>
            <w:vAlign w:val="center"/>
          </w:tcPr>
          <w:p w14:paraId="789C1F95"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70" w:type="dxa"/>
            <w:tcBorders>
              <w:top w:val="single" w:sz="4" w:space="0" w:color="000000"/>
              <w:left w:val="single" w:sz="4" w:space="0" w:color="000000"/>
              <w:bottom w:val="single" w:sz="4" w:space="0" w:color="000000"/>
            </w:tcBorders>
            <w:shd w:val="clear" w:color="auto" w:fill="C0C0C0"/>
            <w:vAlign w:val="center"/>
          </w:tcPr>
          <w:p w14:paraId="18747ED5"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48327F61"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544D8973"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09" w:type="dxa"/>
            <w:tcBorders>
              <w:top w:val="single" w:sz="4" w:space="0" w:color="000000"/>
              <w:left w:val="single" w:sz="4" w:space="0" w:color="000000"/>
              <w:bottom w:val="single" w:sz="4" w:space="0" w:color="000000"/>
            </w:tcBorders>
            <w:vAlign w:val="center"/>
          </w:tcPr>
          <w:p w14:paraId="3D9ED91E"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11FC33A9"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1356931E"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B56ACA1" w14:textId="0D947E17" w:rsidR="00BD4FB1" w:rsidRPr="001B6A5D" w:rsidRDefault="001B6A5D"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r>
      <w:tr w:rsidR="00BD4FB1" w:rsidRPr="00163081" w14:paraId="54436BBA" w14:textId="77777777" w:rsidTr="00415B32">
        <w:trPr>
          <w:gridAfter w:val="6"/>
          <w:wAfter w:w="820" w:type="dxa"/>
          <w:cantSplit/>
        </w:trPr>
        <w:tc>
          <w:tcPr>
            <w:tcW w:w="1134" w:type="dxa"/>
            <w:tcBorders>
              <w:top w:val="single" w:sz="4" w:space="0" w:color="000000"/>
              <w:left w:val="single" w:sz="4" w:space="0" w:color="000000"/>
              <w:bottom w:val="single" w:sz="4" w:space="0" w:color="000000"/>
            </w:tcBorders>
            <w:shd w:val="clear" w:color="auto" w:fill="C0C0C0"/>
            <w:vAlign w:val="center"/>
          </w:tcPr>
          <w:p w14:paraId="1F5F273A"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Sector 5</w:t>
            </w:r>
          </w:p>
        </w:tc>
        <w:tc>
          <w:tcPr>
            <w:tcW w:w="708" w:type="dxa"/>
            <w:tcBorders>
              <w:top w:val="single" w:sz="4" w:space="0" w:color="000000"/>
              <w:left w:val="single" w:sz="4" w:space="0" w:color="000000"/>
              <w:bottom w:val="single" w:sz="4" w:space="0" w:color="000000"/>
            </w:tcBorders>
            <w:vAlign w:val="center"/>
          </w:tcPr>
          <w:p w14:paraId="20709E76"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8" w:type="dxa"/>
            <w:tcBorders>
              <w:top w:val="single" w:sz="4" w:space="0" w:color="000000"/>
              <w:left w:val="single" w:sz="4" w:space="0" w:color="000000"/>
              <w:bottom w:val="single" w:sz="4" w:space="0" w:color="000000"/>
            </w:tcBorders>
            <w:shd w:val="clear" w:color="auto" w:fill="C0C0C0"/>
            <w:vAlign w:val="center"/>
          </w:tcPr>
          <w:p w14:paraId="1B7BC5CC"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1" w:type="dxa"/>
            <w:tcBorders>
              <w:top w:val="single" w:sz="4" w:space="0" w:color="000000"/>
              <w:left w:val="single" w:sz="4" w:space="0" w:color="000000"/>
              <w:bottom w:val="single" w:sz="4" w:space="0" w:color="000000"/>
            </w:tcBorders>
            <w:vAlign w:val="center"/>
          </w:tcPr>
          <w:p w14:paraId="765FEE09"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572" w:type="dxa"/>
            <w:tcBorders>
              <w:top w:val="single" w:sz="4" w:space="0" w:color="000000"/>
              <w:left w:val="single" w:sz="4" w:space="0" w:color="000000"/>
              <w:bottom w:val="single" w:sz="4" w:space="0" w:color="000000"/>
            </w:tcBorders>
            <w:shd w:val="clear" w:color="auto" w:fill="C0C0C0"/>
            <w:vAlign w:val="center"/>
          </w:tcPr>
          <w:p w14:paraId="593BC1AF"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1" w:type="dxa"/>
            <w:tcBorders>
              <w:top w:val="single" w:sz="4" w:space="0" w:color="000000"/>
              <w:left w:val="single" w:sz="4" w:space="0" w:color="000000"/>
              <w:bottom w:val="single" w:sz="4" w:space="0" w:color="000000"/>
            </w:tcBorders>
            <w:vAlign w:val="center"/>
          </w:tcPr>
          <w:p w14:paraId="64823E7F"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70" w:type="dxa"/>
            <w:tcBorders>
              <w:top w:val="single" w:sz="4" w:space="0" w:color="000000"/>
              <w:left w:val="single" w:sz="4" w:space="0" w:color="000000"/>
              <w:bottom w:val="single" w:sz="4" w:space="0" w:color="000000"/>
            </w:tcBorders>
            <w:shd w:val="clear" w:color="auto" w:fill="C0C0C0"/>
            <w:vAlign w:val="center"/>
          </w:tcPr>
          <w:p w14:paraId="73A48BDD"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0A96958C"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4DF3E3DD"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09" w:type="dxa"/>
            <w:tcBorders>
              <w:top w:val="single" w:sz="4" w:space="0" w:color="000000"/>
              <w:left w:val="single" w:sz="4" w:space="0" w:color="000000"/>
              <w:bottom w:val="single" w:sz="4" w:space="0" w:color="000000"/>
            </w:tcBorders>
            <w:vAlign w:val="center"/>
          </w:tcPr>
          <w:p w14:paraId="2079847B"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70DC2B70"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497B4FD6"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AB2B12B" w14:textId="23AEEA56" w:rsidR="00BD4FB1" w:rsidRPr="001B6A5D" w:rsidRDefault="001B6A5D"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r>
      <w:tr w:rsidR="00BD4FB1" w:rsidRPr="00163081" w14:paraId="28616E13" w14:textId="77777777" w:rsidTr="00415B32">
        <w:trPr>
          <w:gridAfter w:val="6"/>
          <w:wAfter w:w="820" w:type="dxa"/>
          <w:cantSplit/>
        </w:trPr>
        <w:tc>
          <w:tcPr>
            <w:tcW w:w="1134" w:type="dxa"/>
            <w:tcBorders>
              <w:top w:val="single" w:sz="4" w:space="0" w:color="000000"/>
              <w:left w:val="single" w:sz="4" w:space="0" w:color="000000"/>
              <w:bottom w:val="single" w:sz="4" w:space="0" w:color="000000"/>
            </w:tcBorders>
            <w:shd w:val="clear" w:color="auto" w:fill="C0C0C0"/>
            <w:vAlign w:val="center"/>
          </w:tcPr>
          <w:p w14:paraId="3988A5BF" w14:textId="77777777" w:rsidR="00BD4FB1" w:rsidRPr="001B6A5D" w:rsidRDefault="00611482"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Sector 7</w:t>
            </w:r>
          </w:p>
        </w:tc>
        <w:tc>
          <w:tcPr>
            <w:tcW w:w="708" w:type="dxa"/>
            <w:tcBorders>
              <w:top w:val="single" w:sz="4" w:space="0" w:color="000000"/>
              <w:left w:val="single" w:sz="4" w:space="0" w:color="000000"/>
              <w:bottom w:val="single" w:sz="4" w:space="0" w:color="000000"/>
            </w:tcBorders>
            <w:vAlign w:val="center"/>
          </w:tcPr>
          <w:p w14:paraId="4A4B6ECC"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8" w:type="dxa"/>
            <w:tcBorders>
              <w:top w:val="single" w:sz="4" w:space="0" w:color="000000"/>
              <w:left w:val="single" w:sz="4" w:space="0" w:color="000000"/>
              <w:bottom w:val="single" w:sz="4" w:space="0" w:color="000000"/>
            </w:tcBorders>
            <w:shd w:val="clear" w:color="auto" w:fill="C0C0C0"/>
            <w:vAlign w:val="center"/>
          </w:tcPr>
          <w:p w14:paraId="4AE65CDA"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1" w:type="dxa"/>
            <w:tcBorders>
              <w:top w:val="single" w:sz="4" w:space="0" w:color="000000"/>
              <w:left w:val="single" w:sz="4" w:space="0" w:color="000000"/>
              <w:bottom w:val="single" w:sz="4" w:space="0" w:color="000000"/>
            </w:tcBorders>
            <w:vAlign w:val="center"/>
          </w:tcPr>
          <w:p w14:paraId="028501BF"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572" w:type="dxa"/>
            <w:tcBorders>
              <w:top w:val="single" w:sz="4" w:space="0" w:color="000000"/>
              <w:left w:val="single" w:sz="4" w:space="0" w:color="000000"/>
              <w:bottom w:val="single" w:sz="4" w:space="0" w:color="000000"/>
            </w:tcBorders>
            <w:shd w:val="clear" w:color="auto" w:fill="C0C0C0"/>
            <w:vAlign w:val="center"/>
          </w:tcPr>
          <w:p w14:paraId="43A0BB1A"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1" w:type="dxa"/>
            <w:tcBorders>
              <w:top w:val="single" w:sz="4" w:space="0" w:color="000000"/>
              <w:left w:val="single" w:sz="4" w:space="0" w:color="000000"/>
              <w:bottom w:val="single" w:sz="4" w:space="0" w:color="000000"/>
            </w:tcBorders>
            <w:vAlign w:val="center"/>
          </w:tcPr>
          <w:p w14:paraId="0836AF90"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70" w:type="dxa"/>
            <w:tcBorders>
              <w:top w:val="single" w:sz="4" w:space="0" w:color="000000"/>
              <w:left w:val="single" w:sz="4" w:space="0" w:color="000000"/>
              <w:bottom w:val="single" w:sz="4" w:space="0" w:color="000000"/>
            </w:tcBorders>
            <w:shd w:val="clear" w:color="auto" w:fill="C0C0C0"/>
            <w:vAlign w:val="center"/>
          </w:tcPr>
          <w:p w14:paraId="34F9ECFF"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7305C9A0"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4014FAE8"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09" w:type="dxa"/>
            <w:tcBorders>
              <w:top w:val="single" w:sz="4" w:space="0" w:color="000000"/>
              <w:left w:val="single" w:sz="4" w:space="0" w:color="000000"/>
              <w:bottom w:val="single" w:sz="4" w:space="0" w:color="000000"/>
            </w:tcBorders>
            <w:vAlign w:val="center"/>
          </w:tcPr>
          <w:p w14:paraId="7FEA72D0"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6043A247"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1DB55C6E" w14:textId="77777777" w:rsidR="00BD4FB1" w:rsidRPr="001B6A5D" w:rsidRDefault="00BD4FB1"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1A7AB3F" w14:textId="7E5F2A89" w:rsidR="00BD4FB1" w:rsidRPr="001B6A5D" w:rsidRDefault="001B6A5D"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r>
      <w:tr w:rsidR="00BD4FB1" w:rsidRPr="00163081" w14:paraId="3C793BDD" w14:textId="77777777" w:rsidTr="00415B32">
        <w:trPr>
          <w:gridAfter w:val="6"/>
          <w:wAfter w:w="820" w:type="dxa"/>
          <w:cantSplit/>
        </w:trPr>
        <w:tc>
          <w:tcPr>
            <w:tcW w:w="1134" w:type="dxa"/>
            <w:tcBorders>
              <w:top w:val="single" w:sz="4" w:space="0" w:color="000000"/>
              <w:left w:val="single" w:sz="4" w:space="0" w:color="000000"/>
              <w:bottom w:val="single" w:sz="4" w:space="0" w:color="000000"/>
            </w:tcBorders>
            <w:shd w:val="clear" w:color="auto" w:fill="C0C0C0"/>
            <w:vAlign w:val="center"/>
          </w:tcPr>
          <w:p w14:paraId="3CC88EBE" w14:textId="77777777" w:rsidR="00BD4FB1" w:rsidRPr="001B6A5D" w:rsidRDefault="00611482"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Sector 8</w:t>
            </w:r>
          </w:p>
        </w:tc>
        <w:tc>
          <w:tcPr>
            <w:tcW w:w="708" w:type="dxa"/>
            <w:tcBorders>
              <w:top w:val="single" w:sz="4" w:space="0" w:color="000000"/>
              <w:left w:val="single" w:sz="4" w:space="0" w:color="000000"/>
              <w:bottom w:val="single" w:sz="4" w:space="0" w:color="000000"/>
            </w:tcBorders>
            <w:vAlign w:val="center"/>
          </w:tcPr>
          <w:p w14:paraId="7518DF92"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8" w:type="dxa"/>
            <w:tcBorders>
              <w:top w:val="single" w:sz="4" w:space="0" w:color="000000"/>
              <w:left w:val="single" w:sz="4" w:space="0" w:color="000000"/>
              <w:bottom w:val="single" w:sz="4" w:space="0" w:color="000000"/>
            </w:tcBorders>
            <w:shd w:val="clear" w:color="auto" w:fill="C0C0C0"/>
            <w:vAlign w:val="center"/>
          </w:tcPr>
          <w:p w14:paraId="5645C7FE"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1" w:type="dxa"/>
            <w:tcBorders>
              <w:top w:val="single" w:sz="4" w:space="0" w:color="000000"/>
              <w:left w:val="single" w:sz="4" w:space="0" w:color="000000"/>
              <w:bottom w:val="single" w:sz="4" w:space="0" w:color="000000"/>
            </w:tcBorders>
            <w:vAlign w:val="center"/>
          </w:tcPr>
          <w:p w14:paraId="4E16411A"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572" w:type="dxa"/>
            <w:tcBorders>
              <w:top w:val="single" w:sz="4" w:space="0" w:color="000000"/>
              <w:left w:val="single" w:sz="4" w:space="0" w:color="000000"/>
              <w:bottom w:val="single" w:sz="4" w:space="0" w:color="000000"/>
            </w:tcBorders>
            <w:shd w:val="clear" w:color="auto" w:fill="C0C0C0"/>
            <w:vAlign w:val="center"/>
          </w:tcPr>
          <w:p w14:paraId="46CC5684"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1" w:type="dxa"/>
            <w:tcBorders>
              <w:top w:val="single" w:sz="4" w:space="0" w:color="000000"/>
              <w:left w:val="single" w:sz="4" w:space="0" w:color="000000"/>
              <w:bottom w:val="single" w:sz="4" w:space="0" w:color="000000"/>
            </w:tcBorders>
            <w:vAlign w:val="center"/>
          </w:tcPr>
          <w:p w14:paraId="281FD827"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70" w:type="dxa"/>
            <w:tcBorders>
              <w:top w:val="single" w:sz="4" w:space="0" w:color="000000"/>
              <w:left w:val="single" w:sz="4" w:space="0" w:color="000000"/>
              <w:bottom w:val="single" w:sz="4" w:space="0" w:color="000000"/>
            </w:tcBorders>
            <w:shd w:val="clear" w:color="auto" w:fill="C0C0C0"/>
            <w:vAlign w:val="center"/>
          </w:tcPr>
          <w:p w14:paraId="68B40D9B"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5E7AF169"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2D8C3DE2"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09" w:type="dxa"/>
            <w:tcBorders>
              <w:top w:val="single" w:sz="4" w:space="0" w:color="000000"/>
              <w:left w:val="single" w:sz="4" w:space="0" w:color="000000"/>
              <w:bottom w:val="single" w:sz="4" w:space="0" w:color="000000"/>
            </w:tcBorders>
            <w:vAlign w:val="center"/>
          </w:tcPr>
          <w:p w14:paraId="782EE0CA"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569" w:type="dxa"/>
            <w:tcBorders>
              <w:top w:val="single" w:sz="4" w:space="0" w:color="000000"/>
              <w:left w:val="single" w:sz="4" w:space="0" w:color="000000"/>
              <w:bottom w:val="single" w:sz="4" w:space="0" w:color="000000"/>
            </w:tcBorders>
            <w:shd w:val="clear" w:color="auto" w:fill="C0C0C0"/>
            <w:vAlign w:val="center"/>
          </w:tcPr>
          <w:p w14:paraId="39728F7B"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Sí</w:t>
            </w:r>
          </w:p>
        </w:tc>
        <w:tc>
          <w:tcPr>
            <w:tcW w:w="710" w:type="dxa"/>
            <w:tcBorders>
              <w:top w:val="single" w:sz="4" w:space="0" w:color="000000"/>
              <w:left w:val="single" w:sz="4" w:space="0" w:color="000000"/>
              <w:bottom w:val="single" w:sz="4" w:space="0" w:color="000000"/>
            </w:tcBorders>
            <w:vAlign w:val="center"/>
          </w:tcPr>
          <w:p w14:paraId="7AF74350" w14:textId="77777777" w:rsidR="00BD4FB1" w:rsidRPr="001B6A5D" w:rsidRDefault="0060171E"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c>
          <w:tcPr>
            <w:tcW w:w="71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ADE47E6" w14:textId="20F7F536" w:rsidR="00BD4FB1" w:rsidRPr="001B6A5D" w:rsidRDefault="001B6A5D" w:rsidP="00415B32">
            <w:pPr>
              <w:snapToGrid w:val="0"/>
              <w:spacing w:line="360" w:lineRule="auto"/>
              <w:ind w:left="30" w:right="117"/>
              <w:jc w:val="center"/>
              <w:rPr>
                <w:rFonts w:ascii="Helvetica Light" w:hAnsi="Helvetica Light"/>
                <w:sz w:val="18"/>
              </w:rPr>
            </w:pPr>
            <w:r w:rsidRPr="001B6A5D">
              <w:rPr>
                <w:rFonts w:ascii="Helvetica Light" w:hAnsi="Helvetica Light"/>
                <w:sz w:val="18"/>
              </w:rPr>
              <w:t>No</w:t>
            </w:r>
          </w:p>
        </w:tc>
      </w:tr>
    </w:tbl>
    <w:p w14:paraId="11FA6A20" w14:textId="77777777" w:rsidR="001D327E" w:rsidRDefault="001D327E" w:rsidP="00FE6DA6">
      <w:pPr>
        <w:autoSpaceDE w:val="0"/>
        <w:spacing w:line="360" w:lineRule="auto"/>
        <w:ind w:right="117"/>
        <w:jc w:val="both"/>
        <w:rPr>
          <w:rFonts w:ascii="Helvetica Light" w:eastAsia="Arial" w:hAnsi="Helvetica Light" w:cs="Arial"/>
          <w:color w:val="000000"/>
          <w:sz w:val="18"/>
          <w:szCs w:val="21"/>
        </w:rPr>
      </w:pPr>
    </w:p>
    <w:p w14:paraId="4EC60320" w14:textId="77777777" w:rsidR="001D327E" w:rsidRDefault="001D327E" w:rsidP="00FE6DA6">
      <w:pPr>
        <w:autoSpaceDE w:val="0"/>
        <w:spacing w:line="360" w:lineRule="auto"/>
        <w:ind w:right="117"/>
        <w:jc w:val="both"/>
        <w:rPr>
          <w:rFonts w:ascii="Helvetica Light" w:eastAsia="Arial" w:hAnsi="Helvetica Light" w:cs="Arial"/>
          <w:color w:val="000000"/>
          <w:sz w:val="18"/>
          <w:szCs w:val="21"/>
        </w:rPr>
      </w:pPr>
    </w:p>
    <w:p w14:paraId="1D72B0A1" w14:textId="77777777" w:rsidR="001D327E" w:rsidRDefault="001D327E" w:rsidP="00FE6DA6">
      <w:pPr>
        <w:autoSpaceDE w:val="0"/>
        <w:spacing w:line="360" w:lineRule="auto"/>
        <w:ind w:right="117"/>
        <w:jc w:val="both"/>
        <w:rPr>
          <w:rFonts w:ascii="Helvetica Light" w:eastAsia="Arial" w:hAnsi="Helvetica Light" w:cs="Arial"/>
          <w:color w:val="000000"/>
          <w:sz w:val="18"/>
          <w:szCs w:val="21"/>
        </w:rPr>
      </w:pPr>
    </w:p>
    <w:p w14:paraId="53EEC756" w14:textId="77777777" w:rsidR="00F16838" w:rsidRDefault="00F16838" w:rsidP="00FE6DA6">
      <w:pPr>
        <w:autoSpaceDE w:val="0"/>
        <w:spacing w:line="360" w:lineRule="auto"/>
        <w:ind w:right="117"/>
        <w:jc w:val="both"/>
        <w:rPr>
          <w:rFonts w:ascii="Helvetica Light" w:eastAsia="Arial" w:hAnsi="Helvetica Light" w:cs="Arial"/>
          <w:color w:val="000000"/>
          <w:sz w:val="18"/>
          <w:szCs w:val="21"/>
        </w:rPr>
      </w:pPr>
    </w:p>
    <w:p w14:paraId="0A620696" w14:textId="77777777" w:rsidR="00F16838" w:rsidRDefault="00F16838" w:rsidP="00FE6DA6">
      <w:pPr>
        <w:autoSpaceDE w:val="0"/>
        <w:spacing w:line="360" w:lineRule="auto"/>
        <w:ind w:right="117"/>
        <w:jc w:val="both"/>
        <w:rPr>
          <w:rFonts w:ascii="Helvetica Light" w:eastAsia="Arial" w:hAnsi="Helvetica Light" w:cs="Arial"/>
          <w:color w:val="000000"/>
          <w:sz w:val="18"/>
          <w:szCs w:val="21"/>
        </w:rPr>
      </w:pPr>
    </w:p>
    <w:p w14:paraId="6DA361E3" w14:textId="77777777" w:rsidR="00F16838" w:rsidRDefault="00F16838" w:rsidP="00FE6DA6">
      <w:pPr>
        <w:autoSpaceDE w:val="0"/>
        <w:spacing w:line="360" w:lineRule="auto"/>
        <w:ind w:right="117"/>
        <w:jc w:val="both"/>
        <w:rPr>
          <w:rFonts w:ascii="Helvetica Light" w:eastAsia="Arial" w:hAnsi="Helvetica Light" w:cs="Arial"/>
          <w:color w:val="000000"/>
          <w:sz w:val="18"/>
          <w:szCs w:val="21"/>
        </w:rPr>
      </w:pPr>
    </w:p>
    <w:p w14:paraId="2FEF208D" w14:textId="77777777" w:rsidR="00F16838" w:rsidRDefault="00F16838" w:rsidP="00FE6DA6">
      <w:pPr>
        <w:autoSpaceDE w:val="0"/>
        <w:spacing w:line="360" w:lineRule="auto"/>
        <w:ind w:right="117"/>
        <w:jc w:val="both"/>
        <w:rPr>
          <w:rFonts w:ascii="Helvetica Light" w:eastAsia="Arial" w:hAnsi="Helvetica Light" w:cs="Arial"/>
          <w:color w:val="000000"/>
          <w:sz w:val="18"/>
          <w:szCs w:val="21"/>
        </w:rPr>
      </w:pPr>
    </w:p>
    <w:p w14:paraId="03C08809" w14:textId="77777777" w:rsidR="00F16838" w:rsidRDefault="00F16838" w:rsidP="00FE6DA6">
      <w:pPr>
        <w:autoSpaceDE w:val="0"/>
        <w:spacing w:line="360" w:lineRule="auto"/>
        <w:ind w:right="117"/>
        <w:jc w:val="both"/>
        <w:rPr>
          <w:rFonts w:ascii="Helvetica Light" w:eastAsia="Arial" w:hAnsi="Helvetica Light" w:cs="Arial"/>
          <w:color w:val="000000"/>
          <w:sz w:val="18"/>
          <w:szCs w:val="21"/>
        </w:rPr>
      </w:pPr>
    </w:p>
    <w:p w14:paraId="0C2F6756" w14:textId="77777777" w:rsidR="00F16838" w:rsidRDefault="00F16838" w:rsidP="00FE6DA6">
      <w:pPr>
        <w:autoSpaceDE w:val="0"/>
        <w:spacing w:line="360" w:lineRule="auto"/>
        <w:ind w:right="117"/>
        <w:jc w:val="both"/>
        <w:rPr>
          <w:rFonts w:ascii="Helvetica Light" w:eastAsia="Arial" w:hAnsi="Helvetica Light" w:cs="Arial"/>
          <w:color w:val="000000"/>
          <w:sz w:val="18"/>
          <w:szCs w:val="21"/>
        </w:rPr>
      </w:pPr>
    </w:p>
    <w:p w14:paraId="119C0C36" w14:textId="77777777" w:rsidR="00F16838" w:rsidRDefault="00F16838" w:rsidP="00FE6DA6">
      <w:pPr>
        <w:autoSpaceDE w:val="0"/>
        <w:spacing w:line="360" w:lineRule="auto"/>
        <w:ind w:right="117"/>
        <w:jc w:val="both"/>
        <w:rPr>
          <w:rFonts w:ascii="Helvetica Light" w:eastAsia="Arial" w:hAnsi="Helvetica Light" w:cs="Arial"/>
          <w:color w:val="000000"/>
          <w:sz w:val="18"/>
          <w:szCs w:val="21"/>
        </w:rPr>
      </w:pPr>
    </w:p>
    <w:p w14:paraId="2AF2ED0D" w14:textId="77777777" w:rsidR="004A2283" w:rsidRDefault="004A2283" w:rsidP="00FE6DA6">
      <w:pPr>
        <w:autoSpaceDE w:val="0"/>
        <w:spacing w:line="360" w:lineRule="auto"/>
        <w:ind w:right="117"/>
        <w:jc w:val="both"/>
        <w:rPr>
          <w:rFonts w:ascii="Helvetica Light" w:eastAsia="Arial" w:hAnsi="Helvetica Light" w:cs="Arial"/>
          <w:color w:val="000000"/>
          <w:sz w:val="18"/>
          <w:szCs w:val="21"/>
        </w:rPr>
      </w:pPr>
    </w:p>
    <w:p w14:paraId="0CD2E55E" w14:textId="77777777" w:rsidR="000F44DA" w:rsidRDefault="000F44DA" w:rsidP="00FE6DA6">
      <w:pPr>
        <w:autoSpaceDE w:val="0"/>
        <w:spacing w:line="360" w:lineRule="auto"/>
        <w:ind w:right="117"/>
        <w:jc w:val="both"/>
        <w:rPr>
          <w:rFonts w:ascii="Helvetica Light" w:eastAsia="Arial" w:hAnsi="Helvetica Light" w:cs="Arial"/>
          <w:color w:val="000000"/>
          <w:sz w:val="18"/>
          <w:szCs w:val="21"/>
        </w:rPr>
      </w:pPr>
    </w:p>
    <w:p w14:paraId="11B5ECD7" w14:textId="77777777" w:rsidR="000F44DA" w:rsidRDefault="000F44DA" w:rsidP="00FE6DA6">
      <w:pPr>
        <w:autoSpaceDE w:val="0"/>
        <w:spacing w:line="360" w:lineRule="auto"/>
        <w:ind w:right="117"/>
        <w:jc w:val="both"/>
        <w:rPr>
          <w:rFonts w:ascii="Helvetica Light" w:eastAsia="Arial" w:hAnsi="Helvetica Light" w:cs="Arial"/>
          <w:color w:val="000000"/>
          <w:sz w:val="18"/>
          <w:szCs w:val="21"/>
        </w:rPr>
      </w:pPr>
    </w:p>
    <w:p w14:paraId="2AF36800" w14:textId="77777777" w:rsidR="00FD4DC0" w:rsidRDefault="00FD4DC0" w:rsidP="00FE6DA6">
      <w:pPr>
        <w:autoSpaceDE w:val="0"/>
        <w:spacing w:line="360" w:lineRule="auto"/>
        <w:ind w:right="117"/>
        <w:jc w:val="both"/>
        <w:rPr>
          <w:rFonts w:ascii="Helvetica Light" w:eastAsia="Arial" w:hAnsi="Helvetica Light" w:cs="Arial"/>
          <w:color w:val="000000"/>
          <w:sz w:val="18"/>
          <w:szCs w:val="21"/>
        </w:rPr>
      </w:pPr>
    </w:p>
    <w:p w14:paraId="56E98F55" w14:textId="77777777" w:rsidR="00FD4DC0" w:rsidRDefault="00FD4DC0" w:rsidP="00FE6DA6">
      <w:pPr>
        <w:autoSpaceDE w:val="0"/>
        <w:spacing w:line="360" w:lineRule="auto"/>
        <w:ind w:right="117"/>
        <w:jc w:val="both"/>
        <w:rPr>
          <w:rFonts w:ascii="Helvetica Light" w:eastAsia="Arial" w:hAnsi="Helvetica Light" w:cs="Arial"/>
          <w:color w:val="000000"/>
          <w:sz w:val="18"/>
          <w:szCs w:val="21"/>
        </w:rPr>
      </w:pPr>
    </w:p>
    <w:p w14:paraId="592C86B8" w14:textId="77777777" w:rsidR="00FD4DC0" w:rsidRDefault="00FD4DC0" w:rsidP="00FE6DA6">
      <w:pPr>
        <w:autoSpaceDE w:val="0"/>
        <w:spacing w:line="360" w:lineRule="auto"/>
        <w:ind w:right="117"/>
        <w:jc w:val="both"/>
        <w:rPr>
          <w:rFonts w:ascii="Helvetica Light" w:eastAsia="Arial" w:hAnsi="Helvetica Light" w:cs="Arial"/>
          <w:color w:val="000000"/>
          <w:sz w:val="18"/>
          <w:szCs w:val="21"/>
        </w:rPr>
      </w:pPr>
    </w:p>
    <w:p w14:paraId="1C392EB1" w14:textId="77777777" w:rsidR="00FD4DC0" w:rsidRDefault="00FD4DC0" w:rsidP="00FE6DA6">
      <w:pPr>
        <w:autoSpaceDE w:val="0"/>
        <w:spacing w:line="360" w:lineRule="auto"/>
        <w:ind w:right="117"/>
        <w:jc w:val="both"/>
        <w:rPr>
          <w:rFonts w:ascii="Helvetica Light" w:eastAsia="Arial" w:hAnsi="Helvetica Light" w:cs="Arial"/>
          <w:color w:val="000000"/>
          <w:sz w:val="18"/>
          <w:szCs w:val="21"/>
        </w:rPr>
      </w:pPr>
    </w:p>
    <w:p w14:paraId="58C0FAB7" w14:textId="77777777" w:rsidR="00FD4DC0" w:rsidRDefault="00FD4DC0" w:rsidP="00FE6DA6">
      <w:pPr>
        <w:autoSpaceDE w:val="0"/>
        <w:spacing w:line="360" w:lineRule="auto"/>
        <w:ind w:right="117"/>
        <w:jc w:val="both"/>
        <w:rPr>
          <w:rFonts w:ascii="Helvetica Light" w:eastAsia="Arial" w:hAnsi="Helvetica Light" w:cs="Arial"/>
          <w:color w:val="000000"/>
          <w:sz w:val="18"/>
          <w:szCs w:val="21"/>
        </w:rPr>
      </w:pPr>
    </w:p>
    <w:p w14:paraId="7E5F2414" w14:textId="77777777" w:rsidR="00FD4DC0" w:rsidRDefault="00FD4DC0" w:rsidP="00FE6DA6">
      <w:pPr>
        <w:autoSpaceDE w:val="0"/>
        <w:spacing w:line="360" w:lineRule="auto"/>
        <w:ind w:right="117"/>
        <w:jc w:val="both"/>
        <w:rPr>
          <w:rFonts w:ascii="Helvetica Light" w:eastAsia="Arial" w:hAnsi="Helvetica Light" w:cs="Arial"/>
          <w:color w:val="000000"/>
          <w:sz w:val="18"/>
          <w:szCs w:val="21"/>
        </w:rPr>
      </w:pPr>
    </w:p>
    <w:p w14:paraId="22F81F29" w14:textId="77777777" w:rsidR="00FD4DC0" w:rsidRDefault="00FD4DC0" w:rsidP="00FE6DA6">
      <w:pPr>
        <w:autoSpaceDE w:val="0"/>
        <w:spacing w:line="360" w:lineRule="auto"/>
        <w:ind w:right="117"/>
        <w:jc w:val="both"/>
        <w:rPr>
          <w:rFonts w:ascii="Helvetica Light" w:eastAsia="Arial" w:hAnsi="Helvetica Light" w:cs="Arial"/>
          <w:color w:val="000000"/>
          <w:sz w:val="18"/>
          <w:szCs w:val="21"/>
        </w:rPr>
      </w:pPr>
    </w:p>
    <w:p w14:paraId="70EAA677" w14:textId="77777777" w:rsidR="00FD4DC0" w:rsidRDefault="00FD4DC0" w:rsidP="00FE6DA6">
      <w:pPr>
        <w:autoSpaceDE w:val="0"/>
        <w:spacing w:line="360" w:lineRule="auto"/>
        <w:ind w:right="117"/>
        <w:jc w:val="both"/>
        <w:rPr>
          <w:rFonts w:ascii="Helvetica Light" w:eastAsia="Arial" w:hAnsi="Helvetica Light" w:cs="Arial"/>
          <w:color w:val="000000"/>
          <w:sz w:val="18"/>
          <w:szCs w:val="21"/>
        </w:rPr>
      </w:pPr>
    </w:p>
    <w:p w14:paraId="090B0102" w14:textId="77777777" w:rsidR="00FD4DC0" w:rsidRDefault="00FD4DC0" w:rsidP="00FE6DA6">
      <w:pPr>
        <w:autoSpaceDE w:val="0"/>
        <w:spacing w:line="360" w:lineRule="auto"/>
        <w:ind w:right="117"/>
        <w:jc w:val="both"/>
        <w:rPr>
          <w:rFonts w:ascii="Helvetica Light" w:eastAsia="Arial" w:hAnsi="Helvetica Light" w:cs="Arial"/>
          <w:color w:val="000000"/>
          <w:sz w:val="18"/>
          <w:szCs w:val="21"/>
        </w:rPr>
      </w:pPr>
    </w:p>
    <w:tbl>
      <w:tblPr>
        <w:tblpPr w:leftFromText="141" w:rightFromText="141" w:vertAnchor="text" w:horzAnchor="margin" w:tblpY="328"/>
        <w:tblW w:w="9026" w:type="dxa"/>
        <w:tblLook w:val="04A0" w:firstRow="1" w:lastRow="0" w:firstColumn="1" w:lastColumn="0" w:noHBand="0" w:noVBand="1"/>
      </w:tblPr>
      <w:tblGrid>
        <w:gridCol w:w="1809"/>
        <w:gridCol w:w="2244"/>
        <w:gridCol w:w="272"/>
        <w:gridCol w:w="287"/>
        <w:gridCol w:w="287"/>
        <w:gridCol w:w="287"/>
        <w:gridCol w:w="2764"/>
        <w:gridCol w:w="935"/>
        <w:gridCol w:w="141"/>
      </w:tblGrid>
      <w:tr w:rsidR="00FD4DC0" w:rsidRPr="00A83A7F" w14:paraId="02D6C66E" w14:textId="77777777" w:rsidTr="00366529">
        <w:trPr>
          <w:gridAfter w:val="1"/>
          <w:wAfter w:w="141" w:type="dxa"/>
          <w:trHeight w:val="761"/>
        </w:trPr>
        <w:tc>
          <w:tcPr>
            <w:tcW w:w="8885" w:type="dxa"/>
            <w:gridSpan w:val="8"/>
            <w:vMerge w:val="restart"/>
            <w:shd w:val="clear" w:color="auto" w:fill="FFFFFF"/>
            <w:noWrap/>
            <w:vAlign w:val="center"/>
            <w:hideMark/>
          </w:tcPr>
          <w:p w14:paraId="0CED3354" w14:textId="77777777" w:rsidR="00FD4DC0" w:rsidRPr="00A83A7F" w:rsidRDefault="00FD4DC0" w:rsidP="00366529">
            <w:pPr>
              <w:suppressAutoHyphens w:val="0"/>
              <w:jc w:val="center"/>
              <w:rPr>
                <w:rFonts w:ascii="Helvetica Light" w:hAnsi="Helvetica Light" w:cs="Arial"/>
                <w:b/>
                <w:bCs/>
                <w:i/>
                <w:iCs/>
                <w:sz w:val="44"/>
                <w:szCs w:val="44"/>
                <w:lang w:val="es-ES" w:eastAsia="es-ES"/>
              </w:rPr>
            </w:pPr>
            <w:r w:rsidRPr="000F44DA">
              <w:rPr>
                <w:rFonts w:ascii="Helvetica Light" w:hAnsi="Helvetica Light" w:cs="Arial"/>
                <w:b/>
                <w:bCs/>
                <w:i/>
                <w:iCs/>
                <w:sz w:val="28"/>
                <w:szCs w:val="44"/>
                <w:lang w:val="es-ES" w:eastAsia="es-ES"/>
              </w:rPr>
              <w:lastRenderedPageBreak/>
              <w:t>RESUMEN GENERAL DEL PRESUPUESTO</w:t>
            </w:r>
          </w:p>
        </w:tc>
      </w:tr>
      <w:tr w:rsidR="00FD4DC0" w:rsidRPr="00A83A7F" w14:paraId="4F83D7B9" w14:textId="77777777" w:rsidTr="00366529">
        <w:trPr>
          <w:gridAfter w:val="1"/>
          <w:wAfter w:w="141" w:type="dxa"/>
          <w:trHeight w:val="761"/>
        </w:trPr>
        <w:tc>
          <w:tcPr>
            <w:tcW w:w="8885" w:type="dxa"/>
            <w:gridSpan w:val="8"/>
            <w:vMerge/>
            <w:shd w:val="clear" w:color="auto" w:fill="FFFFFF"/>
            <w:hideMark/>
          </w:tcPr>
          <w:p w14:paraId="0487242F" w14:textId="77777777" w:rsidR="00FD4DC0" w:rsidRPr="00A83A7F" w:rsidRDefault="00FD4DC0" w:rsidP="00366529">
            <w:pPr>
              <w:suppressAutoHyphens w:val="0"/>
              <w:rPr>
                <w:rFonts w:ascii="Helvetica Light" w:hAnsi="Helvetica Light" w:cs="Arial"/>
                <w:i/>
                <w:iCs/>
                <w:sz w:val="44"/>
                <w:szCs w:val="44"/>
                <w:lang w:val="es-ES" w:eastAsia="es-ES"/>
              </w:rPr>
            </w:pPr>
          </w:p>
        </w:tc>
      </w:tr>
      <w:tr w:rsidR="00FD4DC0" w:rsidRPr="00A83A7F" w14:paraId="2B669D53" w14:textId="77777777" w:rsidTr="00366529">
        <w:trPr>
          <w:gridAfter w:val="1"/>
          <w:wAfter w:w="141" w:type="dxa"/>
          <w:trHeight w:val="761"/>
        </w:trPr>
        <w:tc>
          <w:tcPr>
            <w:tcW w:w="8885" w:type="dxa"/>
            <w:gridSpan w:val="8"/>
            <w:vMerge/>
            <w:shd w:val="clear" w:color="auto" w:fill="FFFFFF"/>
            <w:hideMark/>
          </w:tcPr>
          <w:p w14:paraId="0FF7AAF8" w14:textId="77777777" w:rsidR="00FD4DC0" w:rsidRPr="00A83A7F" w:rsidRDefault="00FD4DC0" w:rsidP="00366529">
            <w:pPr>
              <w:suppressAutoHyphens w:val="0"/>
              <w:rPr>
                <w:rFonts w:ascii="Helvetica Light" w:hAnsi="Helvetica Light" w:cs="Arial"/>
                <w:i/>
                <w:iCs/>
                <w:sz w:val="44"/>
                <w:szCs w:val="44"/>
                <w:lang w:val="es-ES" w:eastAsia="es-ES"/>
              </w:rPr>
            </w:pPr>
          </w:p>
        </w:tc>
      </w:tr>
      <w:tr w:rsidR="00FD4DC0" w:rsidRPr="00A83A7F" w14:paraId="1D1A412F" w14:textId="77777777" w:rsidTr="00366529">
        <w:trPr>
          <w:trHeight w:val="276"/>
        </w:trPr>
        <w:tc>
          <w:tcPr>
            <w:tcW w:w="1809" w:type="dxa"/>
            <w:tcBorders>
              <w:left w:val="nil"/>
              <w:bottom w:val="nil"/>
            </w:tcBorders>
            <w:shd w:val="clear" w:color="auto" w:fill="auto"/>
            <w:noWrap/>
            <w:vAlign w:val="center"/>
            <w:hideMark/>
          </w:tcPr>
          <w:p w14:paraId="1AAE3998"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I</w:t>
            </w:r>
          </w:p>
        </w:tc>
        <w:tc>
          <w:tcPr>
            <w:tcW w:w="2516" w:type="dxa"/>
            <w:gridSpan w:val="2"/>
            <w:shd w:val="clear" w:color="auto" w:fill="auto"/>
            <w:noWrap/>
            <w:vAlign w:val="center"/>
            <w:hideMark/>
          </w:tcPr>
          <w:p w14:paraId="28E437CA"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ACTUACIONES PREVIAS</w:t>
            </w:r>
          </w:p>
        </w:tc>
        <w:tc>
          <w:tcPr>
            <w:tcW w:w="287" w:type="dxa"/>
            <w:shd w:val="clear" w:color="auto" w:fill="auto"/>
            <w:noWrap/>
            <w:hideMark/>
          </w:tcPr>
          <w:p w14:paraId="563D035E"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7DB715D2"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73CD0FF9"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1CEAB8DF" w14:textId="77777777" w:rsidR="00FD4DC0" w:rsidRPr="00A83A7F" w:rsidRDefault="00FD4DC0" w:rsidP="00366529">
            <w:pPr>
              <w:suppressAutoHyphens w:val="0"/>
              <w:jc w:val="right"/>
              <w:rPr>
                <w:rFonts w:ascii="Helvetica Light" w:hAnsi="Helvetica Light" w:cs="Arial"/>
                <w:sz w:val="20"/>
                <w:szCs w:val="20"/>
                <w:lang w:val="es-ES" w:eastAsia="es-ES"/>
              </w:rPr>
            </w:pPr>
            <w:r w:rsidRPr="00CB6B32">
              <w:rPr>
                <w:rFonts w:ascii="Helvetica Light" w:hAnsi="Helvetica Light" w:cs="Arial"/>
                <w:sz w:val="20"/>
                <w:szCs w:val="20"/>
                <w:lang w:val="es-ES" w:eastAsia="es-ES"/>
              </w:rPr>
              <w:t>559.033,65 €</w:t>
            </w:r>
          </w:p>
        </w:tc>
        <w:tc>
          <w:tcPr>
            <w:tcW w:w="1076" w:type="dxa"/>
            <w:gridSpan w:val="2"/>
            <w:shd w:val="clear" w:color="auto" w:fill="auto"/>
            <w:noWrap/>
            <w:vAlign w:val="center"/>
            <w:hideMark/>
          </w:tcPr>
          <w:p w14:paraId="73C30EC3"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4,50%</w:t>
            </w:r>
          </w:p>
        </w:tc>
      </w:tr>
      <w:tr w:rsidR="00FD4DC0" w:rsidRPr="00A83A7F" w14:paraId="60988B3C" w14:textId="77777777" w:rsidTr="00366529">
        <w:trPr>
          <w:trHeight w:val="276"/>
        </w:trPr>
        <w:tc>
          <w:tcPr>
            <w:tcW w:w="1809" w:type="dxa"/>
            <w:tcBorders>
              <w:left w:val="nil"/>
              <w:bottom w:val="nil"/>
            </w:tcBorders>
            <w:shd w:val="clear" w:color="auto" w:fill="auto"/>
            <w:noWrap/>
            <w:vAlign w:val="center"/>
            <w:hideMark/>
          </w:tcPr>
          <w:p w14:paraId="134362BF"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II</w:t>
            </w:r>
          </w:p>
        </w:tc>
        <w:tc>
          <w:tcPr>
            <w:tcW w:w="3377" w:type="dxa"/>
            <w:gridSpan w:val="5"/>
            <w:shd w:val="clear" w:color="auto" w:fill="auto"/>
            <w:noWrap/>
            <w:vAlign w:val="center"/>
            <w:hideMark/>
          </w:tcPr>
          <w:p w14:paraId="1B2FF57B"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ACONDICIONAMIENTO DEL TERRENO Y URBANIZACION</w:t>
            </w:r>
          </w:p>
        </w:tc>
        <w:tc>
          <w:tcPr>
            <w:tcW w:w="2764" w:type="dxa"/>
            <w:shd w:val="clear" w:color="auto" w:fill="auto"/>
            <w:noWrap/>
            <w:vAlign w:val="center"/>
            <w:hideMark/>
          </w:tcPr>
          <w:p w14:paraId="19E93D16" w14:textId="77777777" w:rsidR="00FD4DC0" w:rsidRPr="00A83A7F" w:rsidRDefault="00FD4DC0" w:rsidP="00366529">
            <w:pPr>
              <w:suppressAutoHyphens w:val="0"/>
              <w:jc w:val="right"/>
              <w:rPr>
                <w:rFonts w:ascii="Helvetica Light" w:hAnsi="Helvetica Light" w:cs="Arial"/>
                <w:sz w:val="20"/>
                <w:szCs w:val="20"/>
                <w:lang w:val="es-ES" w:eastAsia="es-ES"/>
              </w:rPr>
            </w:pPr>
            <w:r w:rsidRPr="00CB6B32">
              <w:rPr>
                <w:rFonts w:ascii="Helvetica Light" w:hAnsi="Helvetica Light" w:cs="Arial"/>
                <w:sz w:val="20"/>
                <w:szCs w:val="20"/>
                <w:lang w:val="es-ES" w:eastAsia="es-ES"/>
              </w:rPr>
              <w:t>802.523,86 €</w:t>
            </w:r>
          </w:p>
        </w:tc>
        <w:tc>
          <w:tcPr>
            <w:tcW w:w="1076" w:type="dxa"/>
            <w:gridSpan w:val="2"/>
            <w:shd w:val="clear" w:color="auto" w:fill="auto"/>
            <w:noWrap/>
            <w:vAlign w:val="center"/>
            <w:hideMark/>
          </w:tcPr>
          <w:p w14:paraId="23D940D2"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6,46%</w:t>
            </w:r>
          </w:p>
        </w:tc>
      </w:tr>
      <w:tr w:rsidR="00FD4DC0" w:rsidRPr="00A83A7F" w14:paraId="7460EDC6" w14:textId="77777777" w:rsidTr="00366529">
        <w:trPr>
          <w:trHeight w:val="276"/>
        </w:trPr>
        <w:tc>
          <w:tcPr>
            <w:tcW w:w="1809" w:type="dxa"/>
            <w:tcBorders>
              <w:left w:val="nil"/>
              <w:bottom w:val="nil"/>
            </w:tcBorders>
            <w:shd w:val="clear" w:color="auto" w:fill="auto"/>
            <w:noWrap/>
            <w:vAlign w:val="center"/>
            <w:hideMark/>
          </w:tcPr>
          <w:p w14:paraId="5722598F"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III</w:t>
            </w:r>
          </w:p>
        </w:tc>
        <w:tc>
          <w:tcPr>
            <w:tcW w:w="2516" w:type="dxa"/>
            <w:gridSpan w:val="2"/>
            <w:shd w:val="clear" w:color="auto" w:fill="auto"/>
            <w:noWrap/>
            <w:vAlign w:val="center"/>
            <w:hideMark/>
          </w:tcPr>
          <w:p w14:paraId="5BD297D7"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RED DE SANEAMIENTO</w:t>
            </w:r>
          </w:p>
        </w:tc>
        <w:tc>
          <w:tcPr>
            <w:tcW w:w="287" w:type="dxa"/>
            <w:shd w:val="clear" w:color="auto" w:fill="auto"/>
            <w:noWrap/>
            <w:hideMark/>
          </w:tcPr>
          <w:p w14:paraId="39180B97"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6A817CB0"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04996E2B"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0D240F43" w14:textId="77777777" w:rsidR="00FD4DC0" w:rsidRPr="00A83A7F" w:rsidRDefault="00FD4DC0" w:rsidP="00366529">
            <w:pPr>
              <w:suppressAutoHyphens w:val="0"/>
              <w:jc w:val="right"/>
              <w:rPr>
                <w:rFonts w:ascii="Helvetica Light" w:hAnsi="Helvetica Light" w:cs="Arial"/>
                <w:sz w:val="20"/>
                <w:szCs w:val="20"/>
                <w:lang w:val="es-ES" w:eastAsia="es-ES"/>
              </w:rPr>
            </w:pPr>
            <w:r w:rsidRPr="00CB6B32">
              <w:rPr>
                <w:rFonts w:ascii="Helvetica Light" w:hAnsi="Helvetica Light" w:cs="Arial"/>
                <w:sz w:val="20"/>
                <w:szCs w:val="20"/>
                <w:lang w:val="es-ES" w:eastAsia="es-ES"/>
              </w:rPr>
              <w:t>59.630,26 €</w:t>
            </w:r>
          </w:p>
        </w:tc>
        <w:tc>
          <w:tcPr>
            <w:tcW w:w="1076" w:type="dxa"/>
            <w:gridSpan w:val="2"/>
            <w:shd w:val="clear" w:color="auto" w:fill="auto"/>
            <w:noWrap/>
            <w:vAlign w:val="center"/>
            <w:hideMark/>
          </w:tcPr>
          <w:p w14:paraId="3B6A3430"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0,48%</w:t>
            </w:r>
          </w:p>
        </w:tc>
      </w:tr>
      <w:tr w:rsidR="00FD4DC0" w:rsidRPr="00A83A7F" w14:paraId="05CDBA96" w14:textId="77777777" w:rsidTr="00366529">
        <w:trPr>
          <w:trHeight w:val="276"/>
        </w:trPr>
        <w:tc>
          <w:tcPr>
            <w:tcW w:w="1809" w:type="dxa"/>
            <w:tcBorders>
              <w:left w:val="nil"/>
              <w:bottom w:val="nil"/>
            </w:tcBorders>
            <w:shd w:val="clear" w:color="auto" w:fill="auto"/>
            <w:noWrap/>
            <w:vAlign w:val="center"/>
            <w:hideMark/>
          </w:tcPr>
          <w:p w14:paraId="458ECB0D"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IV</w:t>
            </w:r>
          </w:p>
        </w:tc>
        <w:tc>
          <w:tcPr>
            <w:tcW w:w="2803" w:type="dxa"/>
            <w:gridSpan w:val="3"/>
            <w:shd w:val="clear" w:color="auto" w:fill="auto"/>
            <w:noWrap/>
            <w:vAlign w:val="center"/>
            <w:hideMark/>
          </w:tcPr>
          <w:p w14:paraId="121090F6"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CIMENTACIONES Y PAVIMENTOS</w:t>
            </w:r>
          </w:p>
        </w:tc>
        <w:tc>
          <w:tcPr>
            <w:tcW w:w="287" w:type="dxa"/>
            <w:shd w:val="clear" w:color="auto" w:fill="auto"/>
            <w:noWrap/>
            <w:hideMark/>
          </w:tcPr>
          <w:p w14:paraId="2095DBAD"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30193911"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52AF0403" w14:textId="77777777" w:rsidR="00FD4DC0" w:rsidRPr="00A83A7F" w:rsidRDefault="00FD4DC0" w:rsidP="00366529">
            <w:pPr>
              <w:suppressAutoHyphens w:val="0"/>
              <w:jc w:val="right"/>
              <w:rPr>
                <w:rFonts w:ascii="Helvetica Light" w:hAnsi="Helvetica Light" w:cs="Arial"/>
                <w:sz w:val="20"/>
                <w:szCs w:val="20"/>
                <w:lang w:val="es-ES" w:eastAsia="es-ES"/>
              </w:rPr>
            </w:pPr>
            <w:r w:rsidRPr="00CB6B32">
              <w:rPr>
                <w:rFonts w:ascii="Helvetica Light" w:hAnsi="Helvetica Light" w:cs="Arial"/>
                <w:sz w:val="20"/>
                <w:szCs w:val="20"/>
                <w:lang w:val="es-ES" w:eastAsia="es-ES"/>
              </w:rPr>
              <w:t>1.167.759,18 €</w:t>
            </w:r>
          </w:p>
        </w:tc>
        <w:tc>
          <w:tcPr>
            <w:tcW w:w="1076" w:type="dxa"/>
            <w:gridSpan w:val="2"/>
            <w:shd w:val="clear" w:color="auto" w:fill="auto"/>
            <w:noWrap/>
            <w:vAlign w:val="center"/>
            <w:hideMark/>
          </w:tcPr>
          <w:p w14:paraId="1F39C1D5"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9,40%</w:t>
            </w:r>
          </w:p>
        </w:tc>
      </w:tr>
      <w:tr w:rsidR="00FD4DC0" w:rsidRPr="00A83A7F" w14:paraId="60E66E97" w14:textId="77777777" w:rsidTr="00366529">
        <w:trPr>
          <w:trHeight w:val="276"/>
        </w:trPr>
        <w:tc>
          <w:tcPr>
            <w:tcW w:w="1809" w:type="dxa"/>
            <w:tcBorders>
              <w:left w:val="nil"/>
              <w:bottom w:val="nil"/>
            </w:tcBorders>
            <w:shd w:val="clear" w:color="auto" w:fill="auto"/>
            <w:noWrap/>
            <w:vAlign w:val="center"/>
            <w:hideMark/>
          </w:tcPr>
          <w:p w14:paraId="407BB46E"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V</w:t>
            </w:r>
          </w:p>
        </w:tc>
        <w:tc>
          <w:tcPr>
            <w:tcW w:w="2516" w:type="dxa"/>
            <w:gridSpan w:val="2"/>
            <w:shd w:val="clear" w:color="auto" w:fill="auto"/>
            <w:noWrap/>
            <w:vAlign w:val="center"/>
            <w:hideMark/>
          </w:tcPr>
          <w:p w14:paraId="64C5B2AE"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ESTRUCTURAS</w:t>
            </w:r>
          </w:p>
        </w:tc>
        <w:tc>
          <w:tcPr>
            <w:tcW w:w="287" w:type="dxa"/>
            <w:shd w:val="clear" w:color="auto" w:fill="auto"/>
            <w:noWrap/>
            <w:hideMark/>
          </w:tcPr>
          <w:p w14:paraId="0F64AB6F"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24117C38"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4DD74157"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55F28E01" w14:textId="77777777" w:rsidR="00FD4DC0" w:rsidRPr="00A83A7F" w:rsidRDefault="00FD4DC0" w:rsidP="00366529">
            <w:pPr>
              <w:suppressAutoHyphens w:val="0"/>
              <w:jc w:val="right"/>
              <w:rPr>
                <w:rFonts w:ascii="Helvetica Light" w:hAnsi="Helvetica Light" w:cs="Arial"/>
                <w:sz w:val="20"/>
                <w:szCs w:val="20"/>
                <w:lang w:val="es-ES" w:eastAsia="es-ES"/>
              </w:rPr>
            </w:pPr>
            <w:r w:rsidRPr="00CB6B32">
              <w:rPr>
                <w:rFonts w:ascii="Helvetica Light" w:hAnsi="Helvetica Light" w:cs="Arial"/>
                <w:sz w:val="20"/>
                <w:szCs w:val="20"/>
                <w:lang w:val="es-ES" w:eastAsia="es-ES"/>
              </w:rPr>
              <w:t>1.975.252,23 €</w:t>
            </w:r>
          </w:p>
        </w:tc>
        <w:tc>
          <w:tcPr>
            <w:tcW w:w="1076" w:type="dxa"/>
            <w:gridSpan w:val="2"/>
            <w:shd w:val="clear" w:color="auto" w:fill="auto"/>
            <w:noWrap/>
            <w:vAlign w:val="center"/>
            <w:hideMark/>
          </w:tcPr>
          <w:p w14:paraId="553EAFAD"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15,90%</w:t>
            </w:r>
          </w:p>
        </w:tc>
      </w:tr>
      <w:tr w:rsidR="00FD4DC0" w:rsidRPr="00A83A7F" w14:paraId="6A21FB44" w14:textId="77777777" w:rsidTr="00366529">
        <w:trPr>
          <w:trHeight w:val="276"/>
        </w:trPr>
        <w:tc>
          <w:tcPr>
            <w:tcW w:w="1809" w:type="dxa"/>
            <w:tcBorders>
              <w:left w:val="nil"/>
              <w:bottom w:val="nil"/>
            </w:tcBorders>
            <w:shd w:val="clear" w:color="auto" w:fill="auto"/>
            <w:noWrap/>
            <w:vAlign w:val="center"/>
            <w:hideMark/>
          </w:tcPr>
          <w:p w14:paraId="032D8288"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VI</w:t>
            </w:r>
          </w:p>
        </w:tc>
        <w:tc>
          <w:tcPr>
            <w:tcW w:w="2516" w:type="dxa"/>
            <w:gridSpan w:val="2"/>
            <w:shd w:val="clear" w:color="auto" w:fill="auto"/>
            <w:noWrap/>
            <w:vAlign w:val="center"/>
            <w:hideMark/>
          </w:tcPr>
          <w:p w14:paraId="03F54F8F"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CERRAMIENTOS Y DIVISIONES</w:t>
            </w:r>
          </w:p>
        </w:tc>
        <w:tc>
          <w:tcPr>
            <w:tcW w:w="287" w:type="dxa"/>
            <w:shd w:val="clear" w:color="auto" w:fill="auto"/>
            <w:noWrap/>
            <w:hideMark/>
          </w:tcPr>
          <w:p w14:paraId="74F9E49C"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31C42654"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4CFF4433"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77E830A4" w14:textId="77777777" w:rsidR="00FD4DC0" w:rsidRPr="00A83A7F" w:rsidRDefault="00FD4DC0" w:rsidP="00366529">
            <w:pPr>
              <w:suppressAutoHyphens w:val="0"/>
              <w:jc w:val="right"/>
              <w:rPr>
                <w:rFonts w:ascii="Helvetica Light" w:hAnsi="Helvetica Light" w:cs="Arial"/>
                <w:sz w:val="20"/>
                <w:szCs w:val="20"/>
                <w:lang w:val="es-ES" w:eastAsia="es-ES"/>
              </w:rPr>
            </w:pPr>
            <w:r w:rsidRPr="00CB6B32">
              <w:rPr>
                <w:rFonts w:ascii="Helvetica Light" w:hAnsi="Helvetica Light" w:cs="Arial"/>
                <w:sz w:val="20"/>
                <w:szCs w:val="20"/>
                <w:lang w:val="es-ES" w:eastAsia="es-ES"/>
              </w:rPr>
              <w:t>1.283.292,80 €</w:t>
            </w:r>
          </w:p>
        </w:tc>
        <w:tc>
          <w:tcPr>
            <w:tcW w:w="1076" w:type="dxa"/>
            <w:gridSpan w:val="2"/>
            <w:shd w:val="clear" w:color="auto" w:fill="auto"/>
            <w:noWrap/>
            <w:vAlign w:val="center"/>
            <w:hideMark/>
          </w:tcPr>
          <w:p w14:paraId="219EF4CC"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10,33%</w:t>
            </w:r>
          </w:p>
        </w:tc>
      </w:tr>
      <w:tr w:rsidR="00FD4DC0" w:rsidRPr="00A83A7F" w14:paraId="0B6839C9" w14:textId="77777777" w:rsidTr="00366529">
        <w:trPr>
          <w:trHeight w:val="276"/>
        </w:trPr>
        <w:tc>
          <w:tcPr>
            <w:tcW w:w="1809" w:type="dxa"/>
            <w:tcBorders>
              <w:left w:val="nil"/>
              <w:bottom w:val="nil"/>
            </w:tcBorders>
            <w:shd w:val="clear" w:color="auto" w:fill="auto"/>
            <w:noWrap/>
            <w:vAlign w:val="center"/>
            <w:hideMark/>
          </w:tcPr>
          <w:p w14:paraId="34B152A5"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VIII</w:t>
            </w:r>
          </w:p>
        </w:tc>
        <w:tc>
          <w:tcPr>
            <w:tcW w:w="2803" w:type="dxa"/>
            <w:gridSpan w:val="3"/>
            <w:shd w:val="clear" w:color="auto" w:fill="auto"/>
            <w:noWrap/>
            <w:vAlign w:val="center"/>
            <w:hideMark/>
          </w:tcPr>
          <w:p w14:paraId="11BC4FD9"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REVESTIMIENTOS Y FALSOS TECHOS</w:t>
            </w:r>
          </w:p>
        </w:tc>
        <w:tc>
          <w:tcPr>
            <w:tcW w:w="287" w:type="dxa"/>
            <w:shd w:val="clear" w:color="auto" w:fill="auto"/>
            <w:noWrap/>
            <w:hideMark/>
          </w:tcPr>
          <w:p w14:paraId="004FEB63"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1505E73F"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1E850ACC" w14:textId="77777777" w:rsidR="00FD4DC0" w:rsidRPr="00A83A7F" w:rsidRDefault="00FD4DC0" w:rsidP="00366529">
            <w:pPr>
              <w:suppressAutoHyphens w:val="0"/>
              <w:jc w:val="right"/>
              <w:rPr>
                <w:rFonts w:ascii="Helvetica Light" w:hAnsi="Helvetica Light" w:cs="Arial"/>
                <w:sz w:val="20"/>
                <w:szCs w:val="20"/>
                <w:lang w:val="es-ES" w:eastAsia="es-ES"/>
              </w:rPr>
            </w:pPr>
            <w:r w:rsidRPr="00785C13">
              <w:rPr>
                <w:rFonts w:ascii="Helvetica Light" w:hAnsi="Helvetica Light" w:cs="Arial"/>
                <w:sz w:val="20"/>
                <w:szCs w:val="20"/>
                <w:lang w:val="es-ES" w:eastAsia="es-ES"/>
              </w:rPr>
              <w:t>147.833,34 €</w:t>
            </w:r>
          </w:p>
        </w:tc>
        <w:tc>
          <w:tcPr>
            <w:tcW w:w="1076" w:type="dxa"/>
            <w:gridSpan w:val="2"/>
            <w:shd w:val="clear" w:color="auto" w:fill="auto"/>
            <w:noWrap/>
            <w:vAlign w:val="center"/>
            <w:hideMark/>
          </w:tcPr>
          <w:p w14:paraId="70FBEAB6"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1,19%</w:t>
            </w:r>
          </w:p>
        </w:tc>
      </w:tr>
      <w:tr w:rsidR="00FD4DC0" w:rsidRPr="00A83A7F" w14:paraId="31CF2628" w14:textId="77777777" w:rsidTr="00366529">
        <w:trPr>
          <w:trHeight w:val="276"/>
        </w:trPr>
        <w:tc>
          <w:tcPr>
            <w:tcW w:w="1809" w:type="dxa"/>
            <w:tcBorders>
              <w:left w:val="nil"/>
              <w:bottom w:val="nil"/>
            </w:tcBorders>
            <w:shd w:val="clear" w:color="auto" w:fill="auto"/>
            <w:noWrap/>
            <w:vAlign w:val="center"/>
            <w:hideMark/>
          </w:tcPr>
          <w:p w14:paraId="387D9CA0"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IX</w:t>
            </w:r>
          </w:p>
        </w:tc>
        <w:tc>
          <w:tcPr>
            <w:tcW w:w="2244" w:type="dxa"/>
            <w:shd w:val="clear" w:color="auto" w:fill="auto"/>
            <w:noWrap/>
            <w:vAlign w:val="center"/>
            <w:hideMark/>
          </w:tcPr>
          <w:p w14:paraId="45EE8057"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CUBIERTAS</w:t>
            </w:r>
          </w:p>
        </w:tc>
        <w:tc>
          <w:tcPr>
            <w:tcW w:w="272" w:type="dxa"/>
            <w:shd w:val="clear" w:color="auto" w:fill="auto"/>
            <w:noWrap/>
            <w:vAlign w:val="center"/>
            <w:hideMark/>
          </w:tcPr>
          <w:p w14:paraId="69BE57C1" w14:textId="77777777" w:rsidR="00FD4DC0" w:rsidRPr="00A83A7F" w:rsidRDefault="00FD4DC0" w:rsidP="00366529">
            <w:pPr>
              <w:suppressAutoHyphens w:val="0"/>
              <w:rPr>
                <w:rFonts w:ascii="Helvetica Light" w:hAnsi="Helvetica Light" w:cs="Arial"/>
                <w:sz w:val="21"/>
                <w:szCs w:val="20"/>
                <w:lang w:val="es-ES" w:eastAsia="es-ES"/>
              </w:rPr>
            </w:pPr>
          </w:p>
        </w:tc>
        <w:tc>
          <w:tcPr>
            <w:tcW w:w="287" w:type="dxa"/>
            <w:shd w:val="clear" w:color="auto" w:fill="auto"/>
            <w:noWrap/>
            <w:hideMark/>
          </w:tcPr>
          <w:p w14:paraId="46397243"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24E14471"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710B5D31"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5C031F34" w14:textId="77777777" w:rsidR="00FD4DC0" w:rsidRPr="00A83A7F" w:rsidRDefault="00FD4DC0" w:rsidP="00366529">
            <w:pPr>
              <w:suppressAutoHyphens w:val="0"/>
              <w:jc w:val="right"/>
              <w:rPr>
                <w:rFonts w:ascii="Helvetica Light" w:hAnsi="Helvetica Light" w:cs="Arial"/>
                <w:sz w:val="20"/>
                <w:szCs w:val="20"/>
                <w:lang w:val="es-ES" w:eastAsia="es-ES"/>
              </w:rPr>
            </w:pPr>
            <w:r w:rsidRPr="00785C13">
              <w:rPr>
                <w:rFonts w:ascii="Helvetica Light" w:hAnsi="Helvetica Light" w:cs="Arial"/>
                <w:sz w:val="20"/>
                <w:szCs w:val="20"/>
                <w:lang w:val="es-ES" w:eastAsia="es-ES"/>
              </w:rPr>
              <w:t>1.177.697,56 €</w:t>
            </w:r>
          </w:p>
        </w:tc>
        <w:tc>
          <w:tcPr>
            <w:tcW w:w="1076" w:type="dxa"/>
            <w:gridSpan w:val="2"/>
            <w:shd w:val="clear" w:color="auto" w:fill="auto"/>
            <w:noWrap/>
            <w:vAlign w:val="center"/>
            <w:hideMark/>
          </w:tcPr>
          <w:p w14:paraId="7ED0F836"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9,48%</w:t>
            </w:r>
          </w:p>
        </w:tc>
      </w:tr>
      <w:tr w:rsidR="00FD4DC0" w:rsidRPr="00A83A7F" w14:paraId="4754A0CB" w14:textId="77777777" w:rsidTr="00366529">
        <w:trPr>
          <w:trHeight w:val="336"/>
        </w:trPr>
        <w:tc>
          <w:tcPr>
            <w:tcW w:w="1809" w:type="dxa"/>
            <w:tcBorders>
              <w:left w:val="nil"/>
              <w:bottom w:val="nil"/>
            </w:tcBorders>
            <w:shd w:val="clear" w:color="auto" w:fill="auto"/>
            <w:noWrap/>
            <w:vAlign w:val="center"/>
            <w:hideMark/>
          </w:tcPr>
          <w:p w14:paraId="72F78DCA"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XI</w:t>
            </w:r>
          </w:p>
        </w:tc>
        <w:tc>
          <w:tcPr>
            <w:tcW w:w="2244" w:type="dxa"/>
            <w:shd w:val="clear" w:color="auto" w:fill="auto"/>
            <w:noWrap/>
            <w:vAlign w:val="center"/>
            <w:hideMark/>
          </w:tcPr>
          <w:p w14:paraId="1E07869B"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PAVIMENTOS</w:t>
            </w:r>
          </w:p>
        </w:tc>
        <w:tc>
          <w:tcPr>
            <w:tcW w:w="272" w:type="dxa"/>
            <w:shd w:val="clear" w:color="auto" w:fill="auto"/>
            <w:noWrap/>
            <w:vAlign w:val="center"/>
            <w:hideMark/>
          </w:tcPr>
          <w:p w14:paraId="21C3A47A" w14:textId="77777777" w:rsidR="00FD4DC0" w:rsidRPr="00A83A7F" w:rsidRDefault="00FD4DC0" w:rsidP="00366529">
            <w:pPr>
              <w:suppressAutoHyphens w:val="0"/>
              <w:rPr>
                <w:rFonts w:ascii="Helvetica Light" w:hAnsi="Helvetica Light" w:cs="Arial"/>
                <w:sz w:val="21"/>
                <w:szCs w:val="20"/>
                <w:lang w:val="es-ES" w:eastAsia="es-ES"/>
              </w:rPr>
            </w:pPr>
          </w:p>
        </w:tc>
        <w:tc>
          <w:tcPr>
            <w:tcW w:w="287" w:type="dxa"/>
            <w:shd w:val="clear" w:color="auto" w:fill="auto"/>
            <w:noWrap/>
            <w:hideMark/>
          </w:tcPr>
          <w:p w14:paraId="6989B0B0"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624C3E01"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21F3A60D"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1B35F39A" w14:textId="77777777" w:rsidR="00FD4DC0" w:rsidRPr="00A83A7F" w:rsidRDefault="00FD4DC0" w:rsidP="00366529">
            <w:pPr>
              <w:suppressAutoHyphens w:val="0"/>
              <w:jc w:val="right"/>
              <w:rPr>
                <w:rFonts w:ascii="Helvetica Light" w:hAnsi="Helvetica Light" w:cs="Arial"/>
                <w:sz w:val="20"/>
                <w:szCs w:val="20"/>
                <w:lang w:val="es-ES" w:eastAsia="es-ES"/>
              </w:rPr>
            </w:pPr>
            <w:r w:rsidRPr="00785C13">
              <w:rPr>
                <w:rFonts w:ascii="Helvetica Light" w:hAnsi="Helvetica Light" w:cs="Arial"/>
                <w:sz w:val="20"/>
                <w:szCs w:val="20"/>
                <w:lang w:val="es-ES" w:eastAsia="es-ES"/>
              </w:rPr>
              <w:t>914.330,59 €</w:t>
            </w:r>
          </w:p>
        </w:tc>
        <w:tc>
          <w:tcPr>
            <w:tcW w:w="1076" w:type="dxa"/>
            <w:gridSpan w:val="2"/>
            <w:shd w:val="clear" w:color="auto" w:fill="auto"/>
            <w:noWrap/>
            <w:vAlign w:val="center"/>
            <w:hideMark/>
          </w:tcPr>
          <w:p w14:paraId="7FCF1B3B"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7,36%</w:t>
            </w:r>
          </w:p>
        </w:tc>
      </w:tr>
      <w:tr w:rsidR="00FD4DC0" w:rsidRPr="00A83A7F" w14:paraId="2E5C6293" w14:textId="77777777" w:rsidTr="00366529">
        <w:trPr>
          <w:trHeight w:val="276"/>
        </w:trPr>
        <w:tc>
          <w:tcPr>
            <w:tcW w:w="1809" w:type="dxa"/>
            <w:tcBorders>
              <w:left w:val="nil"/>
              <w:bottom w:val="nil"/>
            </w:tcBorders>
            <w:shd w:val="clear" w:color="auto" w:fill="auto"/>
            <w:noWrap/>
            <w:vAlign w:val="center"/>
            <w:hideMark/>
          </w:tcPr>
          <w:p w14:paraId="14A9570D"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XII</w:t>
            </w:r>
          </w:p>
        </w:tc>
        <w:tc>
          <w:tcPr>
            <w:tcW w:w="3377" w:type="dxa"/>
            <w:gridSpan w:val="5"/>
            <w:shd w:val="clear" w:color="auto" w:fill="auto"/>
            <w:noWrap/>
            <w:vAlign w:val="center"/>
            <w:hideMark/>
          </w:tcPr>
          <w:p w14:paraId="3F7D5641"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ALICATADOS, CHAPADOS Y PREFABRICADOS</w:t>
            </w:r>
          </w:p>
        </w:tc>
        <w:tc>
          <w:tcPr>
            <w:tcW w:w="2764" w:type="dxa"/>
            <w:shd w:val="clear" w:color="auto" w:fill="auto"/>
            <w:noWrap/>
            <w:vAlign w:val="center"/>
            <w:hideMark/>
          </w:tcPr>
          <w:p w14:paraId="4662CEDC" w14:textId="77777777" w:rsidR="00FD4DC0" w:rsidRPr="00A83A7F" w:rsidRDefault="00FD4DC0" w:rsidP="00366529">
            <w:pPr>
              <w:suppressAutoHyphens w:val="0"/>
              <w:jc w:val="right"/>
              <w:rPr>
                <w:rFonts w:ascii="Helvetica Light" w:hAnsi="Helvetica Light" w:cs="Arial"/>
                <w:sz w:val="20"/>
                <w:szCs w:val="20"/>
                <w:lang w:val="es-ES" w:eastAsia="es-ES"/>
              </w:rPr>
            </w:pPr>
            <w:r w:rsidRPr="00785C13">
              <w:rPr>
                <w:rFonts w:ascii="Helvetica Light" w:hAnsi="Helvetica Light" w:cs="Arial"/>
                <w:sz w:val="20"/>
                <w:szCs w:val="20"/>
                <w:lang w:val="es-ES" w:eastAsia="es-ES"/>
              </w:rPr>
              <w:t>326.724,11 €</w:t>
            </w:r>
          </w:p>
        </w:tc>
        <w:tc>
          <w:tcPr>
            <w:tcW w:w="1076" w:type="dxa"/>
            <w:gridSpan w:val="2"/>
            <w:shd w:val="clear" w:color="auto" w:fill="auto"/>
            <w:noWrap/>
            <w:vAlign w:val="center"/>
            <w:hideMark/>
          </w:tcPr>
          <w:p w14:paraId="57A6A031"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2,63%</w:t>
            </w:r>
          </w:p>
        </w:tc>
      </w:tr>
      <w:tr w:rsidR="00FD4DC0" w:rsidRPr="00A83A7F" w14:paraId="0AC7D504" w14:textId="77777777" w:rsidTr="00366529">
        <w:trPr>
          <w:trHeight w:val="276"/>
        </w:trPr>
        <w:tc>
          <w:tcPr>
            <w:tcW w:w="1809" w:type="dxa"/>
            <w:tcBorders>
              <w:left w:val="nil"/>
              <w:bottom w:val="nil"/>
            </w:tcBorders>
            <w:shd w:val="clear" w:color="auto" w:fill="auto"/>
            <w:noWrap/>
            <w:vAlign w:val="center"/>
            <w:hideMark/>
          </w:tcPr>
          <w:p w14:paraId="293E7506"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XV</w:t>
            </w:r>
          </w:p>
        </w:tc>
        <w:tc>
          <w:tcPr>
            <w:tcW w:w="2244" w:type="dxa"/>
            <w:shd w:val="clear" w:color="auto" w:fill="auto"/>
            <w:noWrap/>
            <w:vAlign w:val="center"/>
            <w:hideMark/>
          </w:tcPr>
          <w:p w14:paraId="5C1C35EE"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CERRAJERIA</w:t>
            </w:r>
          </w:p>
        </w:tc>
        <w:tc>
          <w:tcPr>
            <w:tcW w:w="272" w:type="dxa"/>
            <w:shd w:val="clear" w:color="auto" w:fill="auto"/>
            <w:noWrap/>
            <w:vAlign w:val="center"/>
            <w:hideMark/>
          </w:tcPr>
          <w:p w14:paraId="414DC1A1" w14:textId="77777777" w:rsidR="00FD4DC0" w:rsidRPr="00A83A7F" w:rsidRDefault="00FD4DC0" w:rsidP="00366529">
            <w:pPr>
              <w:suppressAutoHyphens w:val="0"/>
              <w:rPr>
                <w:rFonts w:ascii="Helvetica Light" w:hAnsi="Helvetica Light" w:cs="Arial"/>
                <w:sz w:val="21"/>
                <w:szCs w:val="20"/>
                <w:lang w:val="es-ES" w:eastAsia="es-ES"/>
              </w:rPr>
            </w:pPr>
          </w:p>
        </w:tc>
        <w:tc>
          <w:tcPr>
            <w:tcW w:w="287" w:type="dxa"/>
            <w:shd w:val="clear" w:color="auto" w:fill="auto"/>
            <w:noWrap/>
            <w:hideMark/>
          </w:tcPr>
          <w:p w14:paraId="5F0A12FB"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20870AB1"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77B1E42A"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7E8B247A" w14:textId="77777777" w:rsidR="00FD4DC0" w:rsidRPr="00A83A7F" w:rsidRDefault="00FD4DC0" w:rsidP="00366529">
            <w:pPr>
              <w:suppressAutoHyphens w:val="0"/>
              <w:jc w:val="right"/>
              <w:rPr>
                <w:rFonts w:ascii="Helvetica Light" w:hAnsi="Helvetica Light" w:cs="Arial"/>
                <w:sz w:val="20"/>
                <w:szCs w:val="20"/>
                <w:lang w:val="es-ES" w:eastAsia="es-ES"/>
              </w:rPr>
            </w:pPr>
            <w:r w:rsidRPr="00785C13">
              <w:rPr>
                <w:rFonts w:ascii="Helvetica Light" w:hAnsi="Helvetica Light" w:cs="Arial"/>
                <w:sz w:val="20"/>
                <w:szCs w:val="20"/>
                <w:lang w:val="es-ES" w:eastAsia="es-ES"/>
              </w:rPr>
              <w:t>259.640,07 €</w:t>
            </w:r>
          </w:p>
        </w:tc>
        <w:tc>
          <w:tcPr>
            <w:tcW w:w="1076" w:type="dxa"/>
            <w:gridSpan w:val="2"/>
            <w:shd w:val="clear" w:color="auto" w:fill="auto"/>
            <w:noWrap/>
            <w:vAlign w:val="center"/>
            <w:hideMark/>
          </w:tcPr>
          <w:p w14:paraId="3B035B06"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2,09%</w:t>
            </w:r>
          </w:p>
        </w:tc>
      </w:tr>
      <w:tr w:rsidR="00FD4DC0" w:rsidRPr="00A83A7F" w14:paraId="7D24FE64" w14:textId="77777777" w:rsidTr="00366529">
        <w:trPr>
          <w:trHeight w:val="276"/>
        </w:trPr>
        <w:tc>
          <w:tcPr>
            <w:tcW w:w="1809" w:type="dxa"/>
            <w:tcBorders>
              <w:left w:val="nil"/>
              <w:bottom w:val="nil"/>
            </w:tcBorders>
            <w:shd w:val="clear" w:color="auto" w:fill="auto"/>
            <w:noWrap/>
            <w:vAlign w:val="center"/>
            <w:hideMark/>
          </w:tcPr>
          <w:p w14:paraId="2F43BA25"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XVI</w:t>
            </w:r>
          </w:p>
        </w:tc>
        <w:tc>
          <w:tcPr>
            <w:tcW w:w="2516" w:type="dxa"/>
            <w:gridSpan w:val="2"/>
            <w:shd w:val="clear" w:color="auto" w:fill="auto"/>
            <w:noWrap/>
            <w:vAlign w:val="center"/>
            <w:hideMark/>
          </w:tcPr>
          <w:p w14:paraId="5448E00D"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VIDRIERIA Y TRASLUCIDOS</w:t>
            </w:r>
          </w:p>
        </w:tc>
        <w:tc>
          <w:tcPr>
            <w:tcW w:w="287" w:type="dxa"/>
            <w:shd w:val="clear" w:color="auto" w:fill="auto"/>
            <w:noWrap/>
            <w:hideMark/>
          </w:tcPr>
          <w:p w14:paraId="0AC83EEC"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3F22A24D"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2EB93126"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119F5C18" w14:textId="77777777" w:rsidR="00FD4DC0" w:rsidRPr="00A83A7F" w:rsidRDefault="00FD4DC0" w:rsidP="00366529">
            <w:pPr>
              <w:suppressAutoHyphens w:val="0"/>
              <w:jc w:val="right"/>
              <w:rPr>
                <w:rFonts w:ascii="Helvetica Light" w:hAnsi="Helvetica Light" w:cs="Arial"/>
                <w:sz w:val="20"/>
                <w:szCs w:val="20"/>
                <w:lang w:val="es-ES" w:eastAsia="es-ES"/>
              </w:rPr>
            </w:pPr>
            <w:r w:rsidRPr="00785C13">
              <w:rPr>
                <w:rFonts w:ascii="Helvetica Light" w:hAnsi="Helvetica Light" w:cs="Arial"/>
                <w:sz w:val="20"/>
                <w:szCs w:val="20"/>
                <w:lang w:val="es-ES" w:eastAsia="es-ES"/>
              </w:rPr>
              <w:t>1.679.585,54 €</w:t>
            </w:r>
          </w:p>
        </w:tc>
        <w:tc>
          <w:tcPr>
            <w:tcW w:w="1076" w:type="dxa"/>
            <w:gridSpan w:val="2"/>
            <w:shd w:val="clear" w:color="auto" w:fill="auto"/>
            <w:noWrap/>
            <w:vAlign w:val="center"/>
            <w:hideMark/>
          </w:tcPr>
          <w:p w14:paraId="299CBDAA"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13,52%</w:t>
            </w:r>
          </w:p>
        </w:tc>
      </w:tr>
      <w:tr w:rsidR="00FD4DC0" w:rsidRPr="00A83A7F" w14:paraId="305CB5A2" w14:textId="77777777" w:rsidTr="00366529">
        <w:trPr>
          <w:trHeight w:val="276"/>
        </w:trPr>
        <w:tc>
          <w:tcPr>
            <w:tcW w:w="1809" w:type="dxa"/>
            <w:tcBorders>
              <w:left w:val="nil"/>
              <w:bottom w:val="nil"/>
            </w:tcBorders>
            <w:shd w:val="clear" w:color="auto" w:fill="auto"/>
            <w:noWrap/>
            <w:vAlign w:val="center"/>
            <w:hideMark/>
          </w:tcPr>
          <w:p w14:paraId="0F404827"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XVII</w:t>
            </w:r>
          </w:p>
        </w:tc>
        <w:tc>
          <w:tcPr>
            <w:tcW w:w="3090" w:type="dxa"/>
            <w:gridSpan w:val="4"/>
            <w:shd w:val="clear" w:color="auto" w:fill="auto"/>
            <w:noWrap/>
            <w:vAlign w:val="center"/>
            <w:hideMark/>
          </w:tcPr>
          <w:p w14:paraId="301CC388"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INSTALACIONES ELECTRICAS Y DOMOTICA</w:t>
            </w:r>
          </w:p>
        </w:tc>
        <w:tc>
          <w:tcPr>
            <w:tcW w:w="287" w:type="dxa"/>
            <w:shd w:val="clear" w:color="auto" w:fill="auto"/>
            <w:noWrap/>
            <w:hideMark/>
          </w:tcPr>
          <w:p w14:paraId="5A85F732"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60691B3E" w14:textId="77777777" w:rsidR="00FD4DC0" w:rsidRPr="00A83A7F" w:rsidRDefault="00FD4DC0" w:rsidP="00366529">
            <w:pPr>
              <w:suppressAutoHyphens w:val="0"/>
              <w:jc w:val="right"/>
              <w:rPr>
                <w:rFonts w:ascii="Helvetica Light" w:hAnsi="Helvetica Light" w:cs="Arial"/>
                <w:sz w:val="20"/>
                <w:szCs w:val="20"/>
                <w:lang w:val="es-ES" w:eastAsia="es-ES"/>
              </w:rPr>
            </w:pPr>
            <w:r w:rsidRPr="00785C13">
              <w:rPr>
                <w:rFonts w:ascii="Helvetica Light" w:hAnsi="Helvetica Light" w:cs="Arial"/>
                <w:sz w:val="20"/>
                <w:szCs w:val="20"/>
                <w:lang w:val="es-ES" w:eastAsia="es-ES"/>
              </w:rPr>
              <w:t>623.633,09 €</w:t>
            </w:r>
          </w:p>
        </w:tc>
        <w:tc>
          <w:tcPr>
            <w:tcW w:w="1076" w:type="dxa"/>
            <w:gridSpan w:val="2"/>
            <w:shd w:val="clear" w:color="auto" w:fill="auto"/>
            <w:noWrap/>
            <w:vAlign w:val="center"/>
            <w:hideMark/>
          </w:tcPr>
          <w:p w14:paraId="3B4710CF"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5,02%</w:t>
            </w:r>
          </w:p>
        </w:tc>
      </w:tr>
      <w:tr w:rsidR="00FD4DC0" w:rsidRPr="00A83A7F" w14:paraId="61DF3807" w14:textId="77777777" w:rsidTr="00366529">
        <w:trPr>
          <w:trHeight w:val="276"/>
        </w:trPr>
        <w:tc>
          <w:tcPr>
            <w:tcW w:w="1809" w:type="dxa"/>
            <w:tcBorders>
              <w:left w:val="nil"/>
              <w:bottom w:val="nil"/>
            </w:tcBorders>
            <w:shd w:val="clear" w:color="auto" w:fill="auto"/>
            <w:noWrap/>
            <w:vAlign w:val="center"/>
            <w:hideMark/>
          </w:tcPr>
          <w:p w14:paraId="6FB0D8EC"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XXII</w:t>
            </w:r>
          </w:p>
        </w:tc>
        <w:tc>
          <w:tcPr>
            <w:tcW w:w="2803" w:type="dxa"/>
            <w:gridSpan w:val="3"/>
            <w:shd w:val="clear" w:color="auto" w:fill="auto"/>
            <w:noWrap/>
            <w:vAlign w:val="center"/>
            <w:hideMark/>
          </w:tcPr>
          <w:p w14:paraId="6E7EC41A"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INSTALACION AIRE ACONDICIONADO</w:t>
            </w:r>
          </w:p>
        </w:tc>
        <w:tc>
          <w:tcPr>
            <w:tcW w:w="287" w:type="dxa"/>
            <w:shd w:val="clear" w:color="auto" w:fill="auto"/>
            <w:noWrap/>
            <w:hideMark/>
          </w:tcPr>
          <w:p w14:paraId="103608B8"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03F92448"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07F1A2CB" w14:textId="77777777" w:rsidR="00FD4DC0" w:rsidRPr="00A83A7F" w:rsidRDefault="00FD4DC0" w:rsidP="00366529">
            <w:pPr>
              <w:suppressAutoHyphens w:val="0"/>
              <w:jc w:val="right"/>
              <w:rPr>
                <w:rFonts w:ascii="Helvetica Light" w:hAnsi="Helvetica Light" w:cs="Arial"/>
                <w:sz w:val="20"/>
                <w:szCs w:val="20"/>
                <w:lang w:val="es-ES" w:eastAsia="es-ES"/>
              </w:rPr>
            </w:pPr>
            <w:r w:rsidRPr="00785C13">
              <w:rPr>
                <w:rFonts w:ascii="Helvetica Light" w:hAnsi="Helvetica Light" w:cs="Arial"/>
                <w:sz w:val="20"/>
                <w:szCs w:val="20"/>
                <w:lang w:val="es-ES" w:eastAsia="es-ES"/>
              </w:rPr>
              <w:t>1.254.719,97 €</w:t>
            </w:r>
          </w:p>
        </w:tc>
        <w:tc>
          <w:tcPr>
            <w:tcW w:w="1076" w:type="dxa"/>
            <w:gridSpan w:val="2"/>
            <w:shd w:val="clear" w:color="auto" w:fill="auto"/>
            <w:noWrap/>
            <w:vAlign w:val="center"/>
            <w:hideMark/>
          </w:tcPr>
          <w:p w14:paraId="5BFF07E8"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10,10%</w:t>
            </w:r>
          </w:p>
        </w:tc>
      </w:tr>
      <w:tr w:rsidR="00FD4DC0" w:rsidRPr="00A83A7F" w14:paraId="68F11014" w14:textId="77777777" w:rsidTr="00366529">
        <w:trPr>
          <w:trHeight w:val="276"/>
        </w:trPr>
        <w:tc>
          <w:tcPr>
            <w:tcW w:w="1809" w:type="dxa"/>
            <w:tcBorders>
              <w:left w:val="nil"/>
              <w:bottom w:val="nil"/>
            </w:tcBorders>
            <w:shd w:val="clear" w:color="auto" w:fill="auto"/>
            <w:noWrap/>
            <w:vAlign w:val="center"/>
            <w:hideMark/>
          </w:tcPr>
          <w:p w14:paraId="4B756233"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XXIII</w:t>
            </w:r>
          </w:p>
        </w:tc>
        <w:tc>
          <w:tcPr>
            <w:tcW w:w="2516" w:type="dxa"/>
            <w:gridSpan w:val="2"/>
            <w:shd w:val="clear" w:color="auto" w:fill="auto"/>
            <w:noWrap/>
            <w:vAlign w:val="center"/>
            <w:hideMark/>
          </w:tcPr>
          <w:p w14:paraId="71450974"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INSTALACION DE GAS</w:t>
            </w:r>
          </w:p>
        </w:tc>
        <w:tc>
          <w:tcPr>
            <w:tcW w:w="287" w:type="dxa"/>
            <w:shd w:val="clear" w:color="auto" w:fill="auto"/>
            <w:noWrap/>
            <w:hideMark/>
          </w:tcPr>
          <w:p w14:paraId="0088998F"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1377C484"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74BAACF4"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388A1067" w14:textId="77777777" w:rsidR="00FD4DC0" w:rsidRPr="00A83A7F" w:rsidRDefault="00FD4DC0" w:rsidP="00366529">
            <w:pPr>
              <w:suppressAutoHyphens w:val="0"/>
              <w:jc w:val="right"/>
              <w:rPr>
                <w:rFonts w:ascii="Helvetica Light" w:hAnsi="Helvetica Light" w:cs="Arial"/>
                <w:sz w:val="20"/>
                <w:szCs w:val="20"/>
                <w:lang w:val="es-ES" w:eastAsia="es-ES"/>
              </w:rPr>
            </w:pPr>
            <w:r w:rsidRPr="00785C13">
              <w:rPr>
                <w:rFonts w:ascii="Helvetica Light" w:hAnsi="Helvetica Light" w:cs="Arial"/>
                <w:sz w:val="20"/>
                <w:szCs w:val="20"/>
                <w:lang w:val="es-ES" w:eastAsia="es-ES"/>
              </w:rPr>
              <w:t>151.560,23 €</w:t>
            </w:r>
          </w:p>
        </w:tc>
        <w:tc>
          <w:tcPr>
            <w:tcW w:w="1076" w:type="dxa"/>
            <w:gridSpan w:val="2"/>
            <w:shd w:val="clear" w:color="auto" w:fill="auto"/>
            <w:noWrap/>
            <w:vAlign w:val="center"/>
            <w:hideMark/>
          </w:tcPr>
          <w:p w14:paraId="23A4161D"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1,22%</w:t>
            </w:r>
          </w:p>
        </w:tc>
      </w:tr>
      <w:tr w:rsidR="00FD4DC0" w:rsidRPr="00A83A7F" w14:paraId="08CC916B" w14:textId="77777777" w:rsidTr="00366529">
        <w:trPr>
          <w:trHeight w:val="276"/>
        </w:trPr>
        <w:tc>
          <w:tcPr>
            <w:tcW w:w="1809" w:type="dxa"/>
            <w:tcBorders>
              <w:left w:val="nil"/>
              <w:bottom w:val="nil"/>
            </w:tcBorders>
            <w:shd w:val="clear" w:color="auto" w:fill="FFFFFF"/>
            <w:noWrap/>
            <w:vAlign w:val="center"/>
            <w:hideMark/>
          </w:tcPr>
          <w:p w14:paraId="0302BC4A" w14:textId="77777777" w:rsidR="00FD4DC0" w:rsidRPr="00AC79CD" w:rsidRDefault="00FD4DC0" w:rsidP="00366529">
            <w:pPr>
              <w:suppressAutoHyphens w:val="0"/>
              <w:rPr>
                <w:rFonts w:ascii="Helvetica" w:hAnsi="Helvetica" w:cs="Arial"/>
                <w:sz w:val="20"/>
                <w:szCs w:val="20"/>
                <w:lang w:val="es-ES" w:eastAsia="es-ES"/>
              </w:rPr>
            </w:pPr>
            <w:r w:rsidRPr="00AC79CD">
              <w:rPr>
                <w:rFonts w:ascii="Helvetica" w:hAnsi="Helvetica" w:cs="Arial"/>
                <w:sz w:val="20"/>
                <w:szCs w:val="20"/>
                <w:lang w:val="es-ES" w:eastAsia="es-ES"/>
              </w:rPr>
              <w:t>CAPÍTULO. XXV</w:t>
            </w:r>
          </w:p>
        </w:tc>
        <w:tc>
          <w:tcPr>
            <w:tcW w:w="2803" w:type="dxa"/>
            <w:gridSpan w:val="3"/>
            <w:shd w:val="clear" w:color="auto" w:fill="auto"/>
            <w:noWrap/>
            <w:vAlign w:val="center"/>
            <w:hideMark/>
          </w:tcPr>
          <w:p w14:paraId="1AFE2160" w14:textId="77777777" w:rsidR="00FD4DC0" w:rsidRPr="00A83A7F" w:rsidRDefault="00FD4DC0" w:rsidP="00366529">
            <w:pPr>
              <w:suppressAutoHyphens w:val="0"/>
              <w:rPr>
                <w:rFonts w:ascii="Helvetica Light" w:hAnsi="Helvetica Light" w:cs="Arial"/>
                <w:sz w:val="21"/>
                <w:szCs w:val="20"/>
                <w:lang w:val="es-ES" w:eastAsia="es-ES"/>
              </w:rPr>
            </w:pPr>
            <w:r w:rsidRPr="00A83A7F">
              <w:rPr>
                <w:rFonts w:ascii="Helvetica Light" w:hAnsi="Helvetica Light" w:cs="Arial"/>
                <w:sz w:val="21"/>
                <w:szCs w:val="20"/>
                <w:lang w:val="es-ES" w:eastAsia="es-ES"/>
              </w:rPr>
              <w:t>INSTALACIONES DE PROTECCION</w:t>
            </w:r>
          </w:p>
        </w:tc>
        <w:tc>
          <w:tcPr>
            <w:tcW w:w="287" w:type="dxa"/>
            <w:shd w:val="clear" w:color="auto" w:fill="auto"/>
            <w:noWrap/>
            <w:hideMark/>
          </w:tcPr>
          <w:p w14:paraId="22532616"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87" w:type="dxa"/>
            <w:shd w:val="clear" w:color="auto" w:fill="auto"/>
            <w:noWrap/>
            <w:hideMark/>
          </w:tcPr>
          <w:p w14:paraId="6AE8EC09" w14:textId="77777777" w:rsidR="00FD4DC0" w:rsidRPr="00A83A7F" w:rsidRDefault="00FD4DC0" w:rsidP="00366529">
            <w:pPr>
              <w:suppressAutoHyphens w:val="0"/>
              <w:rPr>
                <w:rFonts w:ascii="Helvetica Light" w:hAnsi="Helvetica Light" w:cs="Arial"/>
                <w:sz w:val="20"/>
                <w:szCs w:val="20"/>
                <w:lang w:val="es-ES" w:eastAsia="es-ES"/>
              </w:rPr>
            </w:pPr>
            <w:r w:rsidRPr="00A83A7F">
              <w:rPr>
                <w:rFonts w:ascii="Helvetica Light" w:hAnsi="Helvetica Light" w:cs="Arial"/>
                <w:sz w:val="20"/>
                <w:szCs w:val="20"/>
                <w:lang w:val="es-ES" w:eastAsia="es-ES"/>
              </w:rPr>
              <w:t> </w:t>
            </w:r>
          </w:p>
        </w:tc>
        <w:tc>
          <w:tcPr>
            <w:tcW w:w="2764" w:type="dxa"/>
            <w:shd w:val="clear" w:color="auto" w:fill="auto"/>
            <w:noWrap/>
            <w:vAlign w:val="center"/>
            <w:hideMark/>
          </w:tcPr>
          <w:p w14:paraId="04B41181" w14:textId="77777777" w:rsidR="00FD4DC0" w:rsidRPr="00A83A7F" w:rsidRDefault="00FD4DC0" w:rsidP="00366529">
            <w:pPr>
              <w:suppressAutoHyphens w:val="0"/>
              <w:jc w:val="right"/>
              <w:rPr>
                <w:rFonts w:ascii="Helvetica Light" w:hAnsi="Helvetica Light" w:cs="Arial"/>
                <w:sz w:val="20"/>
                <w:szCs w:val="20"/>
                <w:lang w:val="es-ES" w:eastAsia="es-ES"/>
              </w:rPr>
            </w:pPr>
            <w:r w:rsidRPr="00785C13">
              <w:rPr>
                <w:rFonts w:ascii="Helvetica Light" w:hAnsi="Helvetica Light" w:cs="Arial"/>
                <w:sz w:val="20"/>
                <w:szCs w:val="20"/>
                <w:lang w:val="es-ES" w:eastAsia="es-ES"/>
              </w:rPr>
              <w:t>39.753,50 €</w:t>
            </w:r>
          </w:p>
        </w:tc>
        <w:tc>
          <w:tcPr>
            <w:tcW w:w="1076" w:type="dxa"/>
            <w:gridSpan w:val="2"/>
            <w:shd w:val="clear" w:color="auto" w:fill="auto"/>
            <w:noWrap/>
            <w:vAlign w:val="center"/>
            <w:hideMark/>
          </w:tcPr>
          <w:p w14:paraId="0B103BA3" w14:textId="77777777" w:rsidR="00FD4DC0" w:rsidRPr="00A83A7F" w:rsidRDefault="00FD4DC0" w:rsidP="00366529">
            <w:pPr>
              <w:suppressAutoHyphens w:val="0"/>
              <w:jc w:val="right"/>
              <w:rPr>
                <w:rFonts w:ascii="Helvetica Light" w:hAnsi="Helvetica Light" w:cs="Arial"/>
                <w:sz w:val="20"/>
                <w:szCs w:val="20"/>
                <w:lang w:val="es-ES" w:eastAsia="es-ES"/>
              </w:rPr>
            </w:pPr>
            <w:r w:rsidRPr="00A83A7F">
              <w:rPr>
                <w:rFonts w:ascii="Helvetica Light" w:hAnsi="Helvetica Light" w:cs="Arial"/>
                <w:sz w:val="20"/>
                <w:szCs w:val="20"/>
                <w:lang w:val="es-ES" w:eastAsia="es-ES"/>
              </w:rPr>
              <w:t>0,32%</w:t>
            </w:r>
          </w:p>
        </w:tc>
      </w:tr>
    </w:tbl>
    <w:p w14:paraId="3FD5FC76" w14:textId="77777777" w:rsidR="004A2283" w:rsidRDefault="004A2283" w:rsidP="00FE6DA6">
      <w:pPr>
        <w:autoSpaceDE w:val="0"/>
        <w:spacing w:line="360" w:lineRule="auto"/>
        <w:ind w:right="117"/>
        <w:jc w:val="both"/>
        <w:rPr>
          <w:rFonts w:ascii="Helvetica Light" w:eastAsia="Arial" w:hAnsi="Helvetica Light" w:cs="Arial"/>
          <w:color w:val="000000"/>
          <w:sz w:val="18"/>
          <w:szCs w:val="21"/>
        </w:rPr>
      </w:pPr>
    </w:p>
    <w:p w14:paraId="0F43153C" w14:textId="77777777" w:rsidR="004A2283" w:rsidRDefault="004A2283" w:rsidP="00FE6DA6">
      <w:pPr>
        <w:autoSpaceDE w:val="0"/>
        <w:spacing w:line="360" w:lineRule="auto"/>
        <w:ind w:right="117"/>
        <w:jc w:val="both"/>
        <w:rPr>
          <w:rFonts w:ascii="Helvetica Light" w:eastAsia="Arial" w:hAnsi="Helvetica Light" w:cs="Arial"/>
          <w:color w:val="000000"/>
          <w:sz w:val="18"/>
          <w:szCs w:val="21"/>
        </w:rPr>
      </w:pPr>
    </w:p>
    <w:p w14:paraId="21A2029F" w14:textId="77777777" w:rsidR="00282E21" w:rsidRDefault="00282E21" w:rsidP="00282E21">
      <w:pPr>
        <w:autoSpaceDE w:val="0"/>
        <w:spacing w:line="360" w:lineRule="auto"/>
        <w:ind w:right="117"/>
        <w:jc w:val="both"/>
        <w:rPr>
          <w:rFonts w:ascii="Helvetica Light" w:eastAsia="Arial" w:hAnsi="Helvetica Light" w:cs="Arial"/>
          <w:color w:val="000000"/>
          <w:sz w:val="18"/>
          <w:szCs w:val="21"/>
        </w:rPr>
      </w:pPr>
    </w:p>
    <w:tbl>
      <w:tblPr>
        <w:tblW w:w="8828" w:type="dxa"/>
        <w:tblInd w:w="75" w:type="dxa"/>
        <w:tblCellMar>
          <w:left w:w="70" w:type="dxa"/>
          <w:right w:w="70" w:type="dxa"/>
        </w:tblCellMar>
        <w:tblLook w:val="04A0" w:firstRow="1" w:lastRow="0" w:firstColumn="1" w:lastColumn="0" w:noHBand="0" w:noVBand="1"/>
      </w:tblPr>
      <w:tblGrid>
        <w:gridCol w:w="5129"/>
        <w:gridCol w:w="2623"/>
        <w:gridCol w:w="1076"/>
      </w:tblGrid>
      <w:tr w:rsidR="00282E21" w:rsidRPr="004863F0" w14:paraId="5DD7E439" w14:textId="77777777" w:rsidTr="00163B1F">
        <w:trPr>
          <w:trHeight w:val="276"/>
        </w:trPr>
        <w:tc>
          <w:tcPr>
            <w:tcW w:w="5129" w:type="dxa"/>
            <w:tcBorders>
              <w:top w:val="single" w:sz="4" w:space="0" w:color="auto"/>
              <w:left w:val="single" w:sz="4" w:space="0" w:color="auto"/>
              <w:bottom w:val="single" w:sz="4" w:space="0" w:color="auto"/>
              <w:right w:val="nil"/>
            </w:tcBorders>
            <w:shd w:val="clear" w:color="auto" w:fill="auto"/>
            <w:noWrap/>
            <w:vAlign w:val="center"/>
            <w:hideMark/>
          </w:tcPr>
          <w:p w14:paraId="5F4B62A7" w14:textId="77777777" w:rsidR="00282E21" w:rsidRPr="004863F0" w:rsidRDefault="00282E21"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TOTAL PRESUPUESTO DE OBRA</w:t>
            </w:r>
          </w:p>
        </w:tc>
        <w:tc>
          <w:tcPr>
            <w:tcW w:w="2623" w:type="dxa"/>
            <w:tcBorders>
              <w:top w:val="single" w:sz="4" w:space="0" w:color="auto"/>
              <w:left w:val="nil"/>
              <w:bottom w:val="single" w:sz="4" w:space="0" w:color="auto"/>
              <w:right w:val="nil"/>
            </w:tcBorders>
            <w:shd w:val="clear" w:color="auto" w:fill="auto"/>
            <w:noWrap/>
            <w:vAlign w:val="center"/>
            <w:hideMark/>
          </w:tcPr>
          <w:p w14:paraId="6A149927" w14:textId="77777777" w:rsidR="00282E21" w:rsidRPr="004863F0" w:rsidRDefault="008443CE" w:rsidP="00163B1F">
            <w:pPr>
              <w:suppressAutoHyphens w:val="0"/>
              <w:jc w:val="right"/>
              <w:rPr>
                <w:rFonts w:ascii="Helvetica Light" w:hAnsi="Helvetica Light" w:cs="Arial"/>
                <w:sz w:val="20"/>
                <w:szCs w:val="20"/>
                <w:lang w:val="es-ES" w:eastAsia="es-ES"/>
              </w:rPr>
            </w:pPr>
            <w:r>
              <w:rPr>
                <w:rFonts w:ascii="Helvetica Light" w:hAnsi="Helvetica Light" w:cs="Arial"/>
                <w:sz w:val="20"/>
                <w:szCs w:val="20"/>
                <w:lang w:val="es-ES" w:eastAsia="es-ES"/>
              </w:rPr>
              <w:t>13.329.585,00</w:t>
            </w:r>
            <w:r w:rsidR="00282E21" w:rsidRPr="004863F0">
              <w:rPr>
                <w:rFonts w:ascii="Helvetica Light" w:hAnsi="Helvetica Light" w:cs="Arial"/>
                <w:sz w:val="20"/>
                <w:szCs w:val="20"/>
                <w:lang w:val="es-ES" w:eastAsia="es-ES"/>
              </w:rPr>
              <w:t xml:space="preserve"> €</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33444A01" w14:textId="77777777" w:rsidR="00282E21" w:rsidRPr="004863F0" w:rsidRDefault="00282E21" w:rsidP="00163B1F">
            <w:pPr>
              <w:suppressAutoHyphens w:val="0"/>
              <w:jc w:val="right"/>
              <w:rPr>
                <w:rFonts w:ascii="Helvetica Light" w:hAnsi="Helvetica Light" w:cs="Arial"/>
                <w:sz w:val="20"/>
                <w:szCs w:val="20"/>
                <w:lang w:val="es-ES" w:eastAsia="es-ES"/>
              </w:rPr>
            </w:pPr>
            <w:r w:rsidRPr="004863F0">
              <w:rPr>
                <w:rFonts w:ascii="Helvetica Light" w:hAnsi="Helvetica Light" w:cs="Arial"/>
                <w:sz w:val="20"/>
                <w:szCs w:val="20"/>
                <w:lang w:val="es-ES" w:eastAsia="es-ES"/>
              </w:rPr>
              <w:t>100,00%</w:t>
            </w:r>
          </w:p>
        </w:tc>
      </w:tr>
    </w:tbl>
    <w:p w14:paraId="3E5B5312" w14:textId="77777777" w:rsidR="00282E21" w:rsidRDefault="00282E21" w:rsidP="00282E21">
      <w:pPr>
        <w:autoSpaceDE w:val="0"/>
        <w:spacing w:line="360" w:lineRule="auto"/>
        <w:ind w:right="117"/>
        <w:jc w:val="both"/>
        <w:rPr>
          <w:rFonts w:ascii="Helvetica Light" w:eastAsia="Arial" w:hAnsi="Helvetica Light" w:cs="Arial"/>
          <w:color w:val="000000"/>
          <w:sz w:val="18"/>
          <w:szCs w:val="21"/>
        </w:rPr>
      </w:pPr>
    </w:p>
    <w:tbl>
      <w:tblPr>
        <w:tblW w:w="8828" w:type="dxa"/>
        <w:tblInd w:w="75" w:type="dxa"/>
        <w:shd w:val="clear" w:color="000000" w:fill="auto"/>
        <w:tblLayout w:type="fixed"/>
        <w:tblCellMar>
          <w:left w:w="70" w:type="dxa"/>
          <w:right w:w="70" w:type="dxa"/>
        </w:tblCellMar>
        <w:tblLook w:val="04A0" w:firstRow="1" w:lastRow="0" w:firstColumn="1" w:lastColumn="0" w:noHBand="0" w:noVBand="1"/>
      </w:tblPr>
      <w:tblGrid>
        <w:gridCol w:w="1696"/>
        <w:gridCol w:w="2626"/>
        <w:gridCol w:w="269"/>
        <w:gridCol w:w="269"/>
        <w:gridCol w:w="269"/>
        <w:gridCol w:w="2623"/>
        <w:gridCol w:w="1076"/>
      </w:tblGrid>
      <w:tr w:rsidR="00163B1F" w:rsidRPr="004863F0" w14:paraId="6A4138E6" w14:textId="77777777" w:rsidTr="00163B1F">
        <w:trPr>
          <w:trHeight w:val="276"/>
        </w:trPr>
        <w:tc>
          <w:tcPr>
            <w:tcW w:w="1696" w:type="dxa"/>
            <w:shd w:val="clear" w:color="000000" w:fill="auto"/>
            <w:noWrap/>
            <w:vAlign w:val="center"/>
            <w:hideMark/>
          </w:tcPr>
          <w:p w14:paraId="508EB6C0" w14:textId="77777777" w:rsidR="00282E21" w:rsidRPr="00163B1F" w:rsidRDefault="00282E21" w:rsidP="00163B1F">
            <w:pPr>
              <w:suppressAutoHyphens w:val="0"/>
              <w:ind w:left="-77" w:right="-220"/>
              <w:rPr>
                <w:rFonts w:ascii="Helvetica" w:hAnsi="Helvetica" w:cs="Arial"/>
                <w:sz w:val="20"/>
                <w:szCs w:val="20"/>
                <w:lang w:val="es-ES" w:eastAsia="es-ES"/>
              </w:rPr>
            </w:pPr>
            <w:r w:rsidRPr="00163B1F">
              <w:rPr>
                <w:rFonts w:ascii="Helvetica" w:hAnsi="Helvetica" w:cs="Arial"/>
                <w:sz w:val="20"/>
                <w:szCs w:val="20"/>
                <w:lang w:val="es-ES" w:eastAsia="es-ES"/>
              </w:rPr>
              <w:t>CAP</w:t>
            </w:r>
            <w:r w:rsidR="00163B1F" w:rsidRPr="00163B1F">
              <w:rPr>
                <w:rFonts w:ascii="Helvetica" w:hAnsi="Helvetica" w:cs="Arial"/>
                <w:sz w:val="20"/>
                <w:szCs w:val="20"/>
                <w:lang w:val="es-ES" w:eastAsia="es-ES"/>
              </w:rPr>
              <w:t>ÍTULO</w:t>
            </w:r>
            <w:r w:rsidRPr="00163B1F">
              <w:rPr>
                <w:rFonts w:ascii="Helvetica" w:hAnsi="Helvetica" w:cs="Arial"/>
                <w:sz w:val="20"/>
                <w:szCs w:val="20"/>
                <w:lang w:val="es-ES" w:eastAsia="es-ES"/>
              </w:rPr>
              <w:t>. XXVIII</w:t>
            </w:r>
          </w:p>
        </w:tc>
        <w:tc>
          <w:tcPr>
            <w:tcW w:w="2626" w:type="dxa"/>
            <w:shd w:val="clear" w:color="000000" w:fill="auto"/>
            <w:noWrap/>
            <w:vAlign w:val="center"/>
            <w:hideMark/>
          </w:tcPr>
          <w:p w14:paraId="0E05BC18" w14:textId="77777777" w:rsidR="00282E21" w:rsidRPr="004863F0" w:rsidRDefault="00282E21" w:rsidP="00163B1F">
            <w:pPr>
              <w:suppressAutoHyphens w:val="0"/>
              <w:ind w:left="66"/>
              <w:rPr>
                <w:rFonts w:ascii="Helvetica Light" w:hAnsi="Helvetica Light" w:cs="Arial"/>
                <w:sz w:val="20"/>
                <w:szCs w:val="20"/>
                <w:lang w:val="es-ES" w:eastAsia="es-ES"/>
              </w:rPr>
            </w:pPr>
            <w:r w:rsidRPr="004863F0">
              <w:rPr>
                <w:rFonts w:ascii="Helvetica Light" w:hAnsi="Helvetica Light" w:cs="Arial"/>
                <w:sz w:val="20"/>
                <w:szCs w:val="20"/>
                <w:lang w:val="es-ES" w:eastAsia="es-ES"/>
              </w:rPr>
              <w:t>GESTIÓN DE RESIDUOS</w:t>
            </w:r>
          </w:p>
        </w:tc>
        <w:tc>
          <w:tcPr>
            <w:tcW w:w="269" w:type="dxa"/>
            <w:shd w:val="clear" w:color="000000" w:fill="auto"/>
            <w:noWrap/>
            <w:vAlign w:val="center"/>
            <w:hideMark/>
          </w:tcPr>
          <w:p w14:paraId="0D0D9E1E" w14:textId="77777777" w:rsidR="00282E21" w:rsidRPr="004863F0" w:rsidRDefault="00282E21" w:rsidP="00163B1F">
            <w:pPr>
              <w:suppressAutoHyphens w:val="0"/>
              <w:rPr>
                <w:rFonts w:ascii="Helvetica Light" w:hAnsi="Helvetica Light" w:cs="Arial"/>
                <w:sz w:val="20"/>
                <w:szCs w:val="20"/>
                <w:lang w:val="es-ES" w:eastAsia="es-ES"/>
              </w:rPr>
            </w:pPr>
          </w:p>
        </w:tc>
        <w:tc>
          <w:tcPr>
            <w:tcW w:w="269" w:type="dxa"/>
            <w:shd w:val="clear" w:color="000000" w:fill="auto"/>
            <w:noWrap/>
            <w:vAlign w:val="center"/>
            <w:hideMark/>
          </w:tcPr>
          <w:p w14:paraId="5E779D9E" w14:textId="77777777" w:rsidR="00282E21" w:rsidRPr="004863F0" w:rsidRDefault="00282E21" w:rsidP="00163B1F">
            <w:pPr>
              <w:suppressAutoHyphens w:val="0"/>
              <w:rPr>
                <w:rFonts w:ascii="Helvetica Light" w:hAnsi="Helvetica Light" w:cs="Arial"/>
                <w:sz w:val="20"/>
                <w:szCs w:val="20"/>
                <w:lang w:val="es-ES" w:eastAsia="es-ES"/>
              </w:rPr>
            </w:pPr>
          </w:p>
        </w:tc>
        <w:tc>
          <w:tcPr>
            <w:tcW w:w="269" w:type="dxa"/>
            <w:shd w:val="clear" w:color="000000" w:fill="auto"/>
            <w:noWrap/>
            <w:vAlign w:val="center"/>
            <w:hideMark/>
          </w:tcPr>
          <w:p w14:paraId="2DE6A37F" w14:textId="77777777" w:rsidR="00282E21" w:rsidRPr="004863F0" w:rsidRDefault="00282E21" w:rsidP="00163B1F">
            <w:pPr>
              <w:suppressAutoHyphens w:val="0"/>
              <w:rPr>
                <w:rFonts w:ascii="Helvetica Light" w:hAnsi="Helvetica Light" w:cs="Arial"/>
                <w:sz w:val="20"/>
                <w:szCs w:val="20"/>
                <w:lang w:val="es-ES" w:eastAsia="es-ES"/>
              </w:rPr>
            </w:pPr>
          </w:p>
        </w:tc>
        <w:tc>
          <w:tcPr>
            <w:tcW w:w="2623" w:type="dxa"/>
            <w:shd w:val="clear" w:color="000000" w:fill="auto"/>
            <w:noWrap/>
            <w:vAlign w:val="center"/>
            <w:hideMark/>
          </w:tcPr>
          <w:p w14:paraId="041B0499" w14:textId="77777777" w:rsidR="00282E21" w:rsidRPr="004863F0" w:rsidRDefault="00122786" w:rsidP="00163B1F">
            <w:pPr>
              <w:suppressAutoHyphens w:val="0"/>
              <w:jc w:val="right"/>
              <w:rPr>
                <w:rFonts w:ascii="Helvetica Light" w:hAnsi="Helvetica Light" w:cs="Arial"/>
                <w:sz w:val="20"/>
                <w:szCs w:val="20"/>
                <w:lang w:val="es-ES" w:eastAsia="es-ES"/>
              </w:rPr>
            </w:pPr>
            <w:r>
              <w:rPr>
                <w:rFonts w:ascii="Helvetica Light" w:hAnsi="Helvetica Light" w:cs="Arial"/>
                <w:sz w:val="20"/>
                <w:szCs w:val="20"/>
                <w:lang w:val="es-ES" w:eastAsia="es-ES"/>
              </w:rPr>
              <w:t>666.492,90</w:t>
            </w:r>
            <w:r w:rsidR="00282E21" w:rsidRPr="004863F0">
              <w:rPr>
                <w:rFonts w:ascii="Helvetica Light" w:hAnsi="Helvetica Light" w:cs="Arial"/>
                <w:sz w:val="20"/>
                <w:szCs w:val="20"/>
                <w:lang w:val="es-ES" w:eastAsia="es-ES"/>
              </w:rPr>
              <w:t xml:space="preserve"> €</w:t>
            </w:r>
          </w:p>
        </w:tc>
        <w:tc>
          <w:tcPr>
            <w:tcW w:w="1076" w:type="dxa"/>
            <w:shd w:val="clear" w:color="000000" w:fill="auto"/>
            <w:noWrap/>
            <w:vAlign w:val="center"/>
            <w:hideMark/>
          </w:tcPr>
          <w:p w14:paraId="1B8C23AC" w14:textId="77777777" w:rsidR="00282E21" w:rsidRPr="004863F0" w:rsidRDefault="00282E21" w:rsidP="00163B1F">
            <w:pPr>
              <w:suppressAutoHyphens w:val="0"/>
              <w:jc w:val="right"/>
              <w:rPr>
                <w:rFonts w:ascii="Helvetica Light" w:hAnsi="Helvetica Light" w:cs="Arial"/>
                <w:sz w:val="20"/>
                <w:szCs w:val="20"/>
                <w:lang w:val="es-ES" w:eastAsia="es-ES"/>
              </w:rPr>
            </w:pPr>
            <w:r w:rsidRPr="004863F0">
              <w:rPr>
                <w:rFonts w:ascii="Helvetica Light" w:hAnsi="Helvetica Light" w:cs="Arial"/>
                <w:sz w:val="20"/>
                <w:szCs w:val="20"/>
                <w:lang w:val="es-ES" w:eastAsia="es-ES"/>
              </w:rPr>
              <w:t>5,00%</w:t>
            </w:r>
          </w:p>
        </w:tc>
      </w:tr>
      <w:tr w:rsidR="00163B1F" w:rsidRPr="004863F0" w14:paraId="2BC9BE14" w14:textId="77777777" w:rsidTr="00163B1F">
        <w:trPr>
          <w:trHeight w:val="276"/>
        </w:trPr>
        <w:tc>
          <w:tcPr>
            <w:tcW w:w="1696" w:type="dxa"/>
            <w:shd w:val="clear" w:color="000000" w:fill="auto"/>
            <w:noWrap/>
            <w:vAlign w:val="center"/>
            <w:hideMark/>
          </w:tcPr>
          <w:p w14:paraId="6330D154" w14:textId="77777777" w:rsidR="00282E21" w:rsidRPr="00163B1F" w:rsidRDefault="00282E21" w:rsidP="00163B1F">
            <w:pPr>
              <w:suppressAutoHyphens w:val="0"/>
              <w:ind w:left="-77" w:right="-220"/>
              <w:rPr>
                <w:rFonts w:ascii="Helvetica" w:hAnsi="Helvetica" w:cs="Arial"/>
                <w:sz w:val="20"/>
                <w:szCs w:val="20"/>
                <w:lang w:val="es-ES" w:eastAsia="es-ES"/>
              </w:rPr>
            </w:pPr>
            <w:r w:rsidRPr="00163B1F">
              <w:rPr>
                <w:rFonts w:ascii="Helvetica" w:hAnsi="Helvetica" w:cs="Arial"/>
                <w:sz w:val="20"/>
                <w:szCs w:val="20"/>
                <w:lang w:val="es-ES" w:eastAsia="es-ES"/>
              </w:rPr>
              <w:t>CAP</w:t>
            </w:r>
            <w:r w:rsidR="00163B1F" w:rsidRPr="00163B1F">
              <w:rPr>
                <w:rFonts w:ascii="Helvetica" w:hAnsi="Helvetica" w:cs="Arial"/>
                <w:sz w:val="20"/>
                <w:szCs w:val="20"/>
                <w:lang w:val="es-ES" w:eastAsia="es-ES"/>
              </w:rPr>
              <w:t>ÍTULO</w:t>
            </w:r>
            <w:r w:rsidRPr="00163B1F">
              <w:rPr>
                <w:rFonts w:ascii="Helvetica" w:hAnsi="Helvetica" w:cs="Arial"/>
                <w:sz w:val="20"/>
                <w:szCs w:val="20"/>
                <w:lang w:val="es-ES" w:eastAsia="es-ES"/>
              </w:rPr>
              <w:t>. XXVIII</w:t>
            </w:r>
          </w:p>
        </w:tc>
        <w:tc>
          <w:tcPr>
            <w:tcW w:w="2626" w:type="dxa"/>
            <w:shd w:val="clear" w:color="000000" w:fill="auto"/>
            <w:noWrap/>
            <w:vAlign w:val="center"/>
            <w:hideMark/>
          </w:tcPr>
          <w:p w14:paraId="62DB746E" w14:textId="77777777" w:rsidR="00282E21" w:rsidRPr="004863F0" w:rsidRDefault="00282E21" w:rsidP="00163B1F">
            <w:pPr>
              <w:suppressAutoHyphens w:val="0"/>
              <w:ind w:left="66"/>
              <w:rPr>
                <w:rFonts w:ascii="Helvetica Light" w:hAnsi="Helvetica Light" w:cs="Arial"/>
                <w:sz w:val="20"/>
                <w:szCs w:val="20"/>
                <w:lang w:val="es-ES" w:eastAsia="es-ES"/>
              </w:rPr>
            </w:pPr>
            <w:r w:rsidRPr="004863F0">
              <w:rPr>
                <w:rFonts w:ascii="Helvetica Light" w:hAnsi="Helvetica Light" w:cs="Arial"/>
                <w:sz w:val="20"/>
                <w:szCs w:val="20"/>
                <w:lang w:val="es-ES" w:eastAsia="es-ES"/>
              </w:rPr>
              <w:t>SEGURIDAD Y SALUD</w:t>
            </w:r>
          </w:p>
        </w:tc>
        <w:tc>
          <w:tcPr>
            <w:tcW w:w="269" w:type="dxa"/>
            <w:shd w:val="clear" w:color="000000" w:fill="auto"/>
            <w:noWrap/>
            <w:vAlign w:val="center"/>
            <w:hideMark/>
          </w:tcPr>
          <w:p w14:paraId="180E95E7" w14:textId="77777777" w:rsidR="00282E21" w:rsidRPr="004863F0" w:rsidRDefault="00282E21" w:rsidP="00163B1F">
            <w:pPr>
              <w:suppressAutoHyphens w:val="0"/>
              <w:rPr>
                <w:rFonts w:ascii="Helvetica Light" w:hAnsi="Helvetica Light" w:cs="Arial"/>
                <w:sz w:val="20"/>
                <w:szCs w:val="20"/>
                <w:lang w:val="es-ES" w:eastAsia="es-ES"/>
              </w:rPr>
            </w:pPr>
          </w:p>
        </w:tc>
        <w:tc>
          <w:tcPr>
            <w:tcW w:w="269" w:type="dxa"/>
            <w:shd w:val="clear" w:color="000000" w:fill="auto"/>
            <w:noWrap/>
            <w:vAlign w:val="center"/>
            <w:hideMark/>
          </w:tcPr>
          <w:p w14:paraId="02996EA7" w14:textId="77777777" w:rsidR="00282E21" w:rsidRPr="004863F0" w:rsidRDefault="00282E21" w:rsidP="00163B1F">
            <w:pPr>
              <w:suppressAutoHyphens w:val="0"/>
              <w:rPr>
                <w:rFonts w:ascii="Helvetica Light" w:hAnsi="Helvetica Light" w:cs="Arial"/>
                <w:sz w:val="20"/>
                <w:szCs w:val="20"/>
                <w:lang w:val="es-ES" w:eastAsia="es-ES"/>
              </w:rPr>
            </w:pPr>
          </w:p>
        </w:tc>
        <w:tc>
          <w:tcPr>
            <w:tcW w:w="269" w:type="dxa"/>
            <w:shd w:val="clear" w:color="000000" w:fill="auto"/>
            <w:noWrap/>
            <w:vAlign w:val="center"/>
            <w:hideMark/>
          </w:tcPr>
          <w:p w14:paraId="5336A4D4" w14:textId="77777777" w:rsidR="00282E21" w:rsidRPr="004863F0" w:rsidRDefault="00282E21" w:rsidP="00163B1F">
            <w:pPr>
              <w:suppressAutoHyphens w:val="0"/>
              <w:rPr>
                <w:rFonts w:ascii="Helvetica Light" w:hAnsi="Helvetica Light" w:cs="Arial"/>
                <w:sz w:val="20"/>
                <w:szCs w:val="20"/>
                <w:lang w:val="es-ES" w:eastAsia="es-ES"/>
              </w:rPr>
            </w:pPr>
          </w:p>
        </w:tc>
        <w:tc>
          <w:tcPr>
            <w:tcW w:w="2623" w:type="dxa"/>
            <w:shd w:val="clear" w:color="000000" w:fill="auto"/>
            <w:noWrap/>
            <w:vAlign w:val="center"/>
            <w:hideMark/>
          </w:tcPr>
          <w:p w14:paraId="725E40A4" w14:textId="77777777" w:rsidR="00282E21" w:rsidRPr="004863F0" w:rsidRDefault="00122786" w:rsidP="00163B1F">
            <w:pPr>
              <w:suppressAutoHyphens w:val="0"/>
              <w:jc w:val="right"/>
              <w:rPr>
                <w:rFonts w:ascii="Helvetica Light" w:hAnsi="Helvetica Light" w:cs="Arial"/>
                <w:sz w:val="20"/>
                <w:szCs w:val="20"/>
                <w:lang w:val="es-ES" w:eastAsia="es-ES"/>
              </w:rPr>
            </w:pPr>
            <w:r>
              <w:rPr>
                <w:rFonts w:ascii="Helvetica Light" w:hAnsi="Helvetica Light" w:cs="Arial"/>
                <w:sz w:val="20"/>
                <w:szCs w:val="20"/>
                <w:lang w:val="es-ES" w:eastAsia="es-ES"/>
              </w:rPr>
              <w:t>399.857,55</w:t>
            </w:r>
            <w:r w:rsidR="00282E21" w:rsidRPr="004863F0">
              <w:rPr>
                <w:rFonts w:ascii="Helvetica Light" w:hAnsi="Helvetica Light" w:cs="Arial"/>
                <w:sz w:val="20"/>
                <w:szCs w:val="20"/>
                <w:lang w:val="es-ES" w:eastAsia="es-ES"/>
              </w:rPr>
              <w:t xml:space="preserve"> €</w:t>
            </w:r>
          </w:p>
        </w:tc>
        <w:tc>
          <w:tcPr>
            <w:tcW w:w="1076" w:type="dxa"/>
            <w:shd w:val="clear" w:color="000000" w:fill="auto"/>
            <w:noWrap/>
            <w:vAlign w:val="center"/>
            <w:hideMark/>
          </w:tcPr>
          <w:p w14:paraId="24E2CC70" w14:textId="77777777" w:rsidR="00282E21" w:rsidRPr="004863F0" w:rsidRDefault="00282E21" w:rsidP="00163B1F">
            <w:pPr>
              <w:suppressAutoHyphens w:val="0"/>
              <w:jc w:val="right"/>
              <w:rPr>
                <w:rFonts w:ascii="Helvetica Light" w:hAnsi="Helvetica Light" w:cs="Arial"/>
                <w:sz w:val="20"/>
                <w:szCs w:val="20"/>
                <w:lang w:val="es-ES" w:eastAsia="es-ES"/>
              </w:rPr>
            </w:pPr>
            <w:r w:rsidRPr="004863F0">
              <w:rPr>
                <w:rFonts w:ascii="Helvetica Light" w:hAnsi="Helvetica Light" w:cs="Arial"/>
                <w:sz w:val="20"/>
                <w:szCs w:val="20"/>
                <w:lang w:val="es-ES" w:eastAsia="es-ES"/>
              </w:rPr>
              <w:t>3,00%</w:t>
            </w:r>
          </w:p>
        </w:tc>
      </w:tr>
    </w:tbl>
    <w:p w14:paraId="758DD37D" w14:textId="77777777" w:rsidR="00282E21" w:rsidRDefault="00282E21" w:rsidP="00282E21">
      <w:pPr>
        <w:autoSpaceDE w:val="0"/>
        <w:spacing w:line="360" w:lineRule="auto"/>
        <w:ind w:right="117"/>
        <w:jc w:val="both"/>
        <w:rPr>
          <w:rFonts w:ascii="Helvetica Light" w:eastAsia="Arial" w:hAnsi="Helvetica Light" w:cs="Arial"/>
          <w:color w:val="000000"/>
          <w:sz w:val="18"/>
          <w:szCs w:val="21"/>
        </w:rPr>
      </w:pPr>
    </w:p>
    <w:tbl>
      <w:tblPr>
        <w:tblW w:w="8818" w:type="dxa"/>
        <w:tblInd w:w="75" w:type="dxa"/>
        <w:tblCellMar>
          <w:left w:w="70" w:type="dxa"/>
          <w:right w:w="70" w:type="dxa"/>
        </w:tblCellMar>
        <w:tblLook w:val="04A0" w:firstRow="1" w:lastRow="0" w:firstColumn="1" w:lastColumn="0" w:noHBand="0" w:noVBand="1"/>
      </w:tblPr>
      <w:tblGrid>
        <w:gridCol w:w="5129"/>
        <w:gridCol w:w="2623"/>
        <w:gridCol w:w="1066"/>
      </w:tblGrid>
      <w:tr w:rsidR="00282E21" w:rsidRPr="004863F0" w14:paraId="11AF5471" w14:textId="77777777" w:rsidTr="00163B1F">
        <w:trPr>
          <w:trHeight w:val="276"/>
        </w:trPr>
        <w:tc>
          <w:tcPr>
            <w:tcW w:w="5129" w:type="dxa"/>
            <w:tcBorders>
              <w:top w:val="single" w:sz="4" w:space="0" w:color="auto"/>
              <w:left w:val="single" w:sz="4" w:space="0" w:color="auto"/>
              <w:bottom w:val="single" w:sz="4" w:space="0" w:color="auto"/>
              <w:right w:val="nil"/>
            </w:tcBorders>
            <w:shd w:val="clear" w:color="auto" w:fill="auto"/>
            <w:noWrap/>
            <w:vAlign w:val="center"/>
            <w:hideMark/>
          </w:tcPr>
          <w:p w14:paraId="5CF75486" w14:textId="77777777" w:rsidR="00282E21" w:rsidRPr="00163B1F" w:rsidRDefault="00B9367D" w:rsidP="00A83A7F">
            <w:pPr>
              <w:suppressAutoHyphens w:val="0"/>
              <w:rPr>
                <w:rFonts w:ascii="Helvetica Light" w:hAnsi="Helvetica Light" w:cs="Arial"/>
                <w:sz w:val="20"/>
                <w:szCs w:val="20"/>
                <w:lang w:val="es-ES" w:eastAsia="es-ES"/>
              </w:rPr>
            </w:pPr>
            <w:r>
              <w:rPr>
                <w:rFonts w:ascii="Helvetica Light" w:hAnsi="Helvetica Light" w:cs="Arial"/>
                <w:sz w:val="20"/>
                <w:szCs w:val="20"/>
                <w:lang w:val="es-ES" w:eastAsia="es-ES"/>
              </w:rPr>
              <w:t xml:space="preserve">TOTAL </w:t>
            </w:r>
            <w:r w:rsidR="00282E21" w:rsidRPr="00163B1F">
              <w:rPr>
                <w:rFonts w:ascii="Helvetica Light" w:hAnsi="Helvetica Light" w:cs="Arial"/>
                <w:sz w:val="20"/>
                <w:szCs w:val="20"/>
                <w:lang w:val="es-ES" w:eastAsia="es-ES"/>
              </w:rPr>
              <w:t>PRESUPUESTO EJECUCION MATERIAL</w:t>
            </w:r>
          </w:p>
        </w:tc>
        <w:tc>
          <w:tcPr>
            <w:tcW w:w="2623" w:type="dxa"/>
            <w:tcBorders>
              <w:top w:val="single" w:sz="4" w:space="0" w:color="auto"/>
              <w:left w:val="nil"/>
              <w:bottom w:val="single" w:sz="4" w:space="0" w:color="auto"/>
              <w:right w:val="nil"/>
            </w:tcBorders>
            <w:shd w:val="clear" w:color="auto" w:fill="auto"/>
            <w:noWrap/>
            <w:vAlign w:val="center"/>
            <w:hideMark/>
          </w:tcPr>
          <w:p w14:paraId="17728B19" w14:textId="77777777" w:rsidR="00282E21" w:rsidRPr="004863F0" w:rsidRDefault="005C39EE" w:rsidP="00163B1F">
            <w:pPr>
              <w:suppressAutoHyphens w:val="0"/>
              <w:jc w:val="right"/>
              <w:rPr>
                <w:rFonts w:ascii="Helvetica Light" w:hAnsi="Helvetica Light" w:cs="Arial"/>
                <w:sz w:val="20"/>
                <w:szCs w:val="20"/>
                <w:lang w:val="es-ES" w:eastAsia="es-ES"/>
              </w:rPr>
            </w:pPr>
            <w:r>
              <w:rPr>
                <w:rFonts w:ascii="Helvetica Light" w:hAnsi="Helvetica Light" w:cs="Arial"/>
                <w:sz w:val="20"/>
                <w:szCs w:val="20"/>
                <w:lang w:val="es-ES" w:eastAsia="es-ES"/>
              </w:rPr>
              <w:t>14.395.935,45</w:t>
            </w:r>
            <w:r w:rsidR="00282E21" w:rsidRPr="004863F0">
              <w:rPr>
                <w:rFonts w:ascii="Helvetica Light" w:hAnsi="Helvetica Light" w:cs="Arial"/>
                <w:sz w:val="20"/>
                <w:szCs w:val="20"/>
                <w:lang w:val="es-ES" w:eastAsia="es-ES"/>
              </w:rPr>
              <w:t xml:space="preserve">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204EFF92" w14:textId="77777777" w:rsidR="00282E21" w:rsidRPr="004863F0" w:rsidRDefault="00282E21"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r>
    </w:tbl>
    <w:p w14:paraId="0E4722B5" w14:textId="77777777" w:rsidR="001D327E" w:rsidRDefault="001D327E" w:rsidP="00282E21">
      <w:pPr>
        <w:autoSpaceDE w:val="0"/>
        <w:spacing w:line="360" w:lineRule="auto"/>
        <w:ind w:right="117"/>
        <w:jc w:val="both"/>
        <w:rPr>
          <w:rFonts w:ascii="Helvetica Light" w:eastAsia="Arial" w:hAnsi="Helvetica Light" w:cs="Arial"/>
          <w:color w:val="000000"/>
          <w:sz w:val="18"/>
          <w:szCs w:val="21"/>
        </w:rPr>
      </w:pPr>
    </w:p>
    <w:tbl>
      <w:tblPr>
        <w:tblW w:w="8818" w:type="dxa"/>
        <w:tblInd w:w="75" w:type="dxa"/>
        <w:tblCellMar>
          <w:left w:w="70" w:type="dxa"/>
          <w:right w:w="70" w:type="dxa"/>
        </w:tblCellMar>
        <w:tblLook w:val="04A0" w:firstRow="1" w:lastRow="0" w:firstColumn="1" w:lastColumn="0" w:noHBand="0" w:noVBand="1"/>
      </w:tblPr>
      <w:tblGrid>
        <w:gridCol w:w="1539"/>
        <w:gridCol w:w="2992"/>
        <w:gridCol w:w="269"/>
        <w:gridCol w:w="269"/>
        <w:gridCol w:w="269"/>
        <w:gridCol w:w="2414"/>
        <w:gridCol w:w="1066"/>
      </w:tblGrid>
      <w:tr w:rsidR="001D327E" w:rsidRPr="004863F0" w14:paraId="5B59F701" w14:textId="77777777" w:rsidTr="001D327E">
        <w:trPr>
          <w:trHeight w:val="276"/>
        </w:trPr>
        <w:tc>
          <w:tcPr>
            <w:tcW w:w="1539" w:type="dxa"/>
            <w:shd w:val="clear" w:color="auto" w:fill="auto"/>
            <w:noWrap/>
            <w:vAlign w:val="center"/>
            <w:hideMark/>
          </w:tcPr>
          <w:p w14:paraId="5A0B414F"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c>
          <w:tcPr>
            <w:tcW w:w="2992" w:type="dxa"/>
            <w:shd w:val="clear" w:color="auto" w:fill="auto"/>
            <w:noWrap/>
            <w:vAlign w:val="center"/>
            <w:hideMark/>
          </w:tcPr>
          <w:p w14:paraId="7CD55F71" w14:textId="77777777" w:rsidR="001D327E" w:rsidRPr="004863F0" w:rsidRDefault="001D327E" w:rsidP="00A83A7F">
            <w:pPr>
              <w:suppressAutoHyphens w:val="0"/>
              <w:ind w:left="235" w:right="-844"/>
              <w:rPr>
                <w:rFonts w:ascii="Helvetica Light" w:hAnsi="Helvetica Light" w:cs="Arial"/>
                <w:sz w:val="20"/>
                <w:szCs w:val="20"/>
                <w:lang w:val="es-ES" w:eastAsia="es-ES"/>
              </w:rPr>
            </w:pPr>
            <w:r w:rsidRPr="004863F0">
              <w:rPr>
                <w:rFonts w:ascii="Helvetica Light" w:hAnsi="Helvetica Light" w:cs="Arial"/>
                <w:sz w:val="20"/>
                <w:szCs w:val="20"/>
                <w:lang w:val="es-ES" w:eastAsia="es-ES"/>
              </w:rPr>
              <w:t>GASTOS GENERALES 13%</w:t>
            </w:r>
          </w:p>
        </w:tc>
        <w:tc>
          <w:tcPr>
            <w:tcW w:w="269" w:type="dxa"/>
            <w:shd w:val="clear" w:color="auto" w:fill="auto"/>
            <w:noWrap/>
            <w:vAlign w:val="center"/>
            <w:hideMark/>
          </w:tcPr>
          <w:p w14:paraId="20BB79E6" w14:textId="77777777" w:rsidR="001D327E" w:rsidRPr="004863F0" w:rsidRDefault="001D327E" w:rsidP="00A83A7F">
            <w:pPr>
              <w:suppressAutoHyphens w:val="0"/>
              <w:ind w:left="235" w:right="-844"/>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c>
          <w:tcPr>
            <w:tcW w:w="269" w:type="dxa"/>
            <w:shd w:val="clear" w:color="auto" w:fill="auto"/>
            <w:noWrap/>
            <w:vAlign w:val="center"/>
            <w:hideMark/>
          </w:tcPr>
          <w:p w14:paraId="53402C2B"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c>
          <w:tcPr>
            <w:tcW w:w="269" w:type="dxa"/>
            <w:shd w:val="clear" w:color="auto" w:fill="auto"/>
            <w:noWrap/>
            <w:vAlign w:val="center"/>
            <w:hideMark/>
          </w:tcPr>
          <w:p w14:paraId="5FEB4FA0"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c>
          <w:tcPr>
            <w:tcW w:w="2414" w:type="dxa"/>
            <w:shd w:val="clear" w:color="auto" w:fill="auto"/>
            <w:noWrap/>
            <w:vAlign w:val="center"/>
            <w:hideMark/>
          </w:tcPr>
          <w:p w14:paraId="615A9D71" w14:textId="77777777" w:rsidR="001D327E" w:rsidRPr="004863F0" w:rsidRDefault="005C39EE" w:rsidP="00A83A7F">
            <w:pPr>
              <w:suppressAutoHyphens w:val="0"/>
              <w:jc w:val="right"/>
              <w:rPr>
                <w:rFonts w:ascii="Helvetica Light" w:hAnsi="Helvetica Light" w:cs="Arial"/>
                <w:sz w:val="20"/>
                <w:szCs w:val="20"/>
                <w:lang w:val="es-ES" w:eastAsia="es-ES"/>
              </w:rPr>
            </w:pPr>
            <w:r>
              <w:rPr>
                <w:rFonts w:ascii="Helvetica Light" w:hAnsi="Helvetica Light" w:cs="Arial"/>
                <w:sz w:val="20"/>
                <w:szCs w:val="20"/>
                <w:lang w:val="es-ES" w:eastAsia="es-ES"/>
              </w:rPr>
              <w:t>1.871.471,60</w:t>
            </w:r>
            <w:r w:rsidR="001D327E" w:rsidRPr="004863F0">
              <w:rPr>
                <w:rFonts w:ascii="Helvetica Light" w:hAnsi="Helvetica Light" w:cs="Arial"/>
                <w:sz w:val="20"/>
                <w:szCs w:val="20"/>
                <w:lang w:val="es-ES" w:eastAsia="es-ES"/>
              </w:rPr>
              <w:t xml:space="preserve"> €</w:t>
            </w:r>
          </w:p>
        </w:tc>
        <w:tc>
          <w:tcPr>
            <w:tcW w:w="1066" w:type="dxa"/>
            <w:shd w:val="clear" w:color="auto" w:fill="auto"/>
            <w:noWrap/>
            <w:vAlign w:val="center"/>
            <w:hideMark/>
          </w:tcPr>
          <w:p w14:paraId="6C56DC9A"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r>
      <w:tr w:rsidR="001D327E" w:rsidRPr="004863F0" w14:paraId="160B7FCE" w14:textId="77777777" w:rsidTr="001D327E">
        <w:trPr>
          <w:trHeight w:val="276"/>
        </w:trPr>
        <w:tc>
          <w:tcPr>
            <w:tcW w:w="1539" w:type="dxa"/>
            <w:shd w:val="clear" w:color="auto" w:fill="auto"/>
            <w:noWrap/>
            <w:vAlign w:val="center"/>
            <w:hideMark/>
          </w:tcPr>
          <w:p w14:paraId="2565D355"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c>
          <w:tcPr>
            <w:tcW w:w="2992" w:type="dxa"/>
            <w:shd w:val="clear" w:color="auto" w:fill="auto"/>
            <w:noWrap/>
            <w:vAlign w:val="center"/>
            <w:hideMark/>
          </w:tcPr>
          <w:p w14:paraId="4E6921EB" w14:textId="77777777" w:rsidR="001D327E" w:rsidRPr="004863F0" w:rsidRDefault="001D327E" w:rsidP="00A83A7F">
            <w:pPr>
              <w:suppressAutoHyphens w:val="0"/>
              <w:ind w:left="235" w:right="-844"/>
              <w:rPr>
                <w:rFonts w:ascii="Helvetica Light" w:hAnsi="Helvetica Light" w:cs="Arial"/>
                <w:sz w:val="20"/>
                <w:szCs w:val="20"/>
                <w:lang w:val="es-ES" w:eastAsia="es-ES"/>
              </w:rPr>
            </w:pPr>
            <w:r w:rsidRPr="004863F0">
              <w:rPr>
                <w:rFonts w:ascii="Helvetica Light" w:hAnsi="Helvetica Light" w:cs="Arial"/>
                <w:sz w:val="20"/>
                <w:szCs w:val="20"/>
                <w:lang w:val="es-ES" w:eastAsia="es-ES"/>
              </w:rPr>
              <w:t>BENEFICIO INDUSTRIAL 6%</w:t>
            </w:r>
          </w:p>
        </w:tc>
        <w:tc>
          <w:tcPr>
            <w:tcW w:w="269" w:type="dxa"/>
            <w:shd w:val="clear" w:color="auto" w:fill="auto"/>
            <w:noWrap/>
            <w:vAlign w:val="center"/>
            <w:hideMark/>
          </w:tcPr>
          <w:p w14:paraId="32471D7F" w14:textId="77777777" w:rsidR="001D327E" w:rsidRPr="004863F0" w:rsidRDefault="001D327E" w:rsidP="00A83A7F">
            <w:pPr>
              <w:suppressAutoHyphens w:val="0"/>
              <w:ind w:left="235" w:right="-844"/>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c>
          <w:tcPr>
            <w:tcW w:w="269" w:type="dxa"/>
            <w:shd w:val="clear" w:color="auto" w:fill="auto"/>
            <w:noWrap/>
            <w:vAlign w:val="center"/>
            <w:hideMark/>
          </w:tcPr>
          <w:p w14:paraId="6D4364E7"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c>
          <w:tcPr>
            <w:tcW w:w="269" w:type="dxa"/>
            <w:shd w:val="clear" w:color="auto" w:fill="auto"/>
            <w:noWrap/>
            <w:vAlign w:val="center"/>
            <w:hideMark/>
          </w:tcPr>
          <w:p w14:paraId="4D82F4F8"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c>
          <w:tcPr>
            <w:tcW w:w="2414" w:type="dxa"/>
            <w:shd w:val="clear" w:color="auto" w:fill="auto"/>
            <w:noWrap/>
            <w:vAlign w:val="center"/>
            <w:hideMark/>
          </w:tcPr>
          <w:p w14:paraId="33FC9C18" w14:textId="77777777" w:rsidR="001D327E" w:rsidRPr="004863F0" w:rsidRDefault="005C39EE" w:rsidP="00A83A7F">
            <w:pPr>
              <w:suppressAutoHyphens w:val="0"/>
              <w:jc w:val="right"/>
              <w:rPr>
                <w:rFonts w:ascii="Helvetica Light" w:hAnsi="Helvetica Light" w:cs="Arial"/>
                <w:sz w:val="20"/>
                <w:szCs w:val="20"/>
                <w:lang w:val="es-ES" w:eastAsia="es-ES"/>
              </w:rPr>
            </w:pPr>
            <w:r>
              <w:rPr>
                <w:rFonts w:ascii="Helvetica Light" w:hAnsi="Helvetica Light" w:cs="Arial"/>
                <w:sz w:val="20"/>
                <w:szCs w:val="20"/>
                <w:lang w:val="es-ES" w:eastAsia="es-ES"/>
              </w:rPr>
              <w:t>863.756,12</w:t>
            </w:r>
            <w:r w:rsidR="001D327E" w:rsidRPr="004863F0">
              <w:rPr>
                <w:rFonts w:ascii="Helvetica Light" w:hAnsi="Helvetica Light" w:cs="Arial"/>
                <w:sz w:val="20"/>
                <w:szCs w:val="20"/>
                <w:lang w:val="es-ES" w:eastAsia="es-ES"/>
              </w:rPr>
              <w:t xml:space="preserve"> €</w:t>
            </w:r>
          </w:p>
        </w:tc>
        <w:tc>
          <w:tcPr>
            <w:tcW w:w="1066" w:type="dxa"/>
            <w:shd w:val="clear" w:color="auto" w:fill="auto"/>
            <w:noWrap/>
            <w:vAlign w:val="center"/>
            <w:hideMark/>
          </w:tcPr>
          <w:p w14:paraId="7CFD21ED"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r>
    </w:tbl>
    <w:p w14:paraId="5232BB4E" w14:textId="77777777" w:rsidR="001D327E" w:rsidRDefault="001D327E" w:rsidP="00282E21">
      <w:pPr>
        <w:autoSpaceDE w:val="0"/>
        <w:spacing w:line="360" w:lineRule="auto"/>
        <w:ind w:right="117"/>
        <w:jc w:val="both"/>
        <w:rPr>
          <w:rFonts w:ascii="Helvetica Light" w:eastAsia="Arial" w:hAnsi="Helvetica Light" w:cs="Arial"/>
          <w:color w:val="000000"/>
          <w:sz w:val="18"/>
          <w:szCs w:val="21"/>
        </w:rPr>
      </w:pPr>
    </w:p>
    <w:tbl>
      <w:tblPr>
        <w:tblW w:w="8818" w:type="dxa"/>
        <w:tblInd w:w="75" w:type="dxa"/>
        <w:tblCellMar>
          <w:left w:w="70" w:type="dxa"/>
          <w:right w:w="70" w:type="dxa"/>
        </w:tblCellMar>
        <w:tblLook w:val="04A0" w:firstRow="1" w:lastRow="0" w:firstColumn="1" w:lastColumn="0" w:noHBand="0" w:noVBand="1"/>
      </w:tblPr>
      <w:tblGrid>
        <w:gridCol w:w="1539"/>
        <w:gridCol w:w="2514"/>
        <w:gridCol w:w="269"/>
        <w:gridCol w:w="269"/>
        <w:gridCol w:w="269"/>
        <w:gridCol w:w="269"/>
        <w:gridCol w:w="2623"/>
        <w:gridCol w:w="1066"/>
      </w:tblGrid>
      <w:tr w:rsidR="001D327E" w:rsidRPr="004863F0" w14:paraId="06F3B268" w14:textId="77777777" w:rsidTr="00A83A7F">
        <w:trPr>
          <w:trHeight w:val="276"/>
        </w:trPr>
        <w:tc>
          <w:tcPr>
            <w:tcW w:w="5129" w:type="dxa"/>
            <w:gridSpan w:val="6"/>
            <w:tcBorders>
              <w:top w:val="single" w:sz="4" w:space="0" w:color="auto"/>
              <w:left w:val="single" w:sz="4" w:space="0" w:color="auto"/>
              <w:bottom w:val="single" w:sz="4" w:space="0" w:color="auto"/>
              <w:right w:val="nil"/>
            </w:tcBorders>
            <w:shd w:val="clear" w:color="auto" w:fill="auto"/>
            <w:noWrap/>
            <w:vAlign w:val="center"/>
            <w:hideMark/>
          </w:tcPr>
          <w:p w14:paraId="7F488562"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SUMA</w:t>
            </w:r>
          </w:p>
        </w:tc>
        <w:tc>
          <w:tcPr>
            <w:tcW w:w="2623" w:type="dxa"/>
            <w:tcBorders>
              <w:top w:val="single" w:sz="4" w:space="0" w:color="auto"/>
              <w:left w:val="nil"/>
              <w:bottom w:val="single" w:sz="4" w:space="0" w:color="auto"/>
              <w:right w:val="nil"/>
            </w:tcBorders>
            <w:shd w:val="clear" w:color="auto" w:fill="auto"/>
            <w:noWrap/>
            <w:vAlign w:val="center"/>
            <w:hideMark/>
          </w:tcPr>
          <w:p w14:paraId="1C320FF1" w14:textId="77777777" w:rsidR="001D327E" w:rsidRPr="004863F0" w:rsidRDefault="005C39EE" w:rsidP="00A83A7F">
            <w:pPr>
              <w:suppressAutoHyphens w:val="0"/>
              <w:jc w:val="right"/>
              <w:rPr>
                <w:rFonts w:ascii="Helvetica Light" w:hAnsi="Helvetica Light" w:cs="Arial"/>
                <w:sz w:val="20"/>
                <w:szCs w:val="20"/>
                <w:lang w:val="es-ES" w:eastAsia="es-ES"/>
              </w:rPr>
            </w:pPr>
            <w:r>
              <w:rPr>
                <w:rFonts w:ascii="Helvetica Light" w:hAnsi="Helvetica Light" w:cs="Arial"/>
                <w:sz w:val="20"/>
                <w:szCs w:val="20"/>
                <w:lang w:val="es-ES" w:eastAsia="es-ES"/>
              </w:rPr>
              <w:t>17.131.163,18</w:t>
            </w:r>
            <w:r w:rsidR="001D327E" w:rsidRPr="004863F0">
              <w:rPr>
                <w:rFonts w:ascii="Helvetica Light" w:hAnsi="Helvetica Light" w:cs="Arial"/>
                <w:sz w:val="20"/>
                <w:szCs w:val="20"/>
                <w:lang w:val="es-ES" w:eastAsia="es-ES"/>
              </w:rPr>
              <w:t xml:space="preserve">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479A5675"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r>
      <w:tr w:rsidR="001D327E" w:rsidRPr="004863F0" w14:paraId="39FB5E38" w14:textId="77777777" w:rsidTr="00A83A7F">
        <w:trPr>
          <w:trHeight w:val="276"/>
        </w:trPr>
        <w:tc>
          <w:tcPr>
            <w:tcW w:w="1539" w:type="dxa"/>
            <w:tcBorders>
              <w:top w:val="single" w:sz="4" w:space="0" w:color="auto"/>
              <w:left w:val="single" w:sz="4" w:space="0" w:color="auto"/>
              <w:bottom w:val="single" w:sz="4" w:space="0" w:color="auto"/>
              <w:right w:val="nil"/>
            </w:tcBorders>
            <w:shd w:val="clear" w:color="auto" w:fill="auto"/>
            <w:noWrap/>
            <w:vAlign w:val="center"/>
            <w:hideMark/>
          </w:tcPr>
          <w:p w14:paraId="4E0FE279"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c>
          <w:tcPr>
            <w:tcW w:w="2514" w:type="dxa"/>
            <w:tcBorders>
              <w:top w:val="single" w:sz="4" w:space="0" w:color="auto"/>
              <w:left w:val="nil"/>
              <w:bottom w:val="single" w:sz="4" w:space="0" w:color="auto"/>
              <w:right w:val="nil"/>
            </w:tcBorders>
            <w:shd w:val="clear" w:color="auto" w:fill="auto"/>
            <w:noWrap/>
            <w:vAlign w:val="center"/>
            <w:hideMark/>
          </w:tcPr>
          <w:p w14:paraId="5270199E" w14:textId="77777777" w:rsidR="001D327E" w:rsidRPr="004863F0" w:rsidRDefault="001D327E" w:rsidP="00A83A7F">
            <w:pPr>
              <w:suppressAutoHyphens w:val="0"/>
              <w:ind w:left="235"/>
              <w:rPr>
                <w:rFonts w:ascii="Helvetica Light" w:hAnsi="Helvetica Light" w:cs="Arial"/>
                <w:sz w:val="20"/>
                <w:szCs w:val="20"/>
                <w:lang w:val="es-ES" w:eastAsia="es-ES"/>
              </w:rPr>
            </w:pPr>
            <w:r w:rsidRPr="004863F0">
              <w:rPr>
                <w:rFonts w:ascii="Helvetica Light" w:hAnsi="Helvetica Light" w:cs="Arial"/>
                <w:sz w:val="20"/>
                <w:szCs w:val="20"/>
                <w:lang w:val="es-ES" w:eastAsia="es-ES"/>
              </w:rPr>
              <w:t>IVA 16%</w:t>
            </w:r>
          </w:p>
        </w:tc>
        <w:tc>
          <w:tcPr>
            <w:tcW w:w="269" w:type="dxa"/>
            <w:tcBorders>
              <w:top w:val="single" w:sz="4" w:space="0" w:color="auto"/>
              <w:left w:val="nil"/>
              <w:bottom w:val="single" w:sz="4" w:space="0" w:color="auto"/>
              <w:right w:val="nil"/>
            </w:tcBorders>
            <w:shd w:val="clear" w:color="auto" w:fill="auto"/>
            <w:noWrap/>
            <w:vAlign w:val="center"/>
            <w:hideMark/>
          </w:tcPr>
          <w:p w14:paraId="31939E30"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c>
          <w:tcPr>
            <w:tcW w:w="269" w:type="dxa"/>
            <w:tcBorders>
              <w:top w:val="single" w:sz="4" w:space="0" w:color="auto"/>
              <w:left w:val="nil"/>
              <w:bottom w:val="single" w:sz="4" w:space="0" w:color="auto"/>
              <w:right w:val="nil"/>
            </w:tcBorders>
            <w:shd w:val="clear" w:color="auto" w:fill="auto"/>
            <w:noWrap/>
            <w:vAlign w:val="center"/>
            <w:hideMark/>
          </w:tcPr>
          <w:p w14:paraId="07285E79"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c>
          <w:tcPr>
            <w:tcW w:w="269" w:type="dxa"/>
            <w:tcBorders>
              <w:top w:val="single" w:sz="4" w:space="0" w:color="auto"/>
              <w:left w:val="nil"/>
              <w:bottom w:val="single" w:sz="4" w:space="0" w:color="auto"/>
              <w:right w:val="nil"/>
            </w:tcBorders>
            <w:shd w:val="clear" w:color="auto" w:fill="auto"/>
            <w:noWrap/>
            <w:vAlign w:val="center"/>
            <w:hideMark/>
          </w:tcPr>
          <w:p w14:paraId="32BD02ED"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c>
          <w:tcPr>
            <w:tcW w:w="269" w:type="dxa"/>
            <w:tcBorders>
              <w:top w:val="single" w:sz="4" w:space="0" w:color="auto"/>
              <w:left w:val="nil"/>
              <w:bottom w:val="single" w:sz="4" w:space="0" w:color="auto"/>
              <w:right w:val="nil"/>
            </w:tcBorders>
            <w:shd w:val="clear" w:color="auto" w:fill="auto"/>
            <w:noWrap/>
            <w:vAlign w:val="center"/>
            <w:hideMark/>
          </w:tcPr>
          <w:p w14:paraId="18261611"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c>
          <w:tcPr>
            <w:tcW w:w="2623" w:type="dxa"/>
            <w:tcBorders>
              <w:top w:val="single" w:sz="4" w:space="0" w:color="auto"/>
              <w:left w:val="nil"/>
              <w:bottom w:val="single" w:sz="4" w:space="0" w:color="auto"/>
              <w:right w:val="nil"/>
            </w:tcBorders>
            <w:shd w:val="clear" w:color="auto" w:fill="auto"/>
            <w:noWrap/>
            <w:vAlign w:val="center"/>
            <w:hideMark/>
          </w:tcPr>
          <w:p w14:paraId="08294719" w14:textId="77777777" w:rsidR="001D327E" w:rsidRPr="004863F0" w:rsidRDefault="005C39EE" w:rsidP="00A83A7F">
            <w:pPr>
              <w:suppressAutoHyphens w:val="0"/>
              <w:jc w:val="right"/>
              <w:rPr>
                <w:rFonts w:ascii="Helvetica Light" w:hAnsi="Helvetica Light" w:cs="Arial"/>
                <w:sz w:val="20"/>
                <w:szCs w:val="20"/>
                <w:lang w:val="es-ES" w:eastAsia="es-ES"/>
              </w:rPr>
            </w:pPr>
            <w:r>
              <w:rPr>
                <w:rFonts w:ascii="Helvetica Light" w:hAnsi="Helvetica Light" w:cs="Arial"/>
                <w:sz w:val="20"/>
                <w:szCs w:val="20"/>
                <w:lang w:val="es-ES" w:eastAsia="es-ES"/>
              </w:rPr>
              <w:t>2.740.986,10</w:t>
            </w:r>
            <w:r w:rsidR="001D327E" w:rsidRPr="004863F0">
              <w:rPr>
                <w:rFonts w:ascii="Helvetica Light" w:hAnsi="Helvetica Light" w:cs="Arial"/>
                <w:sz w:val="20"/>
                <w:szCs w:val="20"/>
                <w:lang w:val="es-ES" w:eastAsia="es-ES"/>
              </w:rPr>
              <w:t xml:space="preserve">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3299310C"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r>
      <w:tr w:rsidR="001D327E" w:rsidRPr="004863F0" w14:paraId="29EE30E3" w14:textId="77777777" w:rsidTr="00A83A7F">
        <w:trPr>
          <w:trHeight w:val="276"/>
        </w:trPr>
        <w:tc>
          <w:tcPr>
            <w:tcW w:w="5129" w:type="dxa"/>
            <w:gridSpan w:val="6"/>
            <w:tcBorders>
              <w:top w:val="single" w:sz="4" w:space="0" w:color="auto"/>
              <w:left w:val="single" w:sz="4" w:space="0" w:color="auto"/>
              <w:bottom w:val="single" w:sz="4" w:space="0" w:color="auto"/>
              <w:right w:val="nil"/>
            </w:tcBorders>
            <w:shd w:val="clear" w:color="auto" w:fill="auto"/>
            <w:noWrap/>
            <w:vAlign w:val="center"/>
            <w:hideMark/>
          </w:tcPr>
          <w:p w14:paraId="7B5A6168" w14:textId="77777777" w:rsidR="001D327E" w:rsidRPr="00163B1F" w:rsidRDefault="001D327E" w:rsidP="00A83A7F">
            <w:pPr>
              <w:suppressAutoHyphens w:val="0"/>
              <w:rPr>
                <w:rFonts w:ascii="Helvetica" w:hAnsi="Helvetica" w:cs="Arial"/>
                <w:b/>
                <w:bCs/>
                <w:sz w:val="20"/>
                <w:szCs w:val="20"/>
                <w:lang w:val="es-ES" w:eastAsia="es-ES"/>
              </w:rPr>
            </w:pPr>
            <w:r w:rsidRPr="00163B1F">
              <w:rPr>
                <w:rFonts w:ascii="Helvetica" w:hAnsi="Helvetica" w:cs="Arial"/>
                <w:b/>
                <w:bCs/>
                <w:sz w:val="20"/>
                <w:szCs w:val="20"/>
                <w:lang w:val="es-ES" w:eastAsia="es-ES"/>
              </w:rPr>
              <w:t>TOTAL PRESUPUESTO CONTRATA</w:t>
            </w:r>
          </w:p>
        </w:tc>
        <w:tc>
          <w:tcPr>
            <w:tcW w:w="2623" w:type="dxa"/>
            <w:tcBorders>
              <w:top w:val="single" w:sz="4" w:space="0" w:color="auto"/>
              <w:left w:val="nil"/>
              <w:bottom w:val="single" w:sz="4" w:space="0" w:color="auto"/>
              <w:right w:val="nil"/>
            </w:tcBorders>
            <w:shd w:val="clear" w:color="auto" w:fill="auto"/>
            <w:noWrap/>
            <w:vAlign w:val="center"/>
            <w:hideMark/>
          </w:tcPr>
          <w:p w14:paraId="5557D588" w14:textId="77777777" w:rsidR="001D327E" w:rsidRPr="004863F0" w:rsidRDefault="005C39EE" w:rsidP="00A83A7F">
            <w:pPr>
              <w:suppressAutoHyphens w:val="0"/>
              <w:jc w:val="right"/>
              <w:rPr>
                <w:rFonts w:ascii="Helvetica Light" w:hAnsi="Helvetica Light" w:cs="Arial"/>
                <w:sz w:val="20"/>
                <w:szCs w:val="20"/>
                <w:lang w:val="es-ES" w:eastAsia="es-ES"/>
              </w:rPr>
            </w:pPr>
            <w:r>
              <w:rPr>
                <w:rFonts w:ascii="Helvetica Light" w:hAnsi="Helvetica Light" w:cs="Arial"/>
                <w:sz w:val="20"/>
                <w:szCs w:val="20"/>
                <w:lang w:val="es-ES" w:eastAsia="es-ES"/>
              </w:rPr>
              <w:t>19.872.149,29</w:t>
            </w:r>
            <w:r w:rsidR="001D327E" w:rsidRPr="004863F0">
              <w:rPr>
                <w:rFonts w:ascii="Helvetica Light" w:hAnsi="Helvetica Light" w:cs="Arial"/>
                <w:sz w:val="20"/>
                <w:szCs w:val="20"/>
                <w:lang w:val="es-ES" w:eastAsia="es-ES"/>
              </w:rPr>
              <w:t xml:space="preserve">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25A79AE6" w14:textId="77777777" w:rsidR="001D327E" w:rsidRPr="004863F0" w:rsidRDefault="001D327E" w:rsidP="00A83A7F">
            <w:pPr>
              <w:suppressAutoHyphens w:val="0"/>
              <w:rPr>
                <w:rFonts w:ascii="Helvetica Light" w:hAnsi="Helvetica Light" w:cs="Arial"/>
                <w:sz w:val="20"/>
                <w:szCs w:val="20"/>
                <w:lang w:val="es-ES" w:eastAsia="es-ES"/>
              </w:rPr>
            </w:pPr>
            <w:r w:rsidRPr="004863F0">
              <w:rPr>
                <w:rFonts w:ascii="Helvetica Light" w:hAnsi="Helvetica Light" w:cs="Arial"/>
                <w:sz w:val="20"/>
                <w:szCs w:val="20"/>
                <w:lang w:val="es-ES" w:eastAsia="es-ES"/>
              </w:rPr>
              <w:t> </w:t>
            </w:r>
          </w:p>
        </w:tc>
      </w:tr>
    </w:tbl>
    <w:p w14:paraId="31D64B4F" w14:textId="77777777" w:rsidR="001D327E" w:rsidRPr="004863F0" w:rsidRDefault="001D327E" w:rsidP="00282E21">
      <w:pPr>
        <w:autoSpaceDE w:val="0"/>
        <w:spacing w:line="360" w:lineRule="auto"/>
        <w:ind w:right="117"/>
        <w:jc w:val="both"/>
        <w:rPr>
          <w:rFonts w:ascii="Helvetica Light" w:eastAsia="Arial" w:hAnsi="Helvetica Light" w:cs="Arial"/>
          <w:color w:val="000000"/>
          <w:sz w:val="18"/>
          <w:szCs w:val="21"/>
        </w:rPr>
      </w:pPr>
    </w:p>
    <w:sectPr w:rsidR="001D327E" w:rsidRPr="004863F0" w:rsidSect="00491B46">
      <w:footerReference w:type="even" r:id="rId18"/>
      <w:footerReference w:type="default" r:id="rId19"/>
      <w:footnotePr>
        <w:pos w:val="beneathText"/>
      </w:footnotePr>
      <w:pgSz w:w="11905" w:h="16837"/>
      <w:pgMar w:top="2291" w:right="1134" w:bottom="1418" w:left="1440" w:header="57"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7B792" w14:textId="77777777" w:rsidR="002F0853" w:rsidRDefault="002F0853">
      <w:r>
        <w:separator/>
      </w:r>
    </w:p>
  </w:endnote>
  <w:endnote w:type="continuationSeparator" w:id="0">
    <w:p w14:paraId="5802724C" w14:textId="77777777" w:rsidR="002F0853" w:rsidRDefault="002F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Novarese Bk BT">
    <w:charset w:val="00"/>
    <w:family w:val="swiss"/>
    <w:pitch w:val="variable"/>
  </w:font>
  <w:font w:name="StarSymbol">
    <w:altName w:val="Arial Unicode MS"/>
    <w:charset w:val="00"/>
    <w:family w:val="auto"/>
    <w:pitch w:val="default"/>
  </w:font>
  <w:font w:name="Plotter">
    <w:charset w:val="00"/>
    <w:family w:val="modern"/>
    <w:pitch w:val="default"/>
  </w:font>
  <w:font w:name="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Hei">
    <w:panose1 w:val="02010609060101010101"/>
    <w:charset w:val="86"/>
    <w:family w:val="auto"/>
    <w:pitch w:val="fixed"/>
    <w:sig w:usb0="800002BF" w:usb1="38CF7CFA" w:usb2="00000016" w:usb3="00000000" w:csb0="00040001" w:csb1="00000000"/>
  </w:font>
  <w:font w:name="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swiss"/>
    <w:pitch w:val="variable"/>
    <w:sig w:usb0="E00002FF" w:usb1="5000785B" w:usb2="00000000" w:usb3="00000000" w:csb0="0000019F" w:csb1="00000000"/>
  </w:font>
  <w:font w:name="BankGothicBT-Light">
    <w:charset w:val="00"/>
    <w:family w:val="swiss"/>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4D2A6" w14:textId="77777777" w:rsidR="003D0842" w:rsidRDefault="003D0842" w:rsidP="001D327E">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C213A8" w14:textId="77777777" w:rsidR="003D0842" w:rsidRDefault="003D0842" w:rsidP="001D327E">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3BE4B" w14:textId="77777777" w:rsidR="003D0842" w:rsidRPr="001D327E" w:rsidRDefault="003D0842" w:rsidP="001D327E">
    <w:pPr>
      <w:pStyle w:val="Piedepgina"/>
      <w:framePr w:wrap="none" w:vAnchor="text" w:hAnchor="margin" w:xAlign="right" w:y="1"/>
      <w:rPr>
        <w:rStyle w:val="Nmerodepgina"/>
        <w:rFonts w:ascii="Helvetica Light" w:hAnsi="Helvetica Light"/>
        <w:sz w:val="15"/>
      </w:rPr>
    </w:pPr>
    <w:r w:rsidRPr="001D327E">
      <w:rPr>
        <w:rStyle w:val="Nmerodepgina"/>
        <w:rFonts w:ascii="Helvetica Light" w:hAnsi="Helvetica Light"/>
        <w:sz w:val="16"/>
      </w:rPr>
      <w:fldChar w:fldCharType="begin"/>
    </w:r>
    <w:r>
      <w:rPr>
        <w:rStyle w:val="Nmerodepgina"/>
        <w:rFonts w:ascii="Helvetica Light" w:hAnsi="Helvetica Light"/>
        <w:sz w:val="16"/>
      </w:rPr>
      <w:instrText>PAGE</w:instrText>
    </w:r>
    <w:r w:rsidRPr="001D327E">
      <w:rPr>
        <w:rStyle w:val="Nmerodepgina"/>
        <w:rFonts w:ascii="Helvetica Light" w:hAnsi="Helvetica Light"/>
        <w:sz w:val="16"/>
      </w:rPr>
      <w:instrText xml:space="preserve">  </w:instrText>
    </w:r>
    <w:r w:rsidRPr="001D327E">
      <w:rPr>
        <w:rStyle w:val="Nmerodepgina"/>
        <w:rFonts w:ascii="Helvetica Light" w:hAnsi="Helvetica Light"/>
        <w:sz w:val="16"/>
      </w:rPr>
      <w:fldChar w:fldCharType="separate"/>
    </w:r>
    <w:r w:rsidR="00C25632">
      <w:rPr>
        <w:rStyle w:val="Nmerodepgina"/>
        <w:rFonts w:ascii="Helvetica Light" w:hAnsi="Helvetica Light"/>
        <w:noProof/>
        <w:sz w:val="16"/>
      </w:rPr>
      <w:t>22</w:t>
    </w:r>
    <w:r w:rsidRPr="001D327E">
      <w:rPr>
        <w:rStyle w:val="Nmerodepgina"/>
        <w:rFonts w:ascii="Helvetica Light" w:hAnsi="Helvetica Light"/>
        <w:sz w:val="16"/>
      </w:rPr>
      <w:fldChar w:fldCharType="end"/>
    </w:r>
  </w:p>
  <w:p w14:paraId="1068124C" w14:textId="77777777" w:rsidR="003D0842" w:rsidRDefault="003D0842" w:rsidP="001D327E">
    <w:pPr>
      <w:pStyle w:val="Piedepgina"/>
      <w:ind w:right="360"/>
      <w:rPr>
        <w:rStyle w:val="Nmerodepgina"/>
        <w:rFonts w:ascii="Century Gothic" w:hAnsi="Century Gothic"/>
        <w:color w:val="C0C0C0"/>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FC101" w14:textId="77777777" w:rsidR="002F0853" w:rsidRDefault="002F0853">
      <w:r>
        <w:separator/>
      </w:r>
    </w:p>
  </w:footnote>
  <w:footnote w:type="continuationSeparator" w:id="0">
    <w:p w14:paraId="7223469C" w14:textId="77777777" w:rsidR="002F0853" w:rsidRDefault="002F08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lowerLetter"/>
      <w:lvlText w:val="%1)"/>
      <w:lvlJc w:val="left"/>
      <w:pPr>
        <w:tabs>
          <w:tab w:val="num" w:pos="1080"/>
        </w:tabs>
        <w:ind w:left="1080" w:hanging="360"/>
      </w:pPr>
    </w:lvl>
  </w:abstractNum>
  <w:abstractNum w:abstractNumId="3">
    <w:nsid w:val="00000004"/>
    <w:multiLevelType w:val="singleLevel"/>
    <w:tmpl w:val="00000004"/>
    <w:name w:val="WW8Num4"/>
    <w:lvl w:ilvl="0">
      <w:start w:val="1"/>
      <w:numFmt w:val="lowerLetter"/>
      <w:lvlText w:val="%1)"/>
      <w:lvlJc w:val="left"/>
      <w:pPr>
        <w:tabs>
          <w:tab w:val="num" w:pos="1620"/>
        </w:tabs>
        <w:ind w:left="1620" w:hanging="360"/>
      </w:pPr>
    </w:lvl>
  </w:abstractNum>
  <w:abstractNum w:abstractNumId="4">
    <w:nsid w:val="00000005"/>
    <w:multiLevelType w:val="singleLevel"/>
    <w:tmpl w:val="00000005"/>
    <w:name w:val="WW8Num5"/>
    <w:lvl w:ilvl="0">
      <w:start w:val="1"/>
      <w:numFmt w:val="lowerLetter"/>
      <w:lvlText w:val="%1)"/>
      <w:lvlJc w:val="left"/>
      <w:pPr>
        <w:tabs>
          <w:tab w:val="num" w:pos="1080"/>
        </w:tabs>
        <w:ind w:left="1080" w:hanging="360"/>
      </w:pPr>
    </w:lvl>
  </w:abstractNum>
  <w:abstractNum w:abstractNumId="5">
    <w:nsid w:val="00000006"/>
    <w:multiLevelType w:val="singleLevel"/>
    <w:tmpl w:val="00000006"/>
    <w:name w:val="WW8Num6"/>
    <w:lvl w:ilvl="0">
      <w:start w:val="1"/>
      <w:numFmt w:val="lowerLetter"/>
      <w:lvlText w:val="%1)"/>
      <w:lvlJc w:val="left"/>
      <w:pPr>
        <w:tabs>
          <w:tab w:val="num" w:pos="660"/>
        </w:tabs>
        <w:ind w:left="660" w:hanging="480"/>
      </w:pPr>
    </w:lvl>
  </w:abstractNum>
  <w:abstractNum w:abstractNumId="6">
    <w:nsid w:val="00000007"/>
    <w:multiLevelType w:val="singleLevel"/>
    <w:tmpl w:val="00000007"/>
    <w:name w:val="WW8Num7"/>
    <w:lvl w:ilvl="0">
      <w:start w:val="1"/>
      <w:numFmt w:val="lowerLetter"/>
      <w:lvlText w:val="%1)"/>
      <w:lvlJc w:val="left"/>
      <w:pPr>
        <w:tabs>
          <w:tab w:val="num" w:pos="1080"/>
        </w:tabs>
        <w:ind w:left="1080" w:hanging="360"/>
      </w:pPr>
    </w:lvl>
  </w:abstractNum>
  <w:abstractNum w:abstractNumId="7">
    <w:nsid w:val="00000008"/>
    <w:multiLevelType w:val="singleLevel"/>
    <w:tmpl w:val="00000008"/>
    <w:name w:val="WW8Num8"/>
    <w:lvl w:ilvl="0">
      <w:start w:val="1"/>
      <w:numFmt w:val="lowerLetter"/>
      <w:lvlText w:val="%1)"/>
      <w:lvlJc w:val="left"/>
      <w:pPr>
        <w:tabs>
          <w:tab w:val="num" w:pos="540"/>
        </w:tabs>
        <w:ind w:left="540" w:hanging="360"/>
      </w:pPr>
    </w:lvl>
  </w:abstractNum>
  <w:abstractNum w:abstractNumId="8">
    <w:nsid w:val="00000009"/>
    <w:multiLevelType w:val="singleLevel"/>
    <w:tmpl w:val="00000009"/>
    <w:name w:val="WW8Num9"/>
    <w:lvl w:ilvl="0">
      <w:start w:val="1"/>
      <w:numFmt w:val="lowerLetter"/>
      <w:lvlText w:val="%1)"/>
      <w:lvlJc w:val="left"/>
      <w:pPr>
        <w:tabs>
          <w:tab w:val="num" w:pos="540"/>
        </w:tabs>
        <w:ind w:left="540" w:hanging="360"/>
      </w:pPr>
    </w:lvl>
  </w:abstractNum>
  <w:abstractNum w:abstractNumId="9">
    <w:nsid w:val="0000000A"/>
    <w:multiLevelType w:val="singleLevel"/>
    <w:tmpl w:val="0000000A"/>
    <w:name w:val="WW8Num10"/>
    <w:lvl w:ilvl="0">
      <w:start w:val="1"/>
      <w:numFmt w:val="lowerLetter"/>
      <w:lvlText w:val="%1)"/>
      <w:lvlJc w:val="left"/>
      <w:pPr>
        <w:tabs>
          <w:tab w:val="num" w:pos="1620"/>
        </w:tabs>
        <w:ind w:left="1620" w:hanging="360"/>
      </w:p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4FCE049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360"/>
        </w:tabs>
        <w:ind w:left="360" w:hanging="360"/>
      </w:pPr>
      <w:rPr>
        <w:rFonts w:ascii="Symbol" w:hAnsi="Symbol"/>
        <w:b/>
        <w:i w:val="0"/>
      </w:rPr>
    </w:lvl>
    <w:lvl w:ilvl="1">
      <w:start w:val="1"/>
      <w:numFmt w:val="bullet"/>
      <w:lvlText w:val=""/>
      <w:lvlJc w:val="left"/>
      <w:pPr>
        <w:tabs>
          <w:tab w:val="num" w:pos="720"/>
        </w:tabs>
        <w:ind w:left="720" w:hanging="360"/>
      </w:pPr>
      <w:rPr>
        <w:rFonts w:ascii="Symbol" w:hAnsi="Symbol"/>
        <w:b/>
        <w:i w:val="0"/>
      </w:rPr>
    </w:lvl>
    <w:lvl w:ilvl="2">
      <w:start w:val="1"/>
      <w:numFmt w:val="bullet"/>
      <w:lvlText w:val=""/>
      <w:lvlJc w:val="left"/>
      <w:pPr>
        <w:tabs>
          <w:tab w:val="num" w:pos="1080"/>
        </w:tabs>
        <w:ind w:left="1080" w:hanging="360"/>
      </w:pPr>
      <w:rPr>
        <w:rFonts w:ascii="Symbol" w:hAnsi="Symbol"/>
        <w:b/>
        <w:i w:val="0"/>
      </w:rPr>
    </w:lvl>
    <w:lvl w:ilvl="3">
      <w:start w:val="1"/>
      <w:numFmt w:val="bullet"/>
      <w:lvlText w:val=""/>
      <w:lvlJc w:val="left"/>
      <w:pPr>
        <w:tabs>
          <w:tab w:val="num" w:pos="1440"/>
        </w:tabs>
        <w:ind w:left="1440" w:hanging="360"/>
      </w:pPr>
      <w:rPr>
        <w:rFonts w:ascii="Symbol" w:hAnsi="Symbol"/>
        <w:b/>
        <w:i w:val="0"/>
      </w:rPr>
    </w:lvl>
    <w:lvl w:ilvl="4">
      <w:start w:val="1"/>
      <w:numFmt w:val="bullet"/>
      <w:lvlText w:val=""/>
      <w:lvlJc w:val="left"/>
      <w:pPr>
        <w:tabs>
          <w:tab w:val="num" w:pos="1800"/>
        </w:tabs>
        <w:ind w:left="1800" w:hanging="360"/>
      </w:pPr>
      <w:rPr>
        <w:rFonts w:ascii="Symbol" w:hAnsi="Symbol"/>
        <w:b/>
        <w:i w:val="0"/>
      </w:rPr>
    </w:lvl>
    <w:lvl w:ilvl="5">
      <w:start w:val="1"/>
      <w:numFmt w:val="bullet"/>
      <w:lvlText w:val=""/>
      <w:lvlJc w:val="left"/>
      <w:pPr>
        <w:tabs>
          <w:tab w:val="num" w:pos="2160"/>
        </w:tabs>
        <w:ind w:left="2160" w:hanging="360"/>
      </w:pPr>
      <w:rPr>
        <w:rFonts w:ascii="Symbol" w:hAnsi="Symbol"/>
        <w:b/>
        <w:i w:val="0"/>
      </w:rPr>
    </w:lvl>
    <w:lvl w:ilvl="6">
      <w:start w:val="1"/>
      <w:numFmt w:val="bullet"/>
      <w:lvlText w:val=""/>
      <w:lvlJc w:val="left"/>
      <w:pPr>
        <w:tabs>
          <w:tab w:val="num" w:pos="2520"/>
        </w:tabs>
        <w:ind w:left="2520" w:hanging="360"/>
      </w:pPr>
      <w:rPr>
        <w:rFonts w:ascii="Symbol" w:hAnsi="Symbol"/>
        <w:b/>
        <w:i w:val="0"/>
      </w:rPr>
    </w:lvl>
    <w:lvl w:ilvl="7">
      <w:start w:val="1"/>
      <w:numFmt w:val="bullet"/>
      <w:lvlText w:val=""/>
      <w:lvlJc w:val="left"/>
      <w:pPr>
        <w:tabs>
          <w:tab w:val="num" w:pos="2880"/>
        </w:tabs>
        <w:ind w:left="2880" w:hanging="360"/>
      </w:pPr>
      <w:rPr>
        <w:rFonts w:ascii="Symbol" w:hAnsi="Symbol"/>
        <w:b/>
        <w:i w:val="0"/>
      </w:rPr>
    </w:lvl>
    <w:lvl w:ilvl="8">
      <w:start w:val="1"/>
      <w:numFmt w:val="bullet"/>
      <w:lvlText w:val=""/>
      <w:lvlJc w:val="left"/>
      <w:pPr>
        <w:tabs>
          <w:tab w:val="num" w:pos="3240"/>
        </w:tabs>
        <w:ind w:left="3240" w:hanging="360"/>
      </w:pPr>
      <w:rPr>
        <w:rFonts w:ascii="Symbol" w:hAnsi="Symbol"/>
        <w:b/>
        <w:i w:val="0"/>
      </w:rPr>
    </w:lvl>
  </w:abstractNum>
  <w:abstractNum w:abstractNumId="14">
    <w:nsid w:val="0000000F"/>
    <w:multiLevelType w:val="multilevel"/>
    <w:tmpl w:val="0000000F"/>
    <w:name w:val="WW8Num15"/>
    <w:lvl w:ilvl="0">
      <w:start w:val="1"/>
      <w:numFmt w:val="bullet"/>
      <w:lvlText w:val=""/>
      <w:lvlJc w:val="left"/>
      <w:pPr>
        <w:tabs>
          <w:tab w:val="num" w:pos="360"/>
        </w:tabs>
        <w:ind w:left="360" w:hanging="360"/>
      </w:pPr>
      <w:rPr>
        <w:rFonts w:ascii="Symbol" w:hAnsi="Symbol"/>
        <w:b/>
        <w:i w:val="0"/>
      </w:rPr>
    </w:lvl>
    <w:lvl w:ilvl="1">
      <w:start w:val="1"/>
      <w:numFmt w:val="bullet"/>
      <w:lvlText w:val=""/>
      <w:lvlJc w:val="left"/>
      <w:pPr>
        <w:tabs>
          <w:tab w:val="num" w:pos="972"/>
        </w:tabs>
        <w:ind w:left="972" w:hanging="360"/>
      </w:pPr>
      <w:rPr>
        <w:rFonts w:ascii="Symbol" w:hAnsi="Symbol"/>
        <w:b/>
        <w:i w:val="0"/>
      </w:rPr>
    </w:lvl>
    <w:lvl w:ilvl="2">
      <w:start w:val="1"/>
      <w:numFmt w:val="bullet"/>
      <w:lvlText w:val=""/>
      <w:lvlJc w:val="left"/>
      <w:pPr>
        <w:tabs>
          <w:tab w:val="num" w:pos="1584"/>
        </w:tabs>
        <w:ind w:left="1584" w:hanging="360"/>
      </w:pPr>
      <w:rPr>
        <w:rFonts w:ascii="Symbol" w:hAnsi="Symbol"/>
        <w:b/>
        <w:i w:val="0"/>
      </w:rPr>
    </w:lvl>
    <w:lvl w:ilvl="3">
      <w:start w:val="1"/>
      <w:numFmt w:val="bullet"/>
      <w:lvlText w:val=""/>
      <w:lvlJc w:val="left"/>
      <w:pPr>
        <w:tabs>
          <w:tab w:val="num" w:pos="2196"/>
        </w:tabs>
        <w:ind w:left="2196" w:hanging="360"/>
      </w:pPr>
      <w:rPr>
        <w:rFonts w:ascii="Symbol" w:hAnsi="Symbol"/>
        <w:b/>
        <w:i w:val="0"/>
      </w:rPr>
    </w:lvl>
    <w:lvl w:ilvl="4">
      <w:start w:val="1"/>
      <w:numFmt w:val="bullet"/>
      <w:lvlText w:val=""/>
      <w:lvlJc w:val="left"/>
      <w:pPr>
        <w:tabs>
          <w:tab w:val="num" w:pos="2808"/>
        </w:tabs>
        <w:ind w:left="2808" w:hanging="360"/>
      </w:pPr>
      <w:rPr>
        <w:rFonts w:ascii="Symbol" w:hAnsi="Symbol"/>
        <w:b/>
        <w:i w:val="0"/>
      </w:rPr>
    </w:lvl>
    <w:lvl w:ilvl="5">
      <w:start w:val="1"/>
      <w:numFmt w:val="bullet"/>
      <w:lvlText w:val=""/>
      <w:lvlJc w:val="left"/>
      <w:pPr>
        <w:tabs>
          <w:tab w:val="num" w:pos="3420"/>
        </w:tabs>
        <w:ind w:left="3420" w:hanging="360"/>
      </w:pPr>
      <w:rPr>
        <w:rFonts w:ascii="Symbol" w:hAnsi="Symbol"/>
        <w:b/>
        <w:i w:val="0"/>
      </w:rPr>
    </w:lvl>
    <w:lvl w:ilvl="6">
      <w:start w:val="1"/>
      <w:numFmt w:val="bullet"/>
      <w:lvlText w:val=""/>
      <w:lvlJc w:val="left"/>
      <w:pPr>
        <w:tabs>
          <w:tab w:val="num" w:pos="4032"/>
        </w:tabs>
        <w:ind w:left="4032" w:hanging="360"/>
      </w:pPr>
      <w:rPr>
        <w:rFonts w:ascii="Symbol" w:hAnsi="Symbol"/>
        <w:b/>
        <w:i w:val="0"/>
      </w:rPr>
    </w:lvl>
    <w:lvl w:ilvl="7">
      <w:start w:val="1"/>
      <w:numFmt w:val="bullet"/>
      <w:lvlText w:val=""/>
      <w:lvlJc w:val="left"/>
      <w:pPr>
        <w:tabs>
          <w:tab w:val="num" w:pos="4644"/>
        </w:tabs>
        <w:ind w:left="4644" w:hanging="360"/>
      </w:pPr>
      <w:rPr>
        <w:rFonts w:ascii="Symbol" w:hAnsi="Symbol"/>
        <w:b/>
        <w:i w:val="0"/>
      </w:rPr>
    </w:lvl>
    <w:lvl w:ilvl="8">
      <w:start w:val="1"/>
      <w:numFmt w:val="bullet"/>
      <w:lvlText w:val=""/>
      <w:lvlJc w:val="left"/>
      <w:pPr>
        <w:tabs>
          <w:tab w:val="num" w:pos="5256"/>
        </w:tabs>
        <w:ind w:left="5256" w:hanging="360"/>
      </w:pPr>
      <w:rPr>
        <w:rFonts w:ascii="Symbol" w:hAnsi="Symbol"/>
        <w:b/>
        <w:i w:val="0"/>
      </w:rPr>
    </w:lvl>
  </w:abstractNum>
  <w:abstractNum w:abstractNumId="15">
    <w:nsid w:val="00000010"/>
    <w:multiLevelType w:val="multilevel"/>
    <w:tmpl w:val="00000010"/>
    <w:name w:val="WW8Num16"/>
    <w:lvl w:ilvl="0">
      <w:start w:val="1"/>
      <w:numFmt w:val="bullet"/>
      <w:lvlText w:val=""/>
      <w:lvlJc w:val="left"/>
      <w:pPr>
        <w:tabs>
          <w:tab w:val="num" w:pos="360"/>
        </w:tabs>
        <w:ind w:left="360" w:hanging="360"/>
      </w:pPr>
      <w:rPr>
        <w:rFonts w:ascii="Symbol" w:hAnsi="Symbol"/>
        <w:sz w:val="12"/>
      </w:rPr>
    </w:lvl>
    <w:lvl w:ilvl="1">
      <w:start w:val="1"/>
      <w:numFmt w:val="bullet"/>
      <w:lvlText w:val=""/>
      <w:lvlJc w:val="left"/>
      <w:pPr>
        <w:tabs>
          <w:tab w:val="num" w:pos="720"/>
        </w:tabs>
        <w:ind w:left="720" w:hanging="360"/>
      </w:pPr>
      <w:rPr>
        <w:rFonts w:ascii="Symbol" w:hAnsi="Symbol"/>
        <w:sz w:val="12"/>
      </w:rPr>
    </w:lvl>
    <w:lvl w:ilvl="2">
      <w:start w:val="1"/>
      <w:numFmt w:val="bullet"/>
      <w:lvlText w:val=""/>
      <w:lvlJc w:val="left"/>
      <w:pPr>
        <w:tabs>
          <w:tab w:val="num" w:pos="1080"/>
        </w:tabs>
        <w:ind w:left="1080" w:hanging="360"/>
      </w:pPr>
      <w:rPr>
        <w:rFonts w:ascii="Symbol" w:hAnsi="Symbol"/>
        <w:sz w:val="12"/>
      </w:rPr>
    </w:lvl>
    <w:lvl w:ilvl="3">
      <w:start w:val="1"/>
      <w:numFmt w:val="bullet"/>
      <w:lvlText w:val=""/>
      <w:lvlJc w:val="left"/>
      <w:pPr>
        <w:tabs>
          <w:tab w:val="num" w:pos="1440"/>
        </w:tabs>
        <w:ind w:left="1440" w:hanging="360"/>
      </w:pPr>
      <w:rPr>
        <w:rFonts w:ascii="Symbol" w:hAnsi="Symbol"/>
        <w:sz w:val="12"/>
      </w:rPr>
    </w:lvl>
    <w:lvl w:ilvl="4">
      <w:start w:val="1"/>
      <w:numFmt w:val="bullet"/>
      <w:lvlText w:val=""/>
      <w:lvlJc w:val="left"/>
      <w:pPr>
        <w:tabs>
          <w:tab w:val="num" w:pos="1800"/>
        </w:tabs>
        <w:ind w:left="1800" w:hanging="360"/>
      </w:pPr>
      <w:rPr>
        <w:rFonts w:ascii="Symbol" w:hAnsi="Symbol"/>
        <w:sz w:val="12"/>
      </w:rPr>
    </w:lvl>
    <w:lvl w:ilvl="5">
      <w:start w:val="1"/>
      <w:numFmt w:val="bullet"/>
      <w:lvlText w:val=""/>
      <w:lvlJc w:val="left"/>
      <w:pPr>
        <w:tabs>
          <w:tab w:val="num" w:pos="2160"/>
        </w:tabs>
        <w:ind w:left="2160" w:hanging="360"/>
      </w:pPr>
      <w:rPr>
        <w:rFonts w:ascii="Symbol" w:hAnsi="Symbol"/>
        <w:sz w:val="12"/>
      </w:rPr>
    </w:lvl>
    <w:lvl w:ilvl="6">
      <w:start w:val="1"/>
      <w:numFmt w:val="bullet"/>
      <w:lvlText w:val=""/>
      <w:lvlJc w:val="left"/>
      <w:pPr>
        <w:tabs>
          <w:tab w:val="num" w:pos="2520"/>
        </w:tabs>
        <w:ind w:left="2520" w:hanging="360"/>
      </w:pPr>
      <w:rPr>
        <w:rFonts w:ascii="Symbol" w:hAnsi="Symbol"/>
        <w:sz w:val="12"/>
      </w:rPr>
    </w:lvl>
    <w:lvl w:ilvl="7">
      <w:start w:val="1"/>
      <w:numFmt w:val="bullet"/>
      <w:lvlText w:val=""/>
      <w:lvlJc w:val="left"/>
      <w:pPr>
        <w:tabs>
          <w:tab w:val="num" w:pos="2880"/>
        </w:tabs>
        <w:ind w:left="2880" w:hanging="360"/>
      </w:pPr>
      <w:rPr>
        <w:rFonts w:ascii="Symbol" w:hAnsi="Symbol"/>
        <w:sz w:val="12"/>
      </w:rPr>
    </w:lvl>
    <w:lvl w:ilvl="8">
      <w:start w:val="1"/>
      <w:numFmt w:val="bullet"/>
      <w:lvlText w:val=""/>
      <w:lvlJc w:val="left"/>
      <w:pPr>
        <w:tabs>
          <w:tab w:val="num" w:pos="3240"/>
        </w:tabs>
        <w:ind w:left="3240" w:hanging="360"/>
      </w:pPr>
      <w:rPr>
        <w:rFonts w:ascii="Symbol" w:hAnsi="Symbol"/>
        <w:sz w:val="12"/>
      </w:rPr>
    </w:lvl>
  </w:abstractNum>
  <w:abstractNum w:abstractNumId="16">
    <w:nsid w:val="0DD84AB4"/>
    <w:multiLevelType w:val="hybridMultilevel"/>
    <w:tmpl w:val="285E1AE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117F645C"/>
    <w:multiLevelType w:val="hybridMultilevel"/>
    <w:tmpl w:val="5018220C"/>
    <w:lvl w:ilvl="0" w:tplc="68E22D18">
      <w:start w:val="3"/>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171666F9"/>
    <w:multiLevelType w:val="hybridMultilevel"/>
    <w:tmpl w:val="37D8A31C"/>
    <w:lvl w:ilvl="0" w:tplc="040A0005">
      <w:start w:val="1"/>
      <w:numFmt w:val="bullet"/>
      <w:lvlText w:val=""/>
      <w:lvlJc w:val="left"/>
      <w:pPr>
        <w:ind w:left="1069" w:hanging="360"/>
      </w:pPr>
      <w:rPr>
        <w:rFonts w:ascii="Wingdings" w:hAnsi="Wingdings"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19">
    <w:nsid w:val="195E5DA6"/>
    <w:multiLevelType w:val="hybridMultilevel"/>
    <w:tmpl w:val="448AB832"/>
    <w:lvl w:ilvl="0" w:tplc="4D507120">
      <w:start w:val="1"/>
      <w:numFmt w:val="decimal"/>
      <w:lvlText w:val="%1-"/>
      <w:lvlJc w:val="left"/>
      <w:pPr>
        <w:ind w:left="1279" w:hanging="360"/>
      </w:pPr>
      <w:rPr>
        <w:rFonts w:hint="default"/>
      </w:rPr>
    </w:lvl>
    <w:lvl w:ilvl="1" w:tplc="0C0A0019" w:tentative="1">
      <w:start w:val="1"/>
      <w:numFmt w:val="lowerLetter"/>
      <w:lvlText w:val="%2."/>
      <w:lvlJc w:val="left"/>
      <w:pPr>
        <w:ind w:left="1999" w:hanging="360"/>
      </w:pPr>
    </w:lvl>
    <w:lvl w:ilvl="2" w:tplc="0C0A001B" w:tentative="1">
      <w:start w:val="1"/>
      <w:numFmt w:val="lowerRoman"/>
      <w:lvlText w:val="%3."/>
      <w:lvlJc w:val="right"/>
      <w:pPr>
        <w:ind w:left="2719" w:hanging="180"/>
      </w:pPr>
    </w:lvl>
    <w:lvl w:ilvl="3" w:tplc="0C0A000F" w:tentative="1">
      <w:start w:val="1"/>
      <w:numFmt w:val="decimal"/>
      <w:lvlText w:val="%4."/>
      <w:lvlJc w:val="left"/>
      <w:pPr>
        <w:ind w:left="3439" w:hanging="360"/>
      </w:pPr>
    </w:lvl>
    <w:lvl w:ilvl="4" w:tplc="0C0A0019" w:tentative="1">
      <w:start w:val="1"/>
      <w:numFmt w:val="lowerLetter"/>
      <w:lvlText w:val="%5."/>
      <w:lvlJc w:val="left"/>
      <w:pPr>
        <w:ind w:left="4159" w:hanging="360"/>
      </w:pPr>
    </w:lvl>
    <w:lvl w:ilvl="5" w:tplc="0C0A001B" w:tentative="1">
      <w:start w:val="1"/>
      <w:numFmt w:val="lowerRoman"/>
      <w:lvlText w:val="%6."/>
      <w:lvlJc w:val="right"/>
      <w:pPr>
        <w:ind w:left="4879" w:hanging="180"/>
      </w:pPr>
    </w:lvl>
    <w:lvl w:ilvl="6" w:tplc="0C0A000F" w:tentative="1">
      <w:start w:val="1"/>
      <w:numFmt w:val="decimal"/>
      <w:lvlText w:val="%7."/>
      <w:lvlJc w:val="left"/>
      <w:pPr>
        <w:ind w:left="5599" w:hanging="360"/>
      </w:pPr>
    </w:lvl>
    <w:lvl w:ilvl="7" w:tplc="0C0A0019" w:tentative="1">
      <w:start w:val="1"/>
      <w:numFmt w:val="lowerLetter"/>
      <w:lvlText w:val="%8."/>
      <w:lvlJc w:val="left"/>
      <w:pPr>
        <w:ind w:left="6319" w:hanging="360"/>
      </w:pPr>
    </w:lvl>
    <w:lvl w:ilvl="8" w:tplc="0C0A001B" w:tentative="1">
      <w:start w:val="1"/>
      <w:numFmt w:val="lowerRoman"/>
      <w:lvlText w:val="%9."/>
      <w:lvlJc w:val="right"/>
      <w:pPr>
        <w:ind w:left="7039" w:hanging="180"/>
      </w:pPr>
    </w:lvl>
  </w:abstractNum>
  <w:abstractNum w:abstractNumId="20">
    <w:nsid w:val="21ED3EA3"/>
    <w:multiLevelType w:val="multilevel"/>
    <w:tmpl w:val="5E94A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EE612F"/>
    <w:multiLevelType w:val="hybridMultilevel"/>
    <w:tmpl w:val="A2F2C430"/>
    <w:lvl w:ilvl="0" w:tplc="040A0005">
      <w:start w:val="1"/>
      <w:numFmt w:val="bullet"/>
      <w:lvlText w:val=""/>
      <w:lvlJc w:val="left"/>
      <w:pPr>
        <w:ind w:left="1069" w:hanging="360"/>
      </w:pPr>
      <w:rPr>
        <w:rFonts w:ascii="Wingdings" w:hAnsi="Wingdings"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22">
    <w:nsid w:val="26485DCF"/>
    <w:multiLevelType w:val="hybridMultilevel"/>
    <w:tmpl w:val="FD52CB26"/>
    <w:lvl w:ilvl="0" w:tplc="105C1BDA">
      <w:start w:val="2"/>
      <w:numFmt w:val="upperRoman"/>
      <w:lvlText w:val="%1."/>
      <w:lvlJc w:val="left"/>
      <w:pPr>
        <w:ind w:left="1080" w:hanging="72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2F8074D0"/>
    <w:multiLevelType w:val="hybridMultilevel"/>
    <w:tmpl w:val="D2C8C6B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309A360D"/>
    <w:multiLevelType w:val="hybridMultilevel"/>
    <w:tmpl w:val="5C0CA23C"/>
    <w:lvl w:ilvl="0" w:tplc="E33CFEB8">
      <w:start w:val="3"/>
      <w:numFmt w:val="bullet"/>
      <w:lvlText w:val=""/>
      <w:lvlJc w:val="left"/>
      <w:pPr>
        <w:ind w:left="1560" w:hanging="360"/>
      </w:pPr>
      <w:rPr>
        <w:rFonts w:ascii="Symbol" w:eastAsia="Times New Roman" w:hAnsi="Symbol" w:cs="Times New Roman"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25">
    <w:nsid w:val="405956BE"/>
    <w:multiLevelType w:val="multilevel"/>
    <w:tmpl w:val="E378ED4A"/>
    <w:lvl w:ilvl="0">
      <w:start w:val="3"/>
      <w:numFmt w:val="decimal"/>
      <w:lvlText w:val="%1"/>
      <w:lvlJc w:val="left"/>
      <w:pPr>
        <w:ind w:left="360" w:hanging="360"/>
      </w:pPr>
      <w:rPr>
        <w:rFonts w:hint="default"/>
      </w:rPr>
    </w:lvl>
    <w:lvl w:ilvl="1">
      <w:start w:val="3"/>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840" w:hanging="72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26">
    <w:nsid w:val="421157DC"/>
    <w:multiLevelType w:val="hybridMultilevel"/>
    <w:tmpl w:val="1800FF3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4A264EF1"/>
    <w:multiLevelType w:val="hybridMultilevel"/>
    <w:tmpl w:val="BFA4662E"/>
    <w:lvl w:ilvl="0" w:tplc="1A2EADDE">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8">
    <w:nsid w:val="4A364660"/>
    <w:multiLevelType w:val="hybridMultilevel"/>
    <w:tmpl w:val="1F660270"/>
    <w:lvl w:ilvl="0" w:tplc="040A0003">
      <w:start w:val="1"/>
      <w:numFmt w:val="bullet"/>
      <w:lvlText w:val="o"/>
      <w:lvlJc w:val="left"/>
      <w:pPr>
        <w:ind w:left="1423" w:hanging="360"/>
      </w:pPr>
      <w:rPr>
        <w:rFonts w:ascii="Courier New" w:hAnsi="Courier New" w:cs="Courier New" w:hint="default"/>
      </w:rPr>
    </w:lvl>
    <w:lvl w:ilvl="1" w:tplc="040A0003" w:tentative="1">
      <w:start w:val="1"/>
      <w:numFmt w:val="bullet"/>
      <w:lvlText w:val="o"/>
      <w:lvlJc w:val="left"/>
      <w:pPr>
        <w:ind w:left="2143" w:hanging="360"/>
      </w:pPr>
      <w:rPr>
        <w:rFonts w:ascii="Courier New" w:hAnsi="Courier New" w:cs="Courier New" w:hint="default"/>
      </w:rPr>
    </w:lvl>
    <w:lvl w:ilvl="2" w:tplc="040A0005" w:tentative="1">
      <w:start w:val="1"/>
      <w:numFmt w:val="bullet"/>
      <w:lvlText w:val=""/>
      <w:lvlJc w:val="left"/>
      <w:pPr>
        <w:ind w:left="2863" w:hanging="360"/>
      </w:pPr>
      <w:rPr>
        <w:rFonts w:ascii="Wingdings" w:hAnsi="Wingdings" w:hint="default"/>
      </w:rPr>
    </w:lvl>
    <w:lvl w:ilvl="3" w:tplc="040A0001" w:tentative="1">
      <w:start w:val="1"/>
      <w:numFmt w:val="bullet"/>
      <w:lvlText w:val=""/>
      <w:lvlJc w:val="left"/>
      <w:pPr>
        <w:ind w:left="3583" w:hanging="360"/>
      </w:pPr>
      <w:rPr>
        <w:rFonts w:ascii="Symbol" w:hAnsi="Symbol" w:hint="default"/>
      </w:rPr>
    </w:lvl>
    <w:lvl w:ilvl="4" w:tplc="040A0003" w:tentative="1">
      <w:start w:val="1"/>
      <w:numFmt w:val="bullet"/>
      <w:lvlText w:val="o"/>
      <w:lvlJc w:val="left"/>
      <w:pPr>
        <w:ind w:left="4303" w:hanging="360"/>
      </w:pPr>
      <w:rPr>
        <w:rFonts w:ascii="Courier New" w:hAnsi="Courier New" w:cs="Courier New" w:hint="default"/>
      </w:rPr>
    </w:lvl>
    <w:lvl w:ilvl="5" w:tplc="040A0005" w:tentative="1">
      <w:start w:val="1"/>
      <w:numFmt w:val="bullet"/>
      <w:lvlText w:val=""/>
      <w:lvlJc w:val="left"/>
      <w:pPr>
        <w:ind w:left="5023" w:hanging="360"/>
      </w:pPr>
      <w:rPr>
        <w:rFonts w:ascii="Wingdings" w:hAnsi="Wingdings" w:hint="default"/>
      </w:rPr>
    </w:lvl>
    <w:lvl w:ilvl="6" w:tplc="040A0001" w:tentative="1">
      <w:start w:val="1"/>
      <w:numFmt w:val="bullet"/>
      <w:lvlText w:val=""/>
      <w:lvlJc w:val="left"/>
      <w:pPr>
        <w:ind w:left="5743" w:hanging="360"/>
      </w:pPr>
      <w:rPr>
        <w:rFonts w:ascii="Symbol" w:hAnsi="Symbol" w:hint="default"/>
      </w:rPr>
    </w:lvl>
    <w:lvl w:ilvl="7" w:tplc="040A0003" w:tentative="1">
      <w:start w:val="1"/>
      <w:numFmt w:val="bullet"/>
      <w:lvlText w:val="o"/>
      <w:lvlJc w:val="left"/>
      <w:pPr>
        <w:ind w:left="6463" w:hanging="360"/>
      </w:pPr>
      <w:rPr>
        <w:rFonts w:ascii="Courier New" w:hAnsi="Courier New" w:cs="Courier New" w:hint="default"/>
      </w:rPr>
    </w:lvl>
    <w:lvl w:ilvl="8" w:tplc="040A0005" w:tentative="1">
      <w:start w:val="1"/>
      <w:numFmt w:val="bullet"/>
      <w:lvlText w:val=""/>
      <w:lvlJc w:val="left"/>
      <w:pPr>
        <w:ind w:left="7183" w:hanging="360"/>
      </w:pPr>
      <w:rPr>
        <w:rFonts w:ascii="Wingdings" w:hAnsi="Wingdings" w:hint="default"/>
      </w:rPr>
    </w:lvl>
  </w:abstractNum>
  <w:abstractNum w:abstractNumId="29">
    <w:nsid w:val="4B386637"/>
    <w:multiLevelType w:val="hybridMultilevel"/>
    <w:tmpl w:val="88DCD2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4F99749F"/>
    <w:multiLevelType w:val="hybridMultilevel"/>
    <w:tmpl w:val="7638CF10"/>
    <w:lvl w:ilvl="0" w:tplc="040A0003">
      <w:start w:val="1"/>
      <w:numFmt w:val="bullet"/>
      <w:lvlText w:val="o"/>
      <w:lvlJc w:val="left"/>
      <w:pPr>
        <w:ind w:left="750" w:hanging="360"/>
      </w:pPr>
      <w:rPr>
        <w:rFonts w:ascii="Courier New" w:hAnsi="Courier New" w:cs="Courier New" w:hint="default"/>
      </w:rPr>
    </w:lvl>
    <w:lvl w:ilvl="1" w:tplc="040A0003" w:tentative="1">
      <w:start w:val="1"/>
      <w:numFmt w:val="bullet"/>
      <w:lvlText w:val="o"/>
      <w:lvlJc w:val="left"/>
      <w:pPr>
        <w:ind w:left="1470" w:hanging="360"/>
      </w:pPr>
      <w:rPr>
        <w:rFonts w:ascii="Courier New" w:hAnsi="Courier New" w:cs="Courier New" w:hint="default"/>
      </w:rPr>
    </w:lvl>
    <w:lvl w:ilvl="2" w:tplc="040A0005" w:tentative="1">
      <w:start w:val="1"/>
      <w:numFmt w:val="bullet"/>
      <w:lvlText w:val=""/>
      <w:lvlJc w:val="left"/>
      <w:pPr>
        <w:ind w:left="2190" w:hanging="360"/>
      </w:pPr>
      <w:rPr>
        <w:rFonts w:ascii="Wingdings" w:hAnsi="Wingdings" w:hint="default"/>
      </w:rPr>
    </w:lvl>
    <w:lvl w:ilvl="3" w:tplc="040A0001" w:tentative="1">
      <w:start w:val="1"/>
      <w:numFmt w:val="bullet"/>
      <w:lvlText w:val=""/>
      <w:lvlJc w:val="left"/>
      <w:pPr>
        <w:ind w:left="2910" w:hanging="360"/>
      </w:pPr>
      <w:rPr>
        <w:rFonts w:ascii="Symbol" w:hAnsi="Symbol" w:hint="default"/>
      </w:rPr>
    </w:lvl>
    <w:lvl w:ilvl="4" w:tplc="040A0003" w:tentative="1">
      <w:start w:val="1"/>
      <w:numFmt w:val="bullet"/>
      <w:lvlText w:val="o"/>
      <w:lvlJc w:val="left"/>
      <w:pPr>
        <w:ind w:left="3630" w:hanging="360"/>
      </w:pPr>
      <w:rPr>
        <w:rFonts w:ascii="Courier New" w:hAnsi="Courier New" w:cs="Courier New" w:hint="default"/>
      </w:rPr>
    </w:lvl>
    <w:lvl w:ilvl="5" w:tplc="040A0005" w:tentative="1">
      <w:start w:val="1"/>
      <w:numFmt w:val="bullet"/>
      <w:lvlText w:val=""/>
      <w:lvlJc w:val="left"/>
      <w:pPr>
        <w:ind w:left="4350" w:hanging="360"/>
      </w:pPr>
      <w:rPr>
        <w:rFonts w:ascii="Wingdings" w:hAnsi="Wingdings" w:hint="default"/>
      </w:rPr>
    </w:lvl>
    <w:lvl w:ilvl="6" w:tplc="040A0001" w:tentative="1">
      <w:start w:val="1"/>
      <w:numFmt w:val="bullet"/>
      <w:lvlText w:val=""/>
      <w:lvlJc w:val="left"/>
      <w:pPr>
        <w:ind w:left="5070" w:hanging="360"/>
      </w:pPr>
      <w:rPr>
        <w:rFonts w:ascii="Symbol" w:hAnsi="Symbol" w:hint="default"/>
      </w:rPr>
    </w:lvl>
    <w:lvl w:ilvl="7" w:tplc="040A0003" w:tentative="1">
      <w:start w:val="1"/>
      <w:numFmt w:val="bullet"/>
      <w:lvlText w:val="o"/>
      <w:lvlJc w:val="left"/>
      <w:pPr>
        <w:ind w:left="5790" w:hanging="360"/>
      </w:pPr>
      <w:rPr>
        <w:rFonts w:ascii="Courier New" w:hAnsi="Courier New" w:cs="Courier New" w:hint="default"/>
      </w:rPr>
    </w:lvl>
    <w:lvl w:ilvl="8" w:tplc="040A0005" w:tentative="1">
      <w:start w:val="1"/>
      <w:numFmt w:val="bullet"/>
      <w:lvlText w:val=""/>
      <w:lvlJc w:val="left"/>
      <w:pPr>
        <w:ind w:left="6510" w:hanging="360"/>
      </w:pPr>
      <w:rPr>
        <w:rFonts w:ascii="Wingdings" w:hAnsi="Wingdings" w:hint="default"/>
      </w:rPr>
    </w:lvl>
  </w:abstractNum>
  <w:abstractNum w:abstractNumId="31">
    <w:nsid w:val="503D6AC4"/>
    <w:multiLevelType w:val="hybridMultilevel"/>
    <w:tmpl w:val="4AC83E1A"/>
    <w:lvl w:ilvl="0" w:tplc="040A0013">
      <w:start w:val="1"/>
      <w:numFmt w:val="upperRoman"/>
      <w:lvlText w:val="%1."/>
      <w:lvlJc w:val="right"/>
      <w:pPr>
        <w:ind w:left="750" w:hanging="360"/>
      </w:pPr>
    </w:lvl>
    <w:lvl w:ilvl="1" w:tplc="040A0019" w:tentative="1">
      <w:start w:val="1"/>
      <w:numFmt w:val="lowerLetter"/>
      <w:lvlText w:val="%2."/>
      <w:lvlJc w:val="left"/>
      <w:pPr>
        <w:ind w:left="1470" w:hanging="360"/>
      </w:pPr>
    </w:lvl>
    <w:lvl w:ilvl="2" w:tplc="040A001B" w:tentative="1">
      <w:start w:val="1"/>
      <w:numFmt w:val="lowerRoman"/>
      <w:lvlText w:val="%3."/>
      <w:lvlJc w:val="right"/>
      <w:pPr>
        <w:ind w:left="2190" w:hanging="180"/>
      </w:pPr>
    </w:lvl>
    <w:lvl w:ilvl="3" w:tplc="040A000F" w:tentative="1">
      <w:start w:val="1"/>
      <w:numFmt w:val="decimal"/>
      <w:lvlText w:val="%4."/>
      <w:lvlJc w:val="left"/>
      <w:pPr>
        <w:ind w:left="2910" w:hanging="360"/>
      </w:pPr>
    </w:lvl>
    <w:lvl w:ilvl="4" w:tplc="040A0019" w:tentative="1">
      <w:start w:val="1"/>
      <w:numFmt w:val="lowerLetter"/>
      <w:lvlText w:val="%5."/>
      <w:lvlJc w:val="left"/>
      <w:pPr>
        <w:ind w:left="3630" w:hanging="360"/>
      </w:pPr>
    </w:lvl>
    <w:lvl w:ilvl="5" w:tplc="040A001B" w:tentative="1">
      <w:start w:val="1"/>
      <w:numFmt w:val="lowerRoman"/>
      <w:lvlText w:val="%6."/>
      <w:lvlJc w:val="right"/>
      <w:pPr>
        <w:ind w:left="4350" w:hanging="180"/>
      </w:pPr>
    </w:lvl>
    <w:lvl w:ilvl="6" w:tplc="040A000F" w:tentative="1">
      <w:start w:val="1"/>
      <w:numFmt w:val="decimal"/>
      <w:lvlText w:val="%7."/>
      <w:lvlJc w:val="left"/>
      <w:pPr>
        <w:ind w:left="5070" w:hanging="360"/>
      </w:pPr>
    </w:lvl>
    <w:lvl w:ilvl="7" w:tplc="040A0019" w:tentative="1">
      <w:start w:val="1"/>
      <w:numFmt w:val="lowerLetter"/>
      <w:lvlText w:val="%8."/>
      <w:lvlJc w:val="left"/>
      <w:pPr>
        <w:ind w:left="5790" w:hanging="360"/>
      </w:pPr>
    </w:lvl>
    <w:lvl w:ilvl="8" w:tplc="040A001B" w:tentative="1">
      <w:start w:val="1"/>
      <w:numFmt w:val="lowerRoman"/>
      <w:lvlText w:val="%9."/>
      <w:lvlJc w:val="right"/>
      <w:pPr>
        <w:ind w:left="6510" w:hanging="180"/>
      </w:pPr>
    </w:lvl>
  </w:abstractNum>
  <w:abstractNum w:abstractNumId="32">
    <w:nsid w:val="52600141"/>
    <w:multiLevelType w:val="hybridMultilevel"/>
    <w:tmpl w:val="AFF4A118"/>
    <w:lvl w:ilvl="0" w:tplc="51A46380">
      <w:start w:val="3"/>
      <w:numFmt w:val="bullet"/>
      <w:lvlText w:val="-"/>
      <w:lvlJc w:val="left"/>
      <w:pPr>
        <w:ind w:left="1800" w:hanging="360"/>
      </w:pPr>
      <w:rPr>
        <w:rFonts w:ascii="Arial" w:eastAsia="Times New Roman"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3">
    <w:nsid w:val="52DC0E4F"/>
    <w:multiLevelType w:val="hybridMultilevel"/>
    <w:tmpl w:val="6ADAB70A"/>
    <w:lvl w:ilvl="0" w:tplc="2CF2C104">
      <w:start w:val="2"/>
      <w:numFmt w:val="bullet"/>
      <w:lvlText w:val="-"/>
      <w:lvlJc w:val="left"/>
      <w:pPr>
        <w:ind w:left="720" w:hanging="360"/>
      </w:pPr>
      <w:rPr>
        <w:rFonts w:ascii="Century Gothic" w:eastAsia="Arial"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5DD3A77"/>
    <w:multiLevelType w:val="hybridMultilevel"/>
    <w:tmpl w:val="2C04F006"/>
    <w:lvl w:ilvl="0" w:tplc="8AF6A660">
      <w:start w:val="3"/>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56B51FA1"/>
    <w:multiLevelType w:val="hybridMultilevel"/>
    <w:tmpl w:val="D0FCCA6E"/>
    <w:lvl w:ilvl="0" w:tplc="040A0005">
      <w:start w:val="1"/>
      <w:numFmt w:val="bullet"/>
      <w:lvlText w:val=""/>
      <w:lvlJc w:val="left"/>
      <w:pPr>
        <w:ind w:left="1069" w:hanging="360"/>
      </w:pPr>
      <w:rPr>
        <w:rFonts w:ascii="Wingdings" w:hAnsi="Wingdings"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36">
    <w:nsid w:val="5ED73584"/>
    <w:multiLevelType w:val="hybridMultilevel"/>
    <w:tmpl w:val="550C35DA"/>
    <w:lvl w:ilvl="0" w:tplc="2C72708E">
      <w:start w:val="3"/>
      <w:numFmt w:val="bullet"/>
      <w:lvlText w:val=""/>
      <w:lvlJc w:val="left"/>
      <w:pPr>
        <w:ind w:left="1560" w:hanging="360"/>
      </w:pPr>
      <w:rPr>
        <w:rFonts w:ascii="Symbol" w:eastAsia="Times New Roman" w:hAnsi="Symbol" w:cs="Times New Roman"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37">
    <w:nsid w:val="623B45D9"/>
    <w:multiLevelType w:val="hybridMultilevel"/>
    <w:tmpl w:val="25882CB4"/>
    <w:lvl w:ilvl="0" w:tplc="D008703C">
      <w:numFmt w:val="bullet"/>
      <w:lvlText w:val=""/>
      <w:lvlJc w:val="left"/>
      <w:pPr>
        <w:ind w:left="786" w:hanging="360"/>
      </w:pPr>
      <w:rPr>
        <w:rFonts w:ascii="Symbol" w:eastAsia="Times New Roman" w:hAnsi="Symbol"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8">
    <w:nsid w:val="776361B3"/>
    <w:multiLevelType w:val="hybridMultilevel"/>
    <w:tmpl w:val="AF8871BE"/>
    <w:lvl w:ilvl="0" w:tplc="040A0005">
      <w:start w:val="1"/>
      <w:numFmt w:val="bullet"/>
      <w:lvlText w:val=""/>
      <w:lvlJc w:val="left"/>
      <w:pPr>
        <w:ind w:left="1069" w:hanging="360"/>
      </w:pPr>
      <w:rPr>
        <w:rFonts w:ascii="Wingdings" w:hAnsi="Wingdings"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39">
    <w:nsid w:val="7A5B53C6"/>
    <w:multiLevelType w:val="hybridMultilevel"/>
    <w:tmpl w:val="311A3704"/>
    <w:lvl w:ilvl="0" w:tplc="CC2C5DE2">
      <w:start w:val="1"/>
      <w:numFmt w:val="decimal"/>
      <w:lvlText w:val="%1-"/>
      <w:lvlJc w:val="left"/>
      <w:pPr>
        <w:ind w:left="919" w:hanging="360"/>
      </w:pPr>
      <w:rPr>
        <w:rFonts w:hint="default"/>
      </w:rPr>
    </w:lvl>
    <w:lvl w:ilvl="1" w:tplc="0C0A0019" w:tentative="1">
      <w:start w:val="1"/>
      <w:numFmt w:val="lowerLetter"/>
      <w:lvlText w:val="%2."/>
      <w:lvlJc w:val="left"/>
      <w:pPr>
        <w:ind w:left="1639" w:hanging="360"/>
      </w:pPr>
    </w:lvl>
    <w:lvl w:ilvl="2" w:tplc="0C0A001B" w:tentative="1">
      <w:start w:val="1"/>
      <w:numFmt w:val="lowerRoman"/>
      <w:lvlText w:val="%3."/>
      <w:lvlJc w:val="right"/>
      <w:pPr>
        <w:ind w:left="2359" w:hanging="180"/>
      </w:pPr>
    </w:lvl>
    <w:lvl w:ilvl="3" w:tplc="0C0A000F" w:tentative="1">
      <w:start w:val="1"/>
      <w:numFmt w:val="decimal"/>
      <w:lvlText w:val="%4."/>
      <w:lvlJc w:val="left"/>
      <w:pPr>
        <w:ind w:left="3079" w:hanging="360"/>
      </w:pPr>
    </w:lvl>
    <w:lvl w:ilvl="4" w:tplc="0C0A0019" w:tentative="1">
      <w:start w:val="1"/>
      <w:numFmt w:val="lowerLetter"/>
      <w:lvlText w:val="%5."/>
      <w:lvlJc w:val="left"/>
      <w:pPr>
        <w:ind w:left="3799" w:hanging="360"/>
      </w:pPr>
    </w:lvl>
    <w:lvl w:ilvl="5" w:tplc="0C0A001B" w:tentative="1">
      <w:start w:val="1"/>
      <w:numFmt w:val="lowerRoman"/>
      <w:lvlText w:val="%6."/>
      <w:lvlJc w:val="right"/>
      <w:pPr>
        <w:ind w:left="4519" w:hanging="180"/>
      </w:pPr>
    </w:lvl>
    <w:lvl w:ilvl="6" w:tplc="0C0A000F" w:tentative="1">
      <w:start w:val="1"/>
      <w:numFmt w:val="decimal"/>
      <w:lvlText w:val="%7."/>
      <w:lvlJc w:val="left"/>
      <w:pPr>
        <w:ind w:left="5239" w:hanging="360"/>
      </w:pPr>
    </w:lvl>
    <w:lvl w:ilvl="7" w:tplc="0C0A0019" w:tentative="1">
      <w:start w:val="1"/>
      <w:numFmt w:val="lowerLetter"/>
      <w:lvlText w:val="%8."/>
      <w:lvlJc w:val="left"/>
      <w:pPr>
        <w:ind w:left="5959" w:hanging="360"/>
      </w:pPr>
    </w:lvl>
    <w:lvl w:ilvl="8" w:tplc="0C0A001B" w:tentative="1">
      <w:start w:val="1"/>
      <w:numFmt w:val="lowerRoman"/>
      <w:lvlText w:val="%9."/>
      <w:lvlJc w:val="right"/>
      <w:pPr>
        <w:ind w:left="6679" w:hanging="180"/>
      </w:pPr>
    </w:lvl>
  </w:abstractNum>
  <w:abstractNum w:abstractNumId="40">
    <w:nsid w:val="7AD04E0D"/>
    <w:multiLevelType w:val="hybridMultilevel"/>
    <w:tmpl w:val="24EA9FE8"/>
    <w:lvl w:ilvl="0" w:tplc="040A0013">
      <w:start w:val="1"/>
      <w:numFmt w:val="upperRoman"/>
      <w:lvlText w:val="%1."/>
      <w:lvlJc w:val="right"/>
      <w:pPr>
        <w:ind w:left="750" w:hanging="360"/>
      </w:pPr>
    </w:lvl>
    <w:lvl w:ilvl="1" w:tplc="040A0019" w:tentative="1">
      <w:start w:val="1"/>
      <w:numFmt w:val="lowerLetter"/>
      <w:lvlText w:val="%2."/>
      <w:lvlJc w:val="left"/>
      <w:pPr>
        <w:ind w:left="1470" w:hanging="360"/>
      </w:pPr>
    </w:lvl>
    <w:lvl w:ilvl="2" w:tplc="040A001B" w:tentative="1">
      <w:start w:val="1"/>
      <w:numFmt w:val="lowerRoman"/>
      <w:lvlText w:val="%3."/>
      <w:lvlJc w:val="right"/>
      <w:pPr>
        <w:ind w:left="2190" w:hanging="180"/>
      </w:pPr>
    </w:lvl>
    <w:lvl w:ilvl="3" w:tplc="040A000F" w:tentative="1">
      <w:start w:val="1"/>
      <w:numFmt w:val="decimal"/>
      <w:lvlText w:val="%4."/>
      <w:lvlJc w:val="left"/>
      <w:pPr>
        <w:ind w:left="2910" w:hanging="360"/>
      </w:pPr>
    </w:lvl>
    <w:lvl w:ilvl="4" w:tplc="040A0019" w:tentative="1">
      <w:start w:val="1"/>
      <w:numFmt w:val="lowerLetter"/>
      <w:lvlText w:val="%5."/>
      <w:lvlJc w:val="left"/>
      <w:pPr>
        <w:ind w:left="3630" w:hanging="360"/>
      </w:pPr>
    </w:lvl>
    <w:lvl w:ilvl="5" w:tplc="040A001B" w:tentative="1">
      <w:start w:val="1"/>
      <w:numFmt w:val="lowerRoman"/>
      <w:lvlText w:val="%6."/>
      <w:lvlJc w:val="right"/>
      <w:pPr>
        <w:ind w:left="4350" w:hanging="180"/>
      </w:pPr>
    </w:lvl>
    <w:lvl w:ilvl="6" w:tplc="040A000F" w:tentative="1">
      <w:start w:val="1"/>
      <w:numFmt w:val="decimal"/>
      <w:lvlText w:val="%7."/>
      <w:lvlJc w:val="left"/>
      <w:pPr>
        <w:ind w:left="5070" w:hanging="360"/>
      </w:pPr>
    </w:lvl>
    <w:lvl w:ilvl="7" w:tplc="040A0019" w:tentative="1">
      <w:start w:val="1"/>
      <w:numFmt w:val="lowerLetter"/>
      <w:lvlText w:val="%8."/>
      <w:lvlJc w:val="left"/>
      <w:pPr>
        <w:ind w:left="5790" w:hanging="360"/>
      </w:pPr>
    </w:lvl>
    <w:lvl w:ilvl="8" w:tplc="040A001B" w:tentative="1">
      <w:start w:val="1"/>
      <w:numFmt w:val="lowerRoman"/>
      <w:lvlText w:val="%9."/>
      <w:lvlJc w:val="right"/>
      <w:pPr>
        <w:ind w:left="6510" w:hanging="180"/>
      </w:pPr>
    </w:lvl>
  </w:abstractNum>
  <w:abstractNum w:abstractNumId="41">
    <w:nsid w:val="7FC333AE"/>
    <w:multiLevelType w:val="hybridMultilevel"/>
    <w:tmpl w:val="C2A278BE"/>
    <w:lvl w:ilvl="0" w:tplc="040A0005">
      <w:start w:val="1"/>
      <w:numFmt w:val="bullet"/>
      <w:lvlText w:val=""/>
      <w:lvlJc w:val="left"/>
      <w:pPr>
        <w:ind w:left="1069" w:hanging="360"/>
      </w:pPr>
      <w:rPr>
        <w:rFonts w:ascii="Wingdings" w:hAnsi="Wingdings" w:hint="default"/>
      </w:rPr>
    </w:lvl>
    <w:lvl w:ilvl="1" w:tplc="040A0003">
      <w:start w:val="1"/>
      <w:numFmt w:val="bullet"/>
      <w:lvlText w:val="o"/>
      <w:lvlJc w:val="left"/>
      <w:pPr>
        <w:ind w:left="1789" w:hanging="360"/>
      </w:pPr>
      <w:rPr>
        <w:rFonts w:ascii="Courier New" w:hAnsi="Courier New" w:cs="Courier New" w:hint="default"/>
      </w:rPr>
    </w:lvl>
    <w:lvl w:ilvl="2" w:tplc="040A0005">
      <w:start w:val="1"/>
      <w:numFmt w:val="bullet"/>
      <w:lvlText w:val=""/>
      <w:lvlJc w:val="left"/>
      <w:pPr>
        <w:ind w:left="2509" w:hanging="360"/>
      </w:pPr>
      <w:rPr>
        <w:rFonts w:ascii="Wingdings" w:hAnsi="Wingdings" w:hint="default"/>
      </w:rPr>
    </w:lvl>
    <w:lvl w:ilvl="3" w:tplc="040A000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6"/>
  </w:num>
  <w:num w:numId="18">
    <w:abstractNumId w:val="24"/>
  </w:num>
  <w:num w:numId="19">
    <w:abstractNumId w:val="37"/>
  </w:num>
  <w:num w:numId="20">
    <w:abstractNumId w:val="27"/>
  </w:num>
  <w:num w:numId="21">
    <w:abstractNumId w:val="39"/>
  </w:num>
  <w:num w:numId="22">
    <w:abstractNumId w:val="19"/>
  </w:num>
  <w:num w:numId="23">
    <w:abstractNumId w:val="17"/>
  </w:num>
  <w:num w:numId="24">
    <w:abstractNumId w:val="34"/>
  </w:num>
  <w:num w:numId="25">
    <w:abstractNumId w:val="32"/>
  </w:num>
  <w:num w:numId="26">
    <w:abstractNumId w:val="20"/>
  </w:num>
  <w:num w:numId="27">
    <w:abstractNumId w:val="33"/>
  </w:num>
  <w:num w:numId="28">
    <w:abstractNumId w:val="28"/>
  </w:num>
  <w:num w:numId="29">
    <w:abstractNumId w:val="29"/>
  </w:num>
  <w:num w:numId="30">
    <w:abstractNumId w:val="23"/>
  </w:num>
  <w:num w:numId="31">
    <w:abstractNumId w:val="16"/>
  </w:num>
  <w:num w:numId="32">
    <w:abstractNumId w:val="25"/>
  </w:num>
  <w:num w:numId="33">
    <w:abstractNumId w:val="26"/>
  </w:num>
  <w:num w:numId="34">
    <w:abstractNumId w:val="40"/>
  </w:num>
  <w:num w:numId="35">
    <w:abstractNumId w:val="31"/>
  </w:num>
  <w:num w:numId="36">
    <w:abstractNumId w:val="22"/>
  </w:num>
  <w:num w:numId="37">
    <w:abstractNumId w:val="30"/>
  </w:num>
  <w:num w:numId="38">
    <w:abstractNumId w:val="21"/>
  </w:num>
  <w:num w:numId="39">
    <w:abstractNumId w:val="38"/>
  </w:num>
  <w:num w:numId="40">
    <w:abstractNumId w:val="18"/>
  </w:num>
  <w:num w:numId="41">
    <w:abstractNumId w:val="35"/>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center" fillcolor="white" stroke="f">
      <v:fill color="white" color2="black"/>
      <v:stroke on="f"/>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B1"/>
    <w:rsid w:val="00001874"/>
    <w:rsid w:val="00002A85"/>
    <w:rsid w:val="0000434E"/>
    <w:rsid w:val="000053C8"/>
    <w:rsid w:val="00010C34"/>
    <w:rsid w:val="00012787"/>
    <w:rsid w:val="000139D7"/>
    <w:rsid w:val="00031A23"/>
    <w:rsid w:val="00041B4E"/>
    <w:rsid w:val="00041D0A"/>
    <w:rsid w:val="0005163C"/>
    <w:rsid w:val="0006087B"/>
    <w:rsid w:val="00062A96"/>
    <w:rsid w:val="00066ECD"/>
    <w:rsid w:val="000744F0"/>
    <w:rsid w:val="000746F4"/>
    <w:rsid w:val="000872BD"/>
    <w:rsid w:val="000958C0"/>
    <w:rsid w:val="000A0A0B"/>
    <w:rsid w:val="000A2D1E"/>
    <w:rsid w:val="000A7560"/>
    <w:rsid w:val="000A7BCF"/>
    <w:rsid w:val="000B6AF4"/>
    <w:rsid w:val="000C09E6"/>
    <w:rsid w:val="000C4F5C"/>
    <w:rsid w:val="000C583F"/>
    <w:rsid w:val="000D1635"/>
    <w:rsid w:val="000D1762"/>
    <w:rsid w:val="000D4D88"/>
    <w:rsid w:val="000D50B1"/>
    <w:rsid w:val="000D75BE"/>
    <w:rsid w:val="000E0ADF"/>
    <w:rsid w:val="000F01EE"/>
    <w:rsid w:val="000F26DA"/>
    <w:rsid w:val="000F412D"/>
    <w:rsid w:val="000F44DA"/>
    <w:rsid w:val="0010045F"/>
    <w:rsid w:val="001038EA"/>
    <w:rsid w:val="00106393"/>
    <w:rsid w:val="00112FA2"/>
    <w:rsid w:val="00121C72"/>
    <w:rsid w:val="00122786"/>
    <w:rsid w:val="00123F35"/>
    <w:rsid w:val="00127ABC"/>
    <w:rsid w:val="00127CE0"/>
    <w:rsid w:val="00135E1A"/>
    <w:rsid w:val="00137EC6"/>
    <w:rsid w:val="00146DEF"/>
    <w:rsid w:val="00153B8B"/>
    <w:rsid w:val="00157670"/>
    <w:rsid w:val="001578D7"/>
    <w:rsid w:val="00163081"/>
    <w:rsid w:val="001632B4"/>
    <w:rsid w:val="00163B1F"/>
    <w:rsid w:val="00166D77"/>
    <w:rsid w:val="00170121"/>
    <w:rsid w:val="00172E2C"/>
    <w:rsid w:val="0018219B"/>
    <w:rsid w:val="00184E07"/>
    <w:rsid w:val="00197117"/>
    <w:rsid w:val="001A43AE"/>
    <w:rsid w:val="001A6B64"/>
    <w:rsid w:val="001B35A4"/>
    <w:rsid w:val="001B6A2A"/>
    <w:rsid w:val="001B6A5D"/>
    <w:rsid w:val="001C4487"/>
    <w:rsid w:val="001D1B2A"/>
    <w:rsid w:val="001D327E"/>
    <w:rsid w:val="001D421D"/>
    <w:rsid w:val="001D546C"/>
    <w:rsid w:val="001E1E66"/>
    <w:rsid w:val="001E6D94"/>
    <w:rsid w:val="001F1C56"/>
    <w:rsid w:val="001F375C"/>
    <w:rsid w:val="001F427B"/>
    <w:rsid w:val="001F5CD1"/>
    <w:rsid w:val="002008BC"/>
    <w:rsid w:val="00211DC9"/>
    <w:rsid w:val="002257D8"/>
    <w:rsid w:val="002312D0"/>
    <w:rsid w:val="0024241A"/>
    <w:rsid w:val="00243D08"/>
    <w:rsid w:val="002671B5"/>
    <w:rsid w:val="0027537E"/>
    <w:rsid w:val="00276117"/>
    <w:rsid w:val="00280C12"/>
    <w:rsid w:val="00282178"/>
    <w:rsid w:val="00282E21"/>
    <w:rsid w:val="0028556B"/>
    <w:rsid w:val="00290E89"/>
    <w:rsid w:val="00292579"/>
    <w:rsid w:val="0029516F"/>
    <w:rsid w:val="0029743E"/>
    <w:rsid w:val="002B7A92"/>
    <w:rsid w:val="002C18D2"/>
    <w:rsid w:val="002C5133"/>
    <w:rsid w:val="002D3039"/>
    <w:rsid w:val="002E1A78"/>
    <w:rsid w:val="002E1B6D"/>
    <w:rsid w:val="002E1BB8"/>
    <w:rsid w:val="002F0853"/>
    <w:rsid w:val="002F45B9"/>
    <w:rsid w:val="00301071"/>
    <w:rsid w:val="00303754"/>
    <w:rsid w:val="00307719"/>
    <w:rsid w:val="00310D11"/>
    <w:rsid w:val="00313D6B"/>
    <w:rsid w:val="00322837"/>
    <w:rsid w:val="00323EB9"/>
    <w:rsid w:val="00323FD8"/>
    <w:rsid w:val="00325615"/>
    <w:rsid w:val="00345FD6"/>
    <w:rsid w:val="003513B9"/>
    <w:rsid w:val="00352636"/>
    <w:rsid w:val="003579AA"/>
    <w:rsid w:val="00365F89"/>
    <w:rsid w:val="00366529"/>
    <w:rsid w:val="00371E01"/>
    <w:rsid w:val="0037242D"/>
    <w:rsid w:val="00373757"/>
    <w:rsid w:val="00374CF6"/>
    <w:rsid w:val="00376261"/>
    <w:rsid w:val="00380439"/>
    <w:rsid w:val="00386329"/>
    <w:rsid w:val="003876EA"/>
    <w:rsid w:val="00394511"/>
    <w:rsid w:val="003946BE"/>
    <w:rsid w:val="003B0358"/>
    <w:rsid w:val="003D0842"/>
    <w:rsid w:val="003E2536"/>
    <w:rsid w:val="003E3911"/>
    <w:rsid w:val="003E592E"/>
    <w:rsid w:val="003F2089"/>
    <w:rsid w:val="003F7A9E"/>
    <w:rsid w:val="004010E9"/>
    <w:rsid w:val="004026AE"/>
    <w:rsid w:val="00404A12"/>
    <w:rsid w:val="004072AC"/>
    <w:rsid w:val="00413315"/>
    <w:rsid w:val="00415B32"/>
    <w:rsid w:val="004171B0"/>
    <w:rsid w:val="00417348"/>
    <w:rsid w:val="004202E2"/>
    <w:rsid w:val="004463B3"/>
    <w:rsid w:val="00450F57"/>
    <w:rsid w:val="004538FF"/>
    <w:rsid w:val="00456069"/>
    <w:rsid w:val="004647DC"/>
    <w:rsid w:val="0046626D"/>
    <w:rsid w:val="00466949"/>
    <w:rsid w:val="00472D53"/>
    <w:rsid w:val="00476711"/>
    <w:rsid w:val="00476CE3"/>
    <w:rsid w:val="004863F0"/>
    <w:rsid w:val="00491B46"/>
    <w:rsid w:val="004A18E0"/>
    <w:rsid w:val="004A2283"/>
    <w:rsid w:val="004B0006"/>
    <w:rsid w:val="004B26DF"/>
    <w:rsid w:val="004B30A1"/>
    <w:rsid w:val="004B4374"/>
    <w:rsid w:val="004B6F41"/>
    <w:rsid w:val="004C075A"/>
    <w:rsid w:val="004C12ED"/>
    <w:rsid w:val="004C72FE"/>
    <w:rsid w:val="004D4D0C"/>
    <w:rsid w:val="004D6AC3"/>
    <w:rsid w:val="004D77D4"/>
    <w:rsid w:val="004E1945"/>
    <w:rsid w:val="004E4679"/>
    <w:rsid w:val="004E79CD"/>
    <w:rsid w:val="004F1BD0"/>
    <w:rsid w:val="00501367"/>
    <w:rsid w:val="00501804"/>
    <w:rsid w:val="00507991"/>
    <w:rsid w:val="005117C0"/>
    <w:rsid w:val="00513B33"/>
    <w:rsid w:val="0051684C"/>
    <w:rsid w:val="00517ABF"/>
    <w:rsid w:val="00522D05"/>
    <w:rsid w:val="00535434"/>
    <w:rsid w:val="005377EA"/>
    <w:rsid w:val="00541318"/>
    <w:rsid w:val="005512A0"/>
    <w:rsid w:val="00553BF8"/>
    <w:rsid w:val="005602DA"/>
    <w:rsid w:val="00581AE8"/>
    <w:rsid w:val="00582590"/>
    <w:rsid w:val="00584F72"/>
    <w:rsid w:val="005B15E0"/>
    <w:rsid w:val="005B2277"/>
    <w:rsid w:val="005B76F7"/>
    <w:rsid w:val="005C39EE"/>
    <w:rsid w:val="005C664B"/>
    <w:rsid w:val="005D652A"/>
    <w:rsid w:val="005D74FE"/>
    <w:rsid w:val="005E4A5C"/>
    <w:rsid w:val="005E607F"/>
    <w:rsid w:val="005F0D38"/>
    <w:rsid w:val="005F2D6C"/>
    <w:rsid w:val="005F523E"/>
    <w:rsid w:val="0060171E"/>
    <w:rsid w:val="00607760"/>
    <w:rsid w:val="00611482"/>
    <w:rsid w:val="00613223"/>
    <w:rsid w:val="00616465"/>
    <w:rsid w:val="00621D6F"/>
    <w:rsid w:val="00623F7A"/>
    <w:rsid w:val="006241FA"/>
    <w:rsid w:val="00624425"/>
    <w:rsid w:val="0063549E"/>
    <w:rsid w:val="006406EB"/>
    <w:rsid w:val="0064097E"/>
    <w:rsid w:val="00645664"/>
    <w:rsid w:val="00647E85"/>
    <w:rsid w:val="00650BF7"/>
    <w:rsid w:val="0065671E"/>
    <w:rsid w:val="006567A0"/>
    <w:rsid w:val="00665A9B"/>
    <w:rsid w:val="00670236"/>
    <w:rsid w:val="00670B6C"/>
    <w:rsid w:val="006731FD"/>
    <w:rsid w:val="00673283"/>
    <w:rsid w:val="00682A86"/>
    <w:rsid w:val="00683633"/>
    <w:rsid w:val="0068588C"/>
    <w:rsid w:val="00691867"/>
    <w:rsid w:val="00696CD7"/>
    <w:rsid w:val="006A5005"/>
    <w:rsid w:val="006A52F6"/>
    <w:rsid w:val="006B00E0"/>
    <w:rsid w:val="006B0F56"/>
    <w:rsid w:val="006C635B"/>
    <w:rsid w:val="006D45D6"/>
    <w:rsid w:val="006E030D"/>
    <w:rsid w:val="006E13C9"/>
    <w:rsid w:val="006E449D"/>
    <w:rsid w:val="006E59D2"/>
    <w:rsid w:val="006F5B12"/>
    <w:rsid w:val="007062D7"/>
    <w:rsid w:val="00707954"/>
    <w:rsid w:val="00713623"/>
    <w:rsid w:val="0071375B"/>
    <w:rsid w:val="007156AD"/>
    <w:rsid w:val="00724BAC"/>
    <w:rsid w:val="00725A97"/>
    <w:rsid w:val="00726DDB"/>
    <w:rsid w:val="00727E7E"/>
    <w:rsid w:val="00733969"/>
    <w:rsid w:val="00740CA4"/>
    <w:rsid w:val="007411AF"/>
    <w:rsid w:val="007440C3"/>
    <w:rsid w:val="00744C12"/>
    <w:rsid w:val="00750973"/>
    <w:rsid w:val="00751886"/>
    <w:rsid w:val="00755131"/>
    <w:rsid w:val="007556FC"/>
    <w:rsid w:val="007656E8"/>
    <w:rsid w:val="00772C11"/>
    <w:rsid w:val="00772D20"/>
    <w:rsid w:val="00794FC8"/>
    <w:rsid w:val="0079654D"/>
    <w:rsid w:val="007A2417"/>
    <w:rsid w:val="007A440F"/>
    <w:rsid w:val="007A6988"/>
    <w:rsid w:val="007B5998"/>
    <w:rsid w:val="007B6049"/>
    <w:rsid w:val="007C2FF5"/>
    <w:rsid w:val="007D1EA6"/>
    <w:rsid w:val="007D2869"/>
    <w:rsid w:val="007D4B71"/>
    <w:rsid w:val="007E02B1"/>
    <w:rsid w:val="007E65F1"/>
    <w:rsid w:val="007F1793"/>
    <w:rsid w:val="007F1E29"/>
    <w:rsid w:val="007F75DB"/>
    <w:rsid w:val="00800C84"/>
    <w:rsid w:val="00803D9E"/>
    <w:rsid w:val="00806B8F"/>
    <w:rsid w:val="00822886"/>
    <w:rsid w:val="00824D50"/>
    <w:rsid w:val="0083288A"/>
    <w:rsid w:val="00832B63"/>
    <w:rsid w:val="00837707"/>
    <w:rsid w:val="00841C32"/>
    <w:rsid w:val="008443CE"/>
    <w:rsid w:val="008518D3"/>
    <w:rsid w:val="00855541"/>
    <w:rsid w:val="00855BFC"/>
    <w:rsid w:val="008664E0"/>
    <w:rsid w:val="00871A9C"/>
    <w:rsid w:val="00872AA7"/>
    <w:rsid w:val="008732AD"/>
    <w:rsid w:val="00887899"/>
    <w:rsid w:val="008926C2"/>
    <w:rsid w:val="008936BF"/>
    <w:rsid w:val="008A518E"/>
    <w:rsid w:val="008B1F0A"/>
    <w:rsid w:val="008D3C3F"/>
    <w:rsid w:val="008E4B01"/>
    <w:rsid w:val="008F6434"/>
    <w:rsid w:val="00913F99"/>
    <w:rsid w:val="00917385"/>
    <w:rsid w:val="00917F36"/>
    <w:rsid w:val="0094058B"/>
    <w:rsid w:val="00940884"/>
    <w:rsid w:val="00941BB7"/>
    <w:rsid w:val="00942D40"/>
    <w:rsid w:val="00956425"/>
    <w:rsid w:val="00962FCB"/>
    <w:rsid w:val="009659E2"/>
    <w:rsid w:val="00967954"/>
    <w:rsid w:val="00970EC0"/>
    <w:rsid w:val="00970EEA"/>
    <w:rsid w:val="00975F01"/>
    <w:rsid w:val="00984E63"/>
    <w:rsid w:val="00990FD9"/>
    <w:rsid w:val="0099492E"/>
    <w:rsid w:val="00996FD0"/>
    <w:rsid w:val="009973D9"/>
    <w:rsid w:val="00997C75"/>
    <w:rsid w:val="00997DDF"/>
    <w:rsid w:val="009A34FB"/>
    <w:rsid w:val="009A3A3E"/>
    <w:rsid w:val="009A42A5"/>
    <w:rsid w:val="009B0A20"/>
    <w:rsid w:val="009B1277"/>
    <w:rsid w:val="009B2166"/>
    <w:rsid w:val="009B4BF2"/>
    <w:rsid w:val="009B710B"/>
    <w:rsid w:val="009D0F55"/>
    <w:rsid w:val="009E034E"/>
    <w:rsid w:val="009E1E99"/>
    <w:rsid w:val="009E4524"/>
    <w:rsid w:val="009E5C4E"/>
    <w:rsid w:val="009E7DD7"/>
    <w:rsid w:val="00A0051D"/>
    <w:rsid w:val="00A00B1B"/>
    <w:rsid w:val="00A07494"/>
    <w:rsid w:val="00A125BA"/>
    <w:rsid w:val="00A12E1E"/>
    <w:rsid w:val="00A223AC"/>
    <w:rsid w:val="00A23447"/>
    <w:rsid w:val="00A235FF"/>
    <w:rsid w:val="00A406F2"/>
    <w:rsid w:val="00A47A6B"/>
    <w:rsid w:val="00A54E11"/>
    <w:rsid w:val="00A60A32"/>
    <w:rsid w:val="00A75F2C"/>
    <w:rsid w:val="00A83A7F"/>
    <w:rsid w:val="00A84F8A"/>
    <w:rsid w:val="00AA4249"/>
    <w:rsid w:val="00AA492E"/>
    <w:rsid w:val="00AB08DB"/>
    <w:rsid w:val="00AB2C73"/>
    <w:rsid w:val="00AB6996"/>
    <w:rsid w:val="00AC79CD"/>
    <w:rsid w:val="00AD053A"/>
    <w:rsid w:val="00AD6A80"/>
    <w:rsid w:val="00AE79A7"/>
    <w:rsid w:val="00B00F20"/>
    <w:rsid w:val="00B12D31"/>
    <w:rsid w:val="00B15021"/>
    <w:rsid w:val="00B15B99"/>
    <w:rsid w:val="00B242A5"/>
    <w:rsid w:val="00B25F18"/>
    <w:rsid w:val="00B33323"/>
    <w:rsid w:val="00B528D4"/>
    <w:rsid w:val="00B554DF"/>
    <w:rsid w:val="00B57997"/>
    <w:rsid w:val="00B605B1"/>
    <w:rsid w:val="00B67FBC"/>
    <w:rsid w:val="00B70172"/>
    <w:rsid w:val="00B70D9F"/>
    <w:rsid w:val="00B80ACB"/>
    <w:rsid w:val="00B90EB9"/>
    <w:rsid w:val="00B9367D"/>
    <w:rsid w:val="00BA0A7A"/>
    <w:rsid w:val="00BA0C59"/>
    <w:rsid w:val="00BA1CD1"/>
    <w:rsid w:val="00BA2393"/>
    <w:rsid w:val="00BA2E9C"/>
    <w:rsid w:val="00BB0971"/>
    <w:rsid w:val="00BB128A"/>
    <w:rsid w:val="00BB220A"/>
    <w:rsid w:val="00BB3E3A"/>
    <w:rsid w:val="00BB4A75"/>
    <w:rsid w:val="00BB70A8"/>
    <w:rsid w:val="00BB70DD"/>
    <w:rsid w:val="00BB757E"/>
    <w:rsid w:val="00BB78E1"/>
    <w:rsid w:val="00BD4FB1"/>
    <w:rsid w:val="00BD6C66"/>
    <w:rsid w:val="00BD6F2E"/>
    <w:rsid w:val="00BD7F93"/>
    <w:rsid w:val="00BE1F12"/>
    <w:rsid w:val="00BE2A2C"/>
    <w:rsid w:val="00BE65B5"/>
    <w:rsid w:val="00BE74F9"/>
    <w:rsid w:val="00BF305C"/>
    <w:rsid w:val="00BF6D1A"/>
    <w:rsid w:val="00BF7757"/>
    <w:rsid w:val="00C07698"/>
    <w:rsid w:val="00C111B2"/>
    <w:rsid w:val="00C20430"/>
    <w:rsid w:val="00C21DBD"/>
    <w:rsid w:val="00C24788"/>
    <w:rsid w:val="00C248AE"/>
    <w:rsid w:val="00C25632"/>
    <w:rsid w:val="00C32CC7"/>
    <w:rsid w:val="00C43DA3"/>
    <w:rsid w:val="00C500D5"/>
    <w:rsid w:val="00C56305"/>
    <w:rsid w:val="00C56613"/>
    <w:rsid w:val="00C615FF"/>
    <w:rsid w:val="00C71BCD"/>
    <w:rsid w:val="00C87416"/>
    <w:rsid w:val="00C923F0"/>
    <w:rsid w:val="00C964B2"/>
    <w:rsid w:val="00C9684B"/>
    <w:rsid w:val="00CA1B4A"/>
    <w:rsid w:val="00CA7699"/>
    <w:rsid w:val="00CA7B64"/>
    <w:rsid w:val="00CB01DC"/>
    <w:rsid w:val="00CB7675"/>
    <w:rsid w:val="00CC344A"/>
    <w:rsid w:val="00CC5A11"/>
    <w:rsid w:val="00CC6013"/>
    <w:rsid w:val="00CD1C9C"/>
    <w:rsid w:val="00CD69CE"/>
    <w:rsid w:val="00CE113D"/>
    <w:rsid w:val="00CF1B58"/>
    <w:rsid w:val="00CF500F"/>
    <w:rsid w:val="00CF7373"/>
    <w:rsid w:val="00D004B6"/>
    <w:rsid w:val="00D037EC"/>
    <w:rsid w:val="00D051F2"/>
    <w:rsid w:val="00D054C8"/>
    <w:rsid w:val="00D10A8A"/>
    <w:rsid w:val="00D13507"/>
    <w:rsid w:val="00D16853"/>
    <w:rsid w:val="00D36799"/>
    <w:rsid w:val="00D51953"/>
    <w:rsid w:val="00D57547"/>
    <w:rsid w:val="00D707B9"/>
    <w:rsid w:val="00D70C6F"/>
    <w:rsid w:val="00D82174"/>
    <w:rsid w:val="00D83EDD"/>
    <w:rsid w:val="00D8571E"/>
    <w:rsid w:val="00D917AF"/>
    <w:rsid w:val="00D92155"/>
    <w:rsid w:val="00D927B8"/>
    <w:rsid w:val="00D928CD"/>
    <w:rsid w:val="00DA06DD"/>
    <w:rsid w:val="00DA094F"/>
    <w:rsid w:val="00DA30D2"/>
    <w:rsid w:val="00DA5D7F"/>
    <w:rsid w:val="00DC0360"/>
    <w:rsid w:val="00DC3A2B"/>
    <w:rsid w:val="00DC7624"/>
    <w:rsid w:val="00DC78B9"/>
    <w:rsid w:val="00DC7B4C"/>
    <w:rsid w:val="00DE21C1"/>
    <w:rsid w:val="00DE4A8F"/>
    <w:rsid w:val="00DF1A40"/>
    <w:rsid w:val="00E01920"/>
    <w:rsid w:val="00E0488E"/>
    <w:rsid w:val="00E05663"/>
    <w:rsid w:val="00E10D42"/>
    <w:rsid w:val="00E14102"/>
    <w:rsid w:val="00E25B7C"/>
    <w:rsid w:val="00E27514"/>
    <w:rsid w:val="00E3204E"/>
    <w:rsid w:val="00E436BE"/>
    <w:rsid w:val="00E44052"/>
    <w:rsid w:val="00E46148"/>
    <w:rsid w:val="00E500E4"/>
    <w:rsid w:val="00E63A2A"/>
    <w:rsid w:val="00E65280"/>
    <w:rsid w:val="00E65652"/>
    <w:rsid w:val="00E6671B"/>
    <w:rsid w:val="00E67416"/>
    <w:rsid w:val="00E74DC8"/>
    <w:rsid w:val="00E772F3"/>
    <w:rsid w:val="00E81C88"/>
    <w:rsid w:val="00E958B5"/>
    <w:rsid w:val="00E96505"/>
    <w:rsid w:val="00EA0BEB"/>
    <w:rsid w:val="00EA3B1C"/>
    <w:rsid w:val="00EA6CC2"/>
    <w:rsid w:val="00EB20C1"/>
    <w:rsid w:val="00EB4663"/>
    <w:rsid w:val="00EC1952"/>
    <w:rsid w:val="00EC3087"/>
    <w:rsid w:val="00ED13EF"/>
    <w:rsid w:val="00ED20AD"/>
    <w:rsid w:val="00ED3284"/>
    <w:rsid w:val="00ED5080"/>
    <w:rsid w:val="00ED564D"/>
    <w:rsid w:val="00ED5CF4"/>
    <w:rsid w:val="00ED7E2F"/>
    <w:rsid w:val="00EF6E38"/>
    <w:rsid w:val="00F07C83"/>
    <w:rsid w:val="00F10823"/>
    <w:rsid w:val="00F16838"/>
    <w:rsid w:val="00F223DE"/>
    <w:rsid w:val="00F25A8D"/>
    <w:rsid w:val="00F31068"/>
    <w:rsid w:val="00F31D01"/>
    <w:rsid w:val="00F52C93"/>
    <w:rsid w:val="00F52CBC"/>
    <w:rsid w:val="00F55E2F"/>
    <w:rsid w:val="00F60F10"/>
    <w:rsid w:val="00F62C5E"/>
    <w:rsid w:val="00F63CFB"/>
    <w:rsid w:val="00F67503"/>
    <w:rsid w:val="00F706BD"/>
    <w:rsid w:val="00F70ED1"/>
    <w:rsid w:val="00F72B8F"/>
    <w:rsid w:val="00F827AC"/>
    <w:rsid w:val="00F87395"/>
    <w:rsid w:val="00F911F4"/>
    <w:rsid w:val="00F96C58"/>
    <w:rsid w:val="00FA4815"/>
    <w:rsid w:val="00FB0299"/>
    <w:rsid w:val="00FB410D"/>
    <w:rsid w:val="00FB4344"/>
    <w:rsid w:val="00FB59D1"/>
    <w:rsid w:val="00FC3DB6"/>
    <w:rsid w:val="00FC4AC9"/>
    <w:rsid w:val="00FD0ADA"/>
    <w:rsid w:val="00FD2337"/>
    <w:rsid w:val="00FD2474"/>
    <w:rsid w:val="00FD2714"/>
    <w:rsid w:val="00FD3F61"/>
    <w:rsid w:val="00FD4DC0"/>
    <w:rsid w:val="00FD785E"/>
    <w:rsid w:val="00FE32D9"/>
    <w:rsid w:val="00FE4153"/>
    <w:rsid w:val="00FE47CA"/>
    <w:rsid w:val="00FE6DA6"/>
    <w:rsid w:val="00FF07E6"/>
    <w:rsid w:val="00FF5667"/>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 fillcolor="white" stroke="f">
      <v:fill color="white" color2="black"/>
      <v:stroke on="f"/>
    </o:shapedefaults>
    <o:shapelayout v:ext="edit">
      <o:idmap v:ext="edit" data="1"/>
    </o:shapelayout>
  </w:shapeDefaults>
  <w:decimalSymbol w:val=","/>
  <w:listSeparator w:val=";"/>
  <w14:docId w14:val="07013028"/>
  <w15:docId w15:val="{A5866FE9-8165-4C99-9A93-19FDC390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51F2"/>
    <w:pPr>
      <w:suppressAutoHyphens/>
    </w:pPr>
    <w:rPr>
      <w:rFonts w:ascii="Arial" w:hAnsi="Arial"/>
      <w:sz w:val="24"/>
      <w:szCs w:val="24"/>
      <w:lang w:val="es-ES_tradnl" w:eastAsia="ar-SA"/>
    </w:rPr>
  </w:style>
  <w:style w:type="paragraph" w:styleId="Ttulo1">
    <w:name w:val="heading 1"/>
    <w:basedOn w:val="Normal"/>
    <w:next w:val="Normal"/>
    <w:qFormat/>
    <w:pPr>
      <w:keepNext/>
      <w:tabs>
        <w:tab w:val="num" w:pos="0"/>
      </w:tabs>
      <w:spacing w:before="240" w:after="60"/>
      <w:outlineLvl w:val="0"/>
    </w:pPr>
    <w:rPr>
      <w:rFonts w:cs="Arial"/>
      <w:b/>
      <w:bCs/>
      <w:kern w:val="1"/>
      <w:sz w:val="32"/>
      <w:szCs w:val="32"/>
    </w:rPr>
  </w:style>
  <w:style w:type="paragraph" w:styleId="Ttulo2">
    <w:name w:val="heading 2"/>
    <w:basedOn w:val="Normal"/>
    <w:next w:val="Normal"/>
    <w:qFormat/>
    <w:pPr>
      <w:keepNext/>
      <w:tabs>
        <w:tab w:val="num" w:pos="0"/>
      </w:tabs>
      <w:jc w:val="both"/>
      <w:outlineLvl w:val="1"/>
    </w:pPr>
    <w:rPr>
      <w:sz w:val="28"/>
    </w:rPr>
  </w:style>
  <w:style w:type="paragraph" w:styleId="Ttulo3">
    <w:name w:val="heading 3"/>
    <w:basedOn w:val="Normal"/>
    <w:next w:val="Normal"/>
    <w:qFormat/>
    <w:pPr>
      <w:keepNext/>
      <w:tabs>
        <w:tab w:val="num" w:pos="0"/>
      </w:tabs>
      <w:spacing w:before="240" w:after="60"/>
      <w:outlineLvl w:val="2"/>
    </w:pPr>
    <w:rPr>
      <w:rFonts w:cs="Arial"/>
      <w:b/>
      <w:bCs/>
      <w:sz w:val="26"/>
      <w:szCs w:val="26"/>
    </w:rPr>
  </w:style>
  <w:style w:type="paragraph" w:styleId="Ttulo4">
    <w:name w:val="heading 4"/>
    <w:basedOn w:val="Normal"/>
    <w:next w:val="Normal"/>
    <w:qFormat/>
    <w:pPr>
      <w:keepNext/>
      <w:tabs>
        <w:tab w:val="num" w:pos="0"/>
        <w:tab w:val="left" w:pos="709"/>
        <w:tab w:val="left" w:pos="1134"/>
        <w:tab w:val="left" w:pos="1701"/>
        <w:tab w:val="left" w:pos="3119"/>
      </w:tabs>
      <w:jc w:val="both"/>
      <w:outlineLvl w:val="3"/>
    </w:pPr>
    <w:rPr>
      <w:b/>
      <w:sz w:val="22"/>
    </w:rPr>
  </w:style>
  <w:style w:type="paragraph" w:styleId="Ttulo5">
    <w:name w:val="heading 5"/>
    <w:basedOn w:val="Normal"/>
    <w:next w:val="Normal"/>
    <w:qFormat/>
    <w:pPr>
      <w:keepNext/>
      <w:tabs>
        <w:tab w:val="num" w:pos="0"/>
        <w:tab w:val="left" w:pos="709"/>
        <w:tab w:val="left" w:pos="1134"/>
        <w:tab w:val="left" w:pos="1701"/>
        <w:tab w:val="left" w:pos="3119"/>
      </w:tabs>
      <w:jc w:val="both"/>
      <w:outlineLvl w:val="4"/>
    </w:pPr>
    <w:rPr>
      <w:b/>
      <w:sz w:val="20"/>
    </w:rPr>
  </w:style>
  <w:style w:type="paragraph" w:styleId="Ttulo8">
    <w:name w:val="heading 8"/>
    <w:basedOn w:val="Normal"/>
    <w:next w:val="Normal"/>
    <w:qFormat/>
    <w:pPr>
      <w:keepNext/>
      <w:tabs>
        <w:tab w:val="num" w:pos="0"/>
      </w:tabs>
      <w:jc w:val="center"/>
      <w:outlineLvl w:val="7"/>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4z0">
    <w:name w:val="WW8Num14z0"/>
    <w:rPr>
      <w:rFonts w:ascii="Symbol" w:hAnsi="Symbol"/>
      <w:b/>
      <w:i w:val="0"/>
    </w:rPr>
  </w:style>
  <w:style w:type="character" w:customStyle="1" w:styleId="WW8Num15z0">
    <w:name w:val="WW8Num15z0"/>
    <w:rPr>
      <w:rFonts w:ascii="Novarese Bk BT" w:hAnsi="Novarese Bk BT"/>
      <w:b/>
      <w:i w:val="0"/>
    </w:rPr>
  </w:style>
  <w:style w:type="character" w:customStyle="1" w:styleId="WW8Num16z0">
    <w:name w:val="WW8Num16z0"/>
    <w:rPr>
      <w:rFonts w:ascii="Symbol" w:hAnsi="Symbol"/>
      <w:sz w:val="12"/>
    </w:rPr>
  </w:style>
  <w:style w:type="character" w:customStyle="1" w:styleId="Absatz-Standardschriftart">
    <w:name w:val="Absatz-Standardschriftart"/>
  </w:style>
  <w:style w:type="character" w:customStyle="1" w:styleId="WW8Num12z0">
    <w:name w:val="WW8Num12z0"/>
    <w:rPr>
      <w:rFonts w:ascii="Times New Roman" w:hAnsi="Times New Roman" w:cs="Times New Roman"/>
    </w:rPr>
  </w:style>
  <w:style w:type="character" w:customStyle="1" w:styleId="WW8Num13z0">
    <w:name w:val="WW8Num13z0"/>
    <w:rPr>
      <w:rFonts w:ascii="Novarese Bk BT" w:hAnsi="Novarese Bk BT"/>
      <w:b/>
      <w:i w:val="0"/>
    </w:rPr>
  </w:style>
  <w:style w:type="character" w:customStyle="1" w:styleId="WW8Num17z0">
    <w:name w:val="WW8Num17z0"/>
    <w:rPr>
      <w:rFonts w:ascii="Symbol" w:hAnsi="Symbol" w:cs="StarSymbol"/>
      <w:sz w:val="18"/>
      <w:szCs w:val="18"/>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Novarese Bk BT" w:hAnsi="Novarese Bk BT"/>
      <w:b/>
      <w:i w:val="0"/>
    </w:rPr>
  </w:style>
  <w:style w:type="character" w:customStyle="1" w:styleId="WW8Num22z0">
    <w:name w:val="WW8Num22z0"/>
    <w:rPr>
      <w:rFonts w:ascii="Novarese Bk BT" w:hAnsi="Novarese Bk BT"/>
      <w:b/>
      <w:i w:val="0"/>
    </w:rPr>
  </w:style>
  <w:style w:type="character" w:customStyle="1" w:styleId="WW-Absatz-Standardschriftart">
    <w:name w:val="WW-Absatz-Standardschriftart"/>
  </w:style>
  <w:style w:type="character" w:customStyle="1" w:styleId="WW8Num23z0">
    <w:name w:val="WW8Num23z0"/>
    <w:rPr>
      <w:rFonts w:ascii="Times New Roman" w:eastAsia="Times New Roman" w:hAnsi="Times New Roman" w:cs="Times New Roman"/>
    </w:rPr>
  </w:style>
  <w:style w:type="character" w:customStyle="1" w:styleId="WW8Num24z0">
    <w:name w:val="WW8Num24z0"/>
    <w:rPr>
      <w:rFonts w:ascii="Symbol" w:hAnsi="Symbol" w:cs="StarSymbol"/>
      <w:sz w:val="18"/>
      <w:szCs w:val="18"/>
    </w:rPr>
  </w:style>
  <w:style w:type="character" w:customStyle="1" w:styleId="WW8Num25z0">
    <w:name w:val="WW8Num25z0"/>
    <w:rPr>
      <w:rFonts w:ascii="Symbol" w:hAnsi="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6z0">
    <w:name w:val="WW8Num26z0"/>
    <w:rPr>
      <w:rFonts w:ascii="Symbol" w:hAnsi="Symbol" w:cs="StarSymbol"/>
      <w:sz w:val="18"/>
      <w:szCs w:val="18"/>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27z0">
    <w:name w:val="WW8Num27z0"/>
    <w:rPr>
      <w:rFonts w:ascii="Symbol" w:hAnsi="Symbol" w:cs="StarSymbol"/>
      <w:sz w:val="18"/>
      <w:szCs w:val="18"/>
    </w:rPr>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30z0">
    <w:name w:val="WW8Num30z0"/>
    <w:rPr>
      <w:rFonts w:ascii="Symbol" w:hAnsi="Symbol"/>
    </w:rPr>
  </w:style>
  <w:style w:type="character" w:customStyle="1" w:styleId="WW8Num31z0">
    <w:name w:val="WW8Num31z0"/>
    <w:rPr>
      <w:rFonts w:ascii="Novarese Bk BT" w:hAnsi="Novarese Bk BT"/>
      <w:b/>
      <w:i w:val="0"/>
    </w:rPr>
  </w:style>
  <w:style w:type="character" w:customStyle="1" w:styleId="WW8Num32z0">
    <w:name w:val="WW8Num32z0"/>
    <w:rPr>
      <w:rFonts w:ascii="Symbol" w:hAnsi="Symbol"/>
      <w:sz w:val="12"/>
    </w:rPr>
  </w:style>
  <w:style w:type="character" w:customStyle="1" w:styleId="WW8Num33z0">
    <w:name w:val="WW8Num33z0"/>
    <w:rPr>
      <w:rFonts w:ascii="Novarese Bk BT" w:hAnsi="Novarese Bk BT"/>
      <w:b/>
      <w:i w:val="0"/>
    </w:rPr>
  </w:style>
  <w:style w:type="character" w:customStyle="1" w:styleId="WW8Num34z0">
    <w:name w:val="WW8Num34z0"/>
    <w:rPr>
      <w:rFonts w:ascii="Symbol" w:hAnsi="Symbol" w:cs="StarSymbol"/>
      <w:sz w:val="18"/>
      <w:szCs w:val="18"/>
    </w:rPr>
  </w:style>
  <w:style w:type="character" w:customStyle="1" w:styleId="WW8Num35z0">
    <w:name w:val="WW8Num35z0"/>
    <w:rPr>
      <w:rFonts w:ascii="Symbol" w:hAnsi="Symbol"/>
      <w:b/>
      <w:sz w:val="16"/>
    </w:rPr>
  </w:style>
  <w:style w:type="character" w:customStyle="1" w:styleId="WW8Num36z0">
    <w:name w:val="WW8Num36z0"/>
    <w:rPr>
      <w:rFonts w:ascii="Times New Roman" w:eastAsia="Times New Roman" w:hAnsi="Times New Roman" w:cs="Times New Roman"/>
    </w:rPr>
  </w:style>
  <w:style w:type="character" w:customStyle="1" w:styleId="WW8Num38z0">
    <w:name w:val="WW8Num38z0"/>
    <w:rPr>
      <w:rFonts w:ascii="Times New Roman" w:hAnsi="Times New Roman"/>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Absatz-Standardschriftart11111111111111111111111111111">
    <w:name w:val="WW-Absatz-Standardschriftart1111111111111111111111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3">
    <w:name w:val="WW8Num13z3"/>
    <w:rPr>
      <w:rFonts w:ascii="Novarese Bk BT" w:hAnsi="Novarese Bk BT"/>
      <w:b/>
      <w:i w:val="0"/>
      <w:u w:val="none"/>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3">
    <w:name w:val="WW8Num21z3"/>
    <w:rPr>
      <w:rFonts w:ascii="Novarese Bk BT" w:hAnsi="Novarese Bk BT"/>
      <w:b/>
      <w:i w:val="0"/>
      <w:u w:val="none"/>
    </w:rPr>
  </w:style>
  <w:style w:type="character" w:customStyle="1" w:styleId="WW8Num22z3">
    <w:name w:val="WW8Num22z3"/>
    <w:rPr>
      <w:rFonts w:ascii="Novarese Bk BT" w:hAnsi="Novarese Bk BT"/>
      <w:b/>
      <w:i w:val="0"/>
      <w:u w:val="none"/>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8z0">
    <w:name w:val="WW8Num28z0"/>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Novarese Bk BT" w:hAnsi="Novarese Bk BT"/>
      <w:b/>
      <w:i w:val="0"/>
    </w:rPr>
  </w:style>
  <w:style w:type="character" w:customStyle="1" w:styleId="WW8Num37z3">
    <w:name w:val="WW8Num37z3"/>
    <w:rPr>
      <w:rFonts w:ascii="Novarese Bk BT" w:hAnsi="Novarese Bk BT"/>
      <w:b/>
      <w:i w:val="0"/>
      <w:u w:val="none"/>
    </w:rPr>
  </w:style>
  <w:style w:type="character" w:customStyle="1" w:styleId="WW8Num40z0">
    <w:name w:val="WW8Num40z0"/>
    <w:rPr>
      <w:rFonts w:ascii="Novarese Bk BT" w:hAnsi="Novarese Bk BT"/>
      <w:b/>
      <w:i w:val="0"/>
    </w:rPr>
  </w:style>
  <w:style w:type="character" w:customStyle="1" w:styleId="WW8Num42z0">
    <w:name w:val="WW8Num42z0"/>
    <w:rPr>
      <w:rFonts w:ascii="Times New Roman" w:hAnsi="Times New Roman"/>
    </w:rPr>
  </w:style>
  <w:style w:type="character" w:customStyle="1" w:styleId="WW8Num43z0">
    <w:name w:val="WW8Num43z0"/>
    <w:rPr>
      <w:rFonts w:ascii="Novarese Bk BT" w:hAnsi="Novarese Bk BT"/>
      <w:b/>
      <w:i w:val="0"/>
    </w:rPr>
  </w:style>
  <w:style w:type="character" w:customStyle="1" w:styleId="WW8Num44z0">
    <w:name w:val="WW8Num44z0"/>
    <w:rPr>
      <w:rFonts w:ascii="Symbol" w:eastAsia="Times New Roman" w:hAnsi="Symbol" w:cs="Times New Roman"/>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6z0">
    <w:name w:val="WW8Num46z0"/>
    <w:rPr>
      <w:rFonts w:ascii="Times New Roman" w:hAnsi="Times New Roman"/>
    </w:rPr>
  </w:style>
  <w:style w:type="character" w:customStyle="1" w:styleId="WW8Num47z0">
    <w:name w:val="WW8Num47z0"/>
    <w:rPr>
      <w:rFonts w:ascii="Novarese Bk BT" w:hAnsi="Novarese Bk BT"/>
      <w:b/>
      <w:i w:val="0"/>
    </w:rPr>
  </w:style>
  <w:style w:type="character" w:customStyle="1" w:styleId="WW8Num49z0">
    <w:name w:val="WW8Num49z0"/>
    <w:rPr>
      <w:rFonts w:ascii="Symbol" w:eastAsia="Times New Roman" w:hAnsi="Symbol" w:cs="Times New Roman"/>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0">
    <w:name w:val="WW8Num50z0"/>
    <w:rPr>
      <w:rFonts w:ascii="Novarese Bk BT" w:hAnsi="Novarese Bk BT"/>
      <w:b/>
      <w:i w:val="0"/>
    </w:rPr>
  </w:style>
  <w:style w:type="character" w:customStyle="1" w:styleId="WW8Num51z0">
    <w:name w:val="WW8Num51z0"/>
    <w:rPr>
      <w:rFonts w:ascii="Novarese Bk BT" w:hAnsi="Novarese Bk BT"/>
      <w:b/>
      <w:i w:val="0"/>
    </w:rPr>
  </w:style>
  <w:style w:type="character" w:customStyle="1" w:styleId="WW8Num52z0">
    <w:name w:val="WW8Num52z0"/>
    <w:rPr>
      <w:rFonts w:ascii="Novarese Bk BT" w:hAnsi="Novarese Bk BT"/>
      <w:b/>
      <w:i w:val="0"/>
    </w:rPr>
  </w:style>
  <w:style w:type="character" w:customStyle="1" w:styleId="WW8Num52z3">
    <w:name w:val="WW8Num52z3"/>
    <w:rPr>
      <w:rFonts w:ascii="Novarese Bk BT" w:hAnsi="Novarese Bk BT"/>
      <w:b/>
      <w:i w:val="0"/>
      <w:u w:val="none"/>
    </w:rPr>
  </w:style>
  <w:style w:type="character" w:customStyle="1" w:styleId="WW8Num53z0">
    <w:name w:val="WW8Num53z0"/>
    <w:rPr>
      <w:rFonts w:ascii="Novarese Bk BT" w:hAnsi="Novarese Bk BT"/>
      <w:b/>
      <w:i w:val="0"/>
    </w:rPr>
  </w:style>
  <w:style w:type="character" w:customStyle="1" w:styleId="WW8Num53z3">
    <w:name w:val="WW8Num53z3"/>
    <w:rPr>
      <w:rFonts w:ascii="Novarese Bk BT" w:hAnsi="Novarese Bk BT"/>
      <w:b/>
      <w:i w:val="0"/>
      <w:u w:val="none"/>
    </w:rPr>
  </w:style>
  <w:style w:type="character" w:customStyle="1" w:styleId="WW8Num54z0">
    <w:name w:val="WW8Num54z0"/>
    <w:rPr>
      <w:rFonts w:ascii="Novarese Bk BT" w:hAnsi="Novarese Bk BT"/>
      <w:b/>
      <w:i w:val="0"/>
    </w:rPr>
  </w:style>
  <w:style w:type="character" w:customStyle="1" w:styleId="WW8Num56z0">
    <w:name w:val="WW8Num56z0"/>
    <w:rPr>
      <w:rFonts w:ascii="Times New Roman" w:eastAsia="Times New Roman" w:hAnsi="Times New Roman" w:cs="Times New Roman"/>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8z0">
    <w:name w:val="WW8Num58z0"/>
    <w:rPr>
      <w:rFonts w:ascii="Novarese Bk BT" w:hAnsi="Novarese Bk BT"/>
      <w:b/>
      <w:i w:val="0"/>
    </w:rPr>
  </w:style>
  <w:style w:type="character" w:customStyle="1" w:styleId="WW8Num58z3">
    <w:name w:val="WW8Num58z3"/>
    <w:rPr>
      <w:rFonts w:ascii="Novarese Bk BT" w:hAnsi="Novarese Bk BT"/>
      <w:b/>
      <w:i w:val="0"/>
      <w:u w:val="none"/>
    </w:rPr>
  </w:style>
  <w:style w:type="character" w:customStyle="1" w:styleId="WW8Num60z0">
    <w:name w:val="WW8Num60z0"/>
    <w:rPr>
      <w:rFonts w:ascii="Symbol" w:eastAsia="Times New Roman" w:hAnsi="Symbol" w:cs="Times New Roman"/>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1z0">
    <w:name w:val="WW8Num61z0"/>
    <w:rPr>
      <w:rFonts w:ascii="Symbol" w:hAnsi="Symbol"/>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3z0">
    <w:name w:val="WW8Num63z0"/>
    <w:rPr>
      <w:rFonts w:ascii="Novarese Bk BT" w:hAnsi="Novarese Bk BT"/>
      <w:b/>
      <w:i w:val="0"/>
    </w:rPr>
  </w:style>
  <w:style w:type="character" w:customStyle="1" w:styleId="WW8Num63z3">
    <w:name w:val="WW8Num63z3"/>
    <w:rPr>
      <w:rFonts w:ascii="Novarese Bk BT" w:hAnsi="Novarese Bk BT"/>
      <w:b/>
      <w:i w:val="0"/>
      <w:u w:val="none"/>
    </w:rPr>
  </w:style>
  <w:style w:type="character" w:customStyle="1" w:styleId="WW8Num64z0">
    <w:name w:val="WW8Num64z0"/>
    <w:rPr>
      <w:rFonts w:ascii="Novarese Bk BT" w:hAnsi="Novarese Bk BT"/>
      <w:b/>
      <w:i w:val="0"/>
    </w:rPr>
  </w:style>
  <w:style w:type="character" w:customStyle="1" w:styleId="WW8Num65z0">
    <w:name w:val="WW8Num65z0"/>
    <w:rPr>
      <w:rFonts w:ascii="Novarese Bk BT" w:hAnsi="Novarese Bk BT"/>
      <w:b/>
      <w:i w:val="0"/>
    </w:rPr>
  </w:style>
  <w:style w:type="character" w:customStyle="1" w:styleId="WW8Num67z0">
    <w:name w:val="WW8Num67z0"/>
    <w:rPr>
      <w:rFonts w:ascii="Novarese Bk BT" w:hAnsi="Novarese Bk BT"/>
      <w:b/>
      <w:i w:val="0"/>
    </w:rPr>
  </w:style>
  <w:style w:type="character" w:customStyle="1" w:styleId="WW8Num67z3">
    <w:name w:val="WW8Num67z3"/>
    <w:rPr>
      <w:rFonts w:ascii="Novarese Bk BT" w:hAnsi="Novarese Bk BT"/>
      <w:b/>
      <w:i w:val="0"/>
      <w:u w:val="none"/>
    </w:rPr>
  </w:style>
  <w:style w:type="character" w:customStyle="1" w:styleId="WW8Num69z0">
    <w:name w:val="WW8Num69z0"/>
    <w:rPr>
      <w:rFonts w:ascii="Novarese Bk BT" w:hAnsi="Novarese Bk BT"/>
      <w:b/>
      <w:i w:val="0"/>
    </w:rPr>
  </w:style>
  <w:style w:type="character" w:customStyle="1" w:styleId="WW8Num69z3">
    <w:name w:val="WW8Num69z3"/>
    <w:rPr>
      <w:rFonts w:ascii="Novarese Bk BT" w:hAnsi="Novarese Bk BT"/>
      <w:b/>
      <w:i w:val="0"/>
      <w:u w:val="none"/>
    </w:rPr>
  </w:style>
  <w:style w:type="character" w:customStyle="1" w:styleId="WW8Num71z0">
    <w:name w:val="WW8Num71z0"/>
    <w:rPr>
      <w:rFonts w:ascii="Novarese Bk BT" w:hAnsi="Novarese Bk BT"/>
      <w:b/>
      <w:i w:val="0"/>
    </w:rPr>
  </w:style>
  <w:style w:type="character" w:customStyle="1" w:styleId="WW8Num74z0">
    <w:name w:val="WW8Num74z0"/>
    <w:rPr>
      <w:rFonts w:ascii="Novarese Bk BT" w:hAnsi="Novarese Bk BT"/>
      <w:b/>
      <w:i w:val="0"/>
    </w:rPr>
  </w:style>
  <w:style w:type="character" w:customStyle="1" w:styleId="WW8Num76z0">
    <w:name w:val="WW8Num76z0"/>
    <w:rPr>
      <w:rFonts w:ascii="Symbol" w:hAnsi="Symbol"/>
      <w:sz w:val="16"/>
    </w:rPr>
  </w:style>
  <w:style w:type="character" w:customStyle="1" w:styleId="WW8Num77z0">
    <w:name w:val="WW8Num77z0"/>
    <w:rPr>
      <w:rFonts w:ascii="Times New Roman" w:eastAsia="Times New Roman" w:hAnsi="Times New Roman" w:cs="Times New Roman"/>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78z0">
    <w:name w:val="WW8Num78z0"/>
    <w:rPr>
      <w:b/>
    </w:rPr>
  </w:style>
  <w:style w:type="character" w:customStyle="1" w:styleId="WW8Num81z0">
    <w:name w:val="WW8Num81z0"/>
    <w:rPr>
      <w:rFonts w:ascii="Novarese Bk BT" w:hAnsi="Novarese Bk BT"/>
      <w:b/>
      <w:i w:val="0"/>
    </w:rPr>
  </w:style>
  <w:style w:type="character" w:customStyle="1" w:styleId="WW8Num81z3">
    <w:name w:val="WW8Num81z3"/>
    <w:rPr>
      <w:rFonts w:ascii="Novarese Bk BT" w:hAnsi="Novarese Bk BT"/>
      <w:b/>
      <w:i w:val="0"/>
      <w:u w:val="none"/>
    </w:rPr>
  </w:style>
  <w:style w:type="character" w:customStyle="1" w:styleId="WW8Num82z0">
    <w:name w:val="WW8Num82z0"/>
    <w:rPr>
      <w:b/>
    </w:rPr>
  </w:style>
  <w:style w:type="character" w:customStyle="1" w:styleId="WW8Num83z0">
    <w:name w:val="WW8Num83z0"/>
    <w:rPr>
      <w:rFonts w:ascii="Times New Roman" w:eastAsia="Times New Roman" w:hAnsi="Times New Roman" w:cs="Times New Roman"/>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6z0">
    <w:name w:val="WW8Num86z0"/>
    <w:rPr>
      <w:rFonts w:ascii="Times New Roman" w:hAnsi="Times New Roman"/>
    </w:rPr>
  </w:style>
  <w:style w:type="character" w:customStyle="1" w:styleId="WW8Num87z0">
    <w:name w:val="WW8Num87z0"/>
    <w:rPr>
      <w:rFonts w:ascii="Arial" w:hAnsi="Arial"/>
      <w:b/>
      <w:i w:val="0"/>
    </w:rPr>
  </w:style>
  <w:style w:type="character" w:customStyle="1" w:styleId="WW8Num87z7">
    <w:name w:val="WW8Num87z7"/>
    <w:rPr>
      <w:rFonts w:ascii="Arial" w:hAnsi="Arial"/>
    </w:rPr>
  </w:style>
  <w:style w:type="character" w:customStyle="1" w:styleId="WW8Num89z1">
    <w:name w:val="WW8Num89z1"/>
    <w:rPr>
      <w:rFonts w:ascii="Symbol" w:hAnsi="Symbol"/>
    </w:rPr>
  </w:style>
  <w:style w:type="character" w:customStyle="1" w:styleId="WW8Num90z0">
    <w:name w:val="WW8Num90z0"/>
    <w:rPr>
      <w:rFonts w:ascii="Times New Roman" w:hAnsi="Times New Roman"/>
    </w:rPr>
  </w:style>
  <w:style w:type="character" w:customStyle="1" w:styleId="WW8Num91z0">
    <w:name w:val="WW8Num91z0"/>
    <w:rPr>
      <w:rFonts w:ascii="Novarese Bk BT" w:hAnsi="Novarese Bk BT"/>
      <w:b/>
      <w:i w:val="0"/>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4z0">
    <w:name w:val="WW8Num94z0"/>
    <w:rPr>
      <w:rFonts w:ascii="Novarese Bk BT" w:hAnsi="Novarese Bk BT"/>
      <w:b/>
      <w:i w:val="0"/>
    </w:rPr>
  </w:style>
  <w:style w:type="character" w:customStyle="1" w:styleId="WW8Num95z0">
    <w:name w:val="WW8Num95z0"/>
    <w:rPr>
      <w:rFonts w:ascii="Novarese Bk BT" w:hAnsi="Novarese Bk BT"/>
      <w:b/>
      <w:i w:val="0"/>
    </w:rPr>
  </w:style>
  <w:style w:type="character" w:customStyle="1" w:styleId="WW8Num95z3">
    <w:name w:val="WW8Num95z3"/>
    <w:rPr>
      <w:rFonts w:ascii="Novarese Bk BT" w:hAnsi="Novarese Bk BT"/>
      <w:b/>
      <w:i w:val="0"/>
      <w:u w:val="none"/>
    </w:rPr>
  </w:style>
  <w:style w:type="character" w:customStyle="1" w:styleId="WW8Num96z0">
    <w:name w:val="WW8Num96z0"/>
    <w:rPr>
      <w:rFonts w:ascii="Novarese Bk BT" w:hAnsi="Novarese Bk BT"/>
      <w:b/>
      <w:i w:val="0"/>
    </w:rPr>
  </w:style>
  <w:style w:type="character" w:customStyle="1" w:styleId="WW8Num96z3">
    <w:name w:val="WW8Num96z3"/>
    <w:rPr>
      <w:rFonts w:ascii="Novarese Bk BT" w:hAnsi="Novarese Bk BT"/>
      <w:b/>
      <w:i w:val="0"/>
      <w:u w:val="none"/>
    </w:rPr>
  </w:style>
  <w:style w:type="character" w:customStyle="1" w:styleId="WW8Num99z0">
    <w:name w:val="WW8Num99z0"/>
    <w:rPr>
      <w:rFonts w:ascii="Novarese Bk BT" w:hAnsi="Novarese Bk BT"/>
      <w:b/>
      <w:i w:val="0"/>
    </w:rPr>
  </w:style>
  <w:style w:type="character" w:customStyle="1" w:styleId="WW8Num99z3">
    <w:name w:val="WW8Num99z3"/>
    <w:rPr>
      <w:rFonts w:ascii="Novarese Bk BT" w:hAnsi="Novarese Bk BT"/>
      <w:b/>
      <w:i w:val="0"/>
      <w:u w:val="none"/>
    </w:rPr>
  </w:style>
  <w:style w:type="character" w:customStyle="1" w:styleId="WW8Num100z0">
    <w:name w:val="WW8Num100z0"/>
    <w:rPr>
      <w:rFonts w:ascii="Novarese Bk BT" w:hAnsi="Novarese Bk BT"/>
      <w:b/>
      <w:i w:val="0"/>
    </w:rPr>
  </w:style>
  <w:style w:type="character" w:customStyle="1" w:styleId="WW8Num100z3">
    <w:name w:val="WW8Num100z3"/>
    <w:rPr>
      <w:rFonts w:ascii="Novarese Bk BT" w:hAnsi="Novarese Bk BT"/>
      <w:b/>
      <w:i w:val="0"/>
      <w:u w:val="none"/>
    </w:rPr>
  </w:style>
  <w:style w:type="character" w:customStyle="1" w:styleId="WW8Num102z0">
    <w:name w:val="WW8Num102z0"/>
    <w:rPr>
      <w:rFonts w:ascii="Novarese Bk BT" w:hAnsi="Novarese Bk BT"/>
      <w:b/>
      <w:i w:val="0"/>
    </w:rPr>
  </w:style>
  <w:style w:type="character" w:customStyle="1" w:styleId="WW8Num104z0">
    <w:name w:val="WW8Num104z0"/>
    <w:rPr>
      <w:rFonts w:ascii="Novarese Bk BT" w:hAnsi="Novarese Bk BT"/>
      <w:b/>
      <w:i w:val="0"/>
    </w:rPr>
  </w:style>
  <w:style w:type="character" w:customStyle="1" w:styleId="WW8Num104z3">
    <w:name w:val="WW8Num104z3"/>
    <w:rPr>
      <w:rFonts w:ascii="Novarese Bk BT" w:hAnsi="Novarese Bk BT"/>
      <w:b/>
      <w:i w:val="0"/>
      <w:u w:val="none"/>
    </w:rPr>
  </w:style>
  <w:style w:type="character" w:customStyle="1" w:styleId="WW8Num107z0">
    <w:name w:val="WW8Num107z0"/>
    <w:rPr>
      <w:rFonts w:ascii="Times New Roman" w:hAnsi="Times New Roman"/>
    </w:rPr>
  </w:style>
  <w:style w:type="character" w:customStyle="1" w:styleId="WW8Num109z0">
    <w:name w:val="WW8Num109z0"/>
    <w:rPr>
      <w:rFonts w:ascii="Novarese Bk BT" w:hAnsi="Novarese Bk BT"/>
      <w:b/>
      <w:i w:val="0"/>
    </w:rPr>
  </w:style>
  <w:style w:type="character" w:customStyle="1" w:styleId="WW8Num110z0">
    <w:name w:val="WW8Num110z0"/>
    <w:rPr>
      <w:rFonts w:ascii="Novarese Bk BT" w:hAnsi="Novarese Bk BT"/>
      <w:b/>
      <w:i w:val="0"/>
    </w:rPr>
  </w:style>
  <w:style w:type="character" w:customStyle="1" w:styleId="WW8Num112z0">
    <w:name w:val="WW8Num112z0"/>
    <w:rPr>
      <w:rFonts w:ascii="Novarese Bk BT" w:hAnsi="Novarese Bk BT"/>
      <w:b/>
      <w:i w:val="0"/>
    </w:rPr>
  </w:style>
  <w:style w:type="character" w:customStyle="1" w:styleId="WW8Num112z3">
    <w:name w:val="WW8Num112z3"/>
    <w:rPr>
      <w:rFonts w:ascii="Novarese Bk BT" w:hAnsi="Novarese Bk BT"/>
      <w:b/>
      <w:i w:val="0"/>
      <w:u w:val="none"/>
    </w:rPr>
  </w:style>
  <w:style w:type="character" w:customStyle="1" w:styleId="WW8Num114z0">
    <w:name w:val="WW8Num114z0"/>
    <w:rPr>
      <w:rFonts w:ascii="Novarese Bk BT" w:hAnsi="Novarese Bk BT"/>
      <w:b/>
      <w:i w:val="0"/>
    </w:rPr>
  </w:style>
  <w:style w:type="character" w:customStyle="1" w:styleId="WW8Num114z3">
    <w:name w:val="WW8Num114z3"/>
    <w:rPr>
      <w:rFonts w:ascii="Novarese Bk BT" w:hAnsi="Novarese Bk BT"/>
      <w:b/>
      <w:i w:val="0"/>
      <w:u w:val="none"/>
    </w:rPr>
  </w:style>
  <w:style w:type="character" w:customStyle="1" w:styleId="WW8Num116z0">
    <w:name w:val="WW8Num116z0"/>
    <w:rPr>
      <w:rFonts w:ascii="Novarese Bk BT" w:hAnsi="Novarese Bk BT"/>
      <w:b/>
      <w:i w:val="0"/>
    </w:rPr>
  </w:style>
  <w:style w:type="character" w:customStyle="1" w:styleId="WW8Num118z0">
    <w:name w:val="WW8Num118z0"/>
    <w:rPr>
      <w:rFonts w:ascii="Novarese Bk BT" w:hAnsi="Novarese Bk BT"/>
      <w:b/>
      <w:i w:val="0"/>
      <w:sz w:val="24"/>
    </w:rPr>
  </w:style>
  <w:style w:type="character" w:customStyle="1" w:styleId="WW8Num119z0">
    <w:name w:val="WW8Num119z0"/>
    <w:rPr>
      <w:rFonts w:ascii="Novarese Bk BT" w:hAnsi="Novarese Bk BT"/>
      <w:b/>
      <w:i w:val="0"/>
    </w:rPr>
  </w:style>
  <w:style w:type="character" w:customStyle="1" w:styleId="WW8Num119z3">
    <w:name w:val="WW8Num119z3"/>
    <w:rPr>
      <w:rFonts w:ascii="Novarese Bk BT" w:hAnsi="Novarese Bk BT"/>
      <w:b/>
      <w:i w:val="0"/>
      <w:u w:val="none"/>
    </w:rPr>
  </w:style>
  <w:style w:type="character" w:customStyle="1" w:styleId="WW8Num120z0">
    <w:name w:val="WW8Num120z0"/>
    <w:rPr>
      <w:rFonts w:ascii="Symbol" w:hAnsi="Symbol"/>
      <w:sz w:val="12"/>
    </w:rPr>
  </w:style>
  <w:style w:type="character" w:customStyle="1" w:styleId="WW8Num121z1">
    <w:name w:val="WW8Num121z1"/>
    <w:rPr>
      <w:rFonts w:ascii="Symbol" w:hAnsi="Symbol"/>
    </w:rPr>
  </w:style>
  <w:style w:type="character" w:customStyle="1" w:styleId="WW8Num122z0">
    <w:name w:val="WW8Num122z0"/>
    <w:rPr>
      <w:rFonts w:ascii="Symbol" w:hAnsi="Symbol"/>
    </w:rPr>
  </w:style>
  <w:style w:type="character" w:customStyle="1" w:styleId="WW8Num122z1">
    <w:name w:val="WW8Num122z1"/>
    <w:rPr>
      <w:rFonts w:ascii="Courier New" w:hAnsi="Courier New"/>
    </w:rPr>
  </w:style>
  <w:style w:type="character" w:customStyle="1" w:styleId="WW8Num122z2">
    <w:name w:val="WW8Num122z2"/>
    <w:rPr>
      <w:rFonts w:ascii="Wingdings" w:hAnsi="Wingdings"/>
    </w:rPr>
  </w:style>
  <w:style w:type="character" w:customStyle="1" w:styleId="WW8Num123z0">
    <w:name w:val="WW8Num123z0"/>
    <w:rPr>
      <w:rFonts w:ascii="Times New Roman" w:hAnsi="Times New Roman"/>
    </w:rPr>
  </w:style>
  <w:style w:type="character" w:customStyle="1" w:styleId="WW8Num124z0">
    <w:name w:val="WW8Num124z0"/>
    <w:rPr>
      <w:rFonts w:ascii="Symbol" w:hAnsi="Symbol"/>
      <w:sz w:val="16"/>
    </w:rPr>
  </w:style>
  <w:style w:type="character" w:customStyle="1" w:styleId="WW8Num125z0">
    <w:name w:val="WW8Num125z0"/>
    <w:rPr>
      <w:rFonts w:ascii="Novarese Bk BT" w:hAnsi="Novarese Bk BT"/>
      <w:b/>
      <w:i w:val="0"/>
    </w:rPr>
  </w:style>
  <w:style w:type="character" w:customStyle="1" w:styleId="WW8Num126z0">
    <w:name w:val="WW8Num126z0"/>
    <w:rPr>
      <w:rFonts w:ascii="Novarese Bk BT" w:hAnsi="Novarese Bk BT"/>
      <w:b/>
      <w:i w:val="0"/>
    </w:rPr>
  </w:style>
  <w:style w:type="character" w:customStyle="1" w:styleId="WW8Num127z0">
    <w:name w:val="WW8Num127z0"/>
    <w:rPr>
      <w:rFonts w:ascii="Novarese Bk BT" w:hAnsi="Novarese Bk BT"/>
      <w:b/>
      <w:i w:val="0"/>
    </w:rPr>
  </w:style>
  <w:style w:type="character" w:customStyle="1" w:styleId="WW8Num129z0">
    <w:name w:val="WW8Num129z0"/>
    <w:rPr>
      <w:rFonts w:ascii="Symbol" w:hAnsi="Symbol"/>
    </w:rPr>
  </w:style>
  <w:style w:type="character" w:customStyle="1" w:styleId="WW8Num129z1">
    <w:name w:val="WW8Num129z1"/>
    <w:rPr>
      <w:rFonts w:ascii="Courier New" w:hAnsi="Courier New"/>
    </w:rPr>
  </w:style>
  <w:style w:type="character" w:customStyle="1" w:styleId="WW8Num129z2">
    <w:name w:val="WW8Num129z2"/>
    <w:rPr>
      <w:rFonts w:ascii="Wingdings" w:hAnsi="Wingdings"/>
    </w:rPr>
  </w:style>
  <w:style w:type="character" w:customStyle="1" w:styleId="WW8Num130z0">
    <w:name w:val="WW8Num130z0"/>
    <w:rPr>
      <w:rFonts w:ascii="Times New Roman" w:eastAsia="Times New Roman" w:hAnsi="Times New Roman" w:cs="Times New Roman"/>
    </w:rPr>
  </w:style>
  <w:style w:type="character" w:customStyle="1" w:styleId="WW8Num130z1">
    <w:name w:val="WW8Num130z1"/>
    <w:rPr>
      <w:rFonts w:ascii="Courier New" w:hAnsi="Courier New"/>
    </w:rPr>
  </w:style>
  <w:style w:type="character" w:customStyle="1" w:styleId="WW8Num130z2">
    <w:name w:val="WW8Num130z2"/>
    <w:rPr>
      <w:rFonts w:ascii="Wingdings" w:hAnsi="Wingdings"/>
    </w:rPr>
  </w:style>
  <w:style w:type="character" w:customStyle="1" w:styleId="WW8Num130z3">
    <w:name w:val="WW8Num130z3"/>
    <w:rPr>
      <w:rFonts w:ascii="Symbol" w:hAnsi="Symbol"/>
    </w:rPr>
  </w:style>
  <w:style w:type="character" w:customStyle="1" w:styleId="WW8Num131z0">
    <w:name w:val="WW8Num131z0"/>
    <w:rPr>
      <w:rFonts w:ascii="Novarese Bk BT" w:hAnsi="Novarese Bk BT"/>
      <w:b/>
      <w:i w:val="0"/>
    </w:rPr>
  </w:style>
  <w:style w:type="character" w:customStyle="1" w:styleId="WW8Num131z3">
    <w:name w:val="WW8Num131z3"/>
    <w:rPr>
      <w:rFonts w:ascii="Novarese Bk BT" w:hAnsi="Novarese Bk BT"/>
      <w:b/>
      <w:i w:val="0"/>
      <w:u w:val="none"/>
    </w:rPr>
  </w:style>
  <w:style w:type="character" w:customStyle="1" w:styleId="WW8Num132z0">
    <w:name w:val="WW8Num132z0"/>
    <w:rPr>
      <w:rFonts w:ascii="Symbol" w:hAnsi="Symbol"/>
      <w:sz w:val="16"/>
    </w:rPr>
  </w:style>
  <w:style w:type="character" w:customStyle="1" w:styleId="WW8Num133z0">
    <w:name w:val="WW8Num133z0"/>
    <w:rPr>
      <w:rFonts w:ascii="Symbol" w:eastAsia="Times New Roman" w:hAnsi="Symbol" w:cs="Times New Roman"/>
    </w:rPr>
  </w:style>
  <w:style w:type="character" w:customStyle="1" w:styleId="WW8Num133z1">
    <w:name w:val="WW8Num133z1"/>
    <w:rPr>
      <w:rFonts w:ascii="Courier New" w:hAnsi="Courier New"/>
    </w:rPr>
  </w:style>
  <w:style w:type="character" w:customStyle="1" w:styleId="WW8Num133z2">
    <w:name w:val="WW8Num133z2"/>
    <w:rPr>
      <w:rFonts w:ascii="Wingdings" w:hAnsi="Wingdings"/>
    </w:rPr>
  </w:style>
  <w:style w:type="character" w:customStyle="1" w:styleId="WW8Num133z3">
    <w:name w:val="WW8Num133z3"/>
    <w:rPr>
      <w:rFonts w:ascii="Symbol" w:hAnsi="Symbol"/>
    </w:rPr>
  </w:style>
  <w:style w:type="character" w:customStyle="1" w:styleId="WW8Num136z0">
    <w:name w:val="WW8Num136z0"/>
    <w:rPr>
      <w:rFonts w:ascii="Symbol" w:hAnsi="Symbol"/>
      <w:b/>
    </w:rPr>
  </w:style>
  <w:style w:type="character" w:customStyle="1" w:styleId="WW8Num137z0">
    <w:name w:val="WW8Num137z0"/>
    <w:rPr>
      <w:rFonts w:ascii="Times New Roman" w:hAnsi="Times New Roman"/>
    </w:rPr>
  </w:style>
  <w:style w:type="character" w:customStyle="1" w:styleId="WW8Num138z0">
    <w:name w:val="WW8Num138z0"/>
    <w:rPr>
      <w:rFonts w:ascii="Novarese Bk BT" w:hAnsi="Novarese Bk BT"/>
      <w:b/>
      <w:i w:val="0"/>
    </w:rPr>
  </w:style>
  <w:style w:type="character" w:customStyle="1" w:styleId="WW8Num139z0">
    <w:name w:val="WW8Num139z0"/>
    <w:rPr>
      <w:rFonts w:ascii="Novarese Bk BT" w:hAnsi="Novarese Bk BT"/>
      <w:b/>
      <w:i w:val="0"/>
    </w:rPr>
  </w:style>
  <w:style w:type="character" w:customStyle="1" w:styleId="WW8Num139z3">
    <w:name w:val="WW8Num139z3"/>
    <w:rPr>
      <w:rFonts w:ascii="Novarese Bk BT" w:hAnsi="Novarese Bk BT"/>
      <w:b/>
      <w:i w:val="0"/>
      <w:u w:val="none"/>
    </w:rPr>
  </w:style>
  <w:style w:type="character" w:customStyle="1" w:styleId="WW8Num143z0">
    <w:name w:val="WW8Num143z0"/>
    <w:rPr>
      <w:rFonts w:ascii="Symbol" w:hAnsi="Symbol"/>
      <w:b w:val="0"/>
    </w:rPr>
  </w:style>
  <w:style w:type="character" w:customStyle="1" w:styleId="WW8Num144z0">
    <w:name w:val="WW8Num144z0"/>
    <w:rPr>
      <w:b/>
    </w:rPr>
  </w:style>
  <w:style w:type="character" w:customStyle="1" w:styleId="WW8Num145z0">
    <w:name w:val="WW8Num145z0"/>
    <w:rPr>
      <w:rFonts w:ascii="Times New Roman" w:eastAsia="Times New Roman" w:hAnsi="Times New Roman" w:cs="Times New Roman"/>
    </w:rPr>
  </w:style>
  <w:style w:type="character" w:customStyle="1" w:styleId="WW8Num145z1">
    <w:name w:val="WW8Num145z1"/>
    <w:rPr>
      <w:rFonts w:ascii="Plotter" w:hAnsi="Plotter"/>
    </w:rPr>
  </w:style>
  <w:style w:type="character" w:customStyle="1" w:styleId="WW8Num145z2">
    <w:name w:val="WW8Num145z2"/>
    <w:rPr>
      <w:rFonts w:ascii="Wingdings" w:hAnsi="Wingdings"/>
    </w:rPr>
  </w:style>
  <w:style w:type="character" w:customStyle="1" w:styleId="WW8Num145z3">
    <w:name w:val="WW8Num145z3"/>
    <w:rPr>
      <w:rFonts w:ascii="Symbol" w:hAnsi="Symbol"/>
    </w:rPr>
  </w:style>
  <w:style w:type="character" w:customStyle="1" w:styleId="WW8Num146z0">
    <w:name w:val="WW8Num146z0"/>
    <w:rPr>
      <w:rFonts w:ascii="Symbol" w:hAnsi="Symbol"/>
    </w:rPr>
  </w:style>
  <w:style w:type="character" w:customStyle="1" w:styleId="WW8Num146z1">
    <w:name w:val="WW8Num146z1"/>
    <w:rPr>
      <w:rFonts w:ascii="Courier New" w:hAnsi="Courier New"/>
    </w:rPr>
  </w:style>
  <w:style w:type="character" w:customStyle="1" w:styleId="WW8Num146z2">
    <w:name w:val="WW8Num146z2"/>
    <w:rPr>
      <w:rFonts w:ascii="Wingdings" w:hAnsi="Wingdings"/>
    </w:rPr>
  </w:style>
  <w:style w:type="character" w:customStyle="1" w:styleId="WW8Num147z0">
    <w:name w:val="WW8Num147z0"/>
    <w:rPr>
      <w:rFonts w:ascii="Novarese Bk BT" w:hAnsi="Novarese Bk BT"/>
      <w:b/>
      <w:i w:val="0"/>
    </w:rPr>
  </w:style>
  <w:style w:type="character" w:customStyle="1" w:styleId="WW8Num148z0">
    <w:name w:val="WW8Num148z0"/>
    <w:rPr>
      <w:rFonts w:ascii="Novarese Bk BT" w:hAnsi="Novarese Bk BT"/>
      <w:b/>
      <w:i w:val="0"/>
    </w:rPr>
  </w:style>
  <w:style w:type="character" w:customStyle="1" w:styleId="WW8Num150z0">
    <w:name w:val="WW8Num150z0"/>
    <w:rPr>
      <w:rFonts w:ascii="Times New Roman" w:hAnsi="Times New Roman"/>
    </w:rPr>
  </w:style>
  <w:style w:type="character" w:customStyle="1" w:styleId="WW8Num152z0">
    <w:name w:val="WW8Num152z0"/>
    <w:rPr>
      <w:rFonts w:ascii="Novarese Bk BT" w:hAnsi="Novarese Bk BT"/>
      <w:b/>
      <w:i w:val="0"/>
    </w:rPr>
  </w:style>
  <w:style w:type="character" w:customStyle="1" w:styleId="WW8Num153z0">
    <w:name w:val="WW8Num153z0"/>
    <w:rPr>
      <w:rFonts w:ascii="Symbol" w:hAnsi="Symbol"/>
      <w:sz w:val="12"/>
    </w:rPr>
  </w:style>
  <w:style w:type="character" w:customStyle="1" w:styleId="WW8Num155z0">
    <w:name w:val="WW8Num155z0"/>
    <w:rPr>
      <w:rFonts w:ascii="Symbol" w:hAnsi="Symbol"/>
    </w:rPr>
  </w:style>
  <w:style w:type="character" w:customStyle="1" w:styleId="WW8Num155z1">
    <w:name w:val="WW8Num155z1"/>
    <w:rPr>
      <w:rFonts w:ascii="Courier New" w:hAnsi="Courier New"/>
    </w:rPr>
  </w:style>
  <w:style w:type="character" w:customStyle="1" w:styleId="WW8Num155z2">
    <w:name w:val="WW8Num155z2"/>
    <w:rPr>
      <w:rFonts w:ascii="Wingdings" w:hAnsi="Wingdings"/>
    </w:rPr>
  </w:style>
  <w:style w:type="character" w:customStyle="1" w:styleId="WW8Num156z0">
    <w:name w:val="WW8Num156z0"/>
    <w:rPr>
      <w:rFonts w:ascii="Symbol" w:eastAsia="Times New Roman" w:hAnsi="Symbol" w:cs="Times New Roman"/>
    </w:rPr>
  </w:style>
  <w:style w:type="character" w:customStyle="1" w:styleId="WW8Num156z1">
    <w:name w:val="WW8Num156z1"/>
    <w:rPr>
      <w:rFonts w:ascii="Courier New" w:hAnsi="Courier New"/>
    </w:rPr>
  </w:style>
  <w:style w:type="character" w:customStyle="1" w:styleId="WW8Num156z2">
    <w:name w:val="WW8Num156z2"/>
    <w:rPr>
      <w:rFonts w:ascii="Wingdings" w:hAnsi="Wingdings"/>
    </w:rPr>
  </w:style>
  <w:style w:type="character" w:customStyle="1" w:styleId="WW8Num156z3">
    <w:name w:val="WW8Num156z3"/>
    <w:rPr>
      <w:rFonts w:ascii="Symbol" w:hAnsi="Symbol"/>
    </w:rPr>
  </w:style>
  <w:style w:type="character" w:customStyle="1" w:styleId="WW8Num157z0">
    <w:name w:val="WW8Num157z0"/>
    <w:rPr>
      <w:rFonts w:ascii="Times New Roman" w:hAnsi="Times New Roman"/>
    </w:rPr>
  </w:style>
  <w:style w:type="character" w:customStyle="1" w:styleId="WW8Num158z0">
    <w:name w:val="WW8Num158z0"/>
    <w:rPr>
      <w:b/>
    </w:rPr>
  </w:style>
  <w:style w:type="character" w:customStyle="1" w:styleId="WW8Num159z0">
    <w:name w:val="WW8Num159z0"/>
    <w:rPr>
      <w:rFonts w:ascii="Times New Roman" w:eastAsia="Times New Roman" w:hAnsi="Times New Roman" w:cs="Times New Roman"/>
    </w:rPr>
  </w:style>
  <w:style w:type="character" w:customStyle="1" w:styleId="WW8Num159z1">
    <w:name w:val="WW8Num159z1"/>
    <w:rPr>
      <w:rFonts w:ascii="Courier New" w:hAnsi="Courier New"/>
    </w:rPr>
  </w:style>
  <w:style w:type="character" w:customStyle="1" w:styleId="WW8Num159z2">
    <w:name w:val="WW8Num159z2"/>
    <w:rPr>
      <w:rFonts w:ascii="Wingdings" w:hAnsi="Wingdings"/>
    </w:rPr>
  </w:style>
  <w:style w:type="character" w:customStyle="1" w:styleId="WW8Num159z3">
    <w:name w:val="WW8Num159z3"/>
    <w:rPr>
      <w:rFonts w:ascii="Symbol" w:hAnsi="Symbol"/>
    </w:rPr>
  </w:style>
  <w:style w:type="character" w:customStyle="1" w:styleId="WW8Num160z0">
    <w:name w:val="WW8Num160z0"/>
    <w:rPr>
      <w:rFonts w:ascii="Symbol" w:hAnsi="Symbol"/>
    </w:rPr>
  </w:style>
  <w:style w:type="character" w:customStyle="1" w:styleId="WW8Num160z1">
    <w:name w:val="WW8Num160z1"/>
    <w:rPr>
      <w:rFonts w:ascii="Courier New" w:hAnsi="Courier New"/>
    </w:rPr>
  </w:style>
  <w:style w:type="character" w:customStyle="1" w:styleId="WW8Num160z2">
    <w:name w:val="WW8Num160z2"/>
    <w:rPr>
      <w:rFonts w:ascii="Wingdings" w:hAnsi="Wingdings"/>
    </w:rPr>
  </w:style>
  <w:style w:type="character" w:customStyle="1" w:styleId="WW8Num161z0">
    <w:name w:val="WW8Num161z0"/>
    <w:rPr>
      <w:rFonts w:ascii="Novarese Bk BT" w:hAnsi="Novarese Bk BT"/>
      <w:b/>
      <w:i w:val="0"/>
    </w:rPr>
  </w:style>
  <w:style w:type="character" w:customStyle="1" w:styleId="WW8Num162z1">
    <w:name w:val="WW8Num162z1"/>
    <w:rPr>
      <w:rFonts w:ascii="Times New Roman" w:eastAsia="Times New Roman" w:hAnsi="Times New Roman" w:cs="Times New Roman"/>
    </w:rPr>
  </w:style>
  <w:style w:type="character" w:customStyle="1" w:styleId="WW8Num163z0">
    <w:name w:val="WW8Num163z0"/>
    <w:rPr>
      <w:rFonts w:ascii="Novarese Bk BT" w:hAnsi="Novarese Bk BT"/>
      <w:b/>
      <w:i w:val="0"/>
    </w:rPr>
  </w:style>
  <w:style w:type="character" w:customStyle="1" w:styleId="WW8Num164z0">
    <w:name w:val="WW8Num164z0"/>
    <w:rPr>
      <w:rFonts w:ascii="Times New Roman" w:hAnsi="Times New Roman"/>
    </w:rPr>
  </w:style>
  <w:style w:type="character" w:customStyle="1" w:styleId="WW8Num168z0">
    <w:name w:val="WW8Num168z0"/>
    <w:rPr>
      <w:rFonts w:ascii="Novarese Bk BT" w:hAnsi="Novarese Bk BT"/>
      <w:b/>
      <w:i w:val="0"/>
    </w:rPr>
  </w:style>
  <w:style w:type="character" w:customStyle="1" w:styleId="WW8Num168z3">
    <w:name w:val="WW8Num168z3"/>
    <w:rPr>
      <w:rFonts w:ascii="Novarese Bk BT" w:hAnsi="Novarese Bk BT"/>
      <w:b/>
      <w:i w:val="0"/>
      <w:u w:val="none"/>
    </w:rPr>
  </w:style>
  <w:style w:type="character" w:customStyle="1" w:styleId="WW8Num170z0">
    <w:name w:val="WW8Num170z0"/>
    <w:rPr>
      <w:rFonts w:ascii="Symbol" w:eastAsia="Times New Roman" w:hAnsi="Symbol" w:cs="Times New Roman"/>
    </w:rPr>
  </w:style>
  <w:style w:type="character" w:customStyle="1" w:styleId="WW8Num170z1">
    <w:name w:val="WW8Num170z1"/>
    <w:rPr>
      <w:rFonts w:ascii="Courier New" w:hAnsi="Courier New"/>
    </w:rPr>
  </w:style>
  <w:style w:type="character" w:customStyle="1" w:styleId="WW8Num170z2">
    <w:name w:val="WW8Num170z2"/>
    <w:rPr>
      <w:rFonts w:ascii="Wingdings" w:hAnsi="Wingdings"/>
    </w:rPr>
  </w:style>
  <w:style w:type="character" w:customStyle="1" w:styleId="WW8Num170z3">
    <w:name w:val="WW8Num170z3"/>
    <w:rPr>
      <w:rFonts w:ascii="Symbol" w:hAnsi="Symbol"/>
    </w:rPr>
  </w:style>
  <w:style w:type="character" w:customStyle="1" w:styleId="WW8Num171z0">
    <w:name w:val="WW8Num171z0"/>
    <w:rPr>
      <w:rFonts w:ascii="Times New Roman" w:hAnsi="Times New Roman"/>
    </w:rPr>
  </w:style>
  <w:style w:type="character" w:customStyle="1" w:styleId="WW8Num172z0">
    <w:name w:val="WW8Num172z0"/>
    <w:rPr>
      <w:rFonts w:ascii="Novarese Bk BT" w:hAnsi="Novarese Bk BT"/>
      <w:b/>
      <w:i w:val="0"/>
    </w:rPr>
  </w:style>
  <w:style w:type="character" w:customStyle="1" w:styleId="WW8Num174z0">
    <w:name w:val="WW8Num174z0"/>
    <w:rPr>
      <w:rFonts w:ascii="Arial" w:hAnsi="Arial"/>
      <w:b w:val="0"/>
      <w:i w:val="0"/>
      <w:sz w:val="20"/>
    </w:rPr>
  </w:style>
  <w:style w:type="character" w:customStyle="1" w:styleId="WW8Num175z0">
    <w:name w:val="WW8Num175z0"/>
    <w:rPr>
      <w:rFonts w:ascii="Times New Roman" w:hAnsi="Times New Roman"/>
    </w:rPr>
  </w:style>
  <w:style w:type="character" w:customStyle="1" w:styleId="WW8Num177z0">
    <w:name w:val="WW8Num177z0"/>
    <w:rPr>
      <w:rFonts w:ascii="Novarese Bk BT" w:hAnsi="Novarese Bk BT"/>
      <w:b/>
      <w:i w:val="0"/>
    </w:rPr>
  </w:style>
  <w:style w:type="character" w:customStyle="1" w:styleId="WW8Num179z0">
    <w:name w:val="WW8Num179z0"/>
    <w:rPr>
      <w:rFonts w:ascii="Novarese Bk BT" w:hAnsi="Novarese Bk BT"/>
      <w:b/>
      <w:i w:val="0"/>
    </w:rPr>
  </w:style>
  <w:style w:type="character" w:customStyle="1" w:styleId="WW8Num179z3">
    <w:name w:val="WW8Num179z3"/>
    <w:rPr>
      <w:rFonts w:ascii="Novarese Bk BT" w:hAnsi="Novarese Bk BT"/>
      <w:b/>
      <w:i w:val="0"/>
      <w:u w:val="none"/>
    </w:rPr>
  </w:style>
  <w:style w:type="character" w:customStyle="1" w:styleId="WW8Num181z0">
    <w:name w:val="WW8Num181z0"/>
    <w:rPr>
      <w:rFonts w:ascii="Novarese Bk BT" w:hAnsi="Novarese Bk BT"/>
      <w:b/>
      <w:i w:val="0"/>
    </w:rPr>
  </w:style>
  <w:style w:type="character" w:customStyle="1" w:styleId="WW8Num182z0">
    <w:name w:val="WW8Num182z0"/>
    <w:rPr>
      <w:rFonts w:ascii="Novarese Bk BT" w:hAnsi="Novarese Bk BT"/>
      <w:b/>
      <w:i w:val="0"/>
    </w:rPr>
  </w:style>
  <w:style w:type="character" w:customStyle="1" w:styleId="WW8Num184z0">
    <w:name w:val="WW8Num184z0"/>
    <w:rPr>
      <w:rFonts w:ascii="Symbol" w:hAnsi="Symbol"/>
    </w:rPr>
  </w:style>
  <w:style w:type="character" w:customStyle="1" w:styleId="WW8Num186z0">
    <w:name w:val="WW8Num186z0"/>
    <w:rPr>
      <w:rFonts w:ascii="Novarese Bk BT" w:hAnsi="Novarese Bk BT"/>
      <w:b/>
      <w:i w:val="0"/>
    </w:rPr>
  </w:style>
  <w:style w:type="character" w:customStyle="1" w:styleId="WW8Num187z0">
    <w:name w:val="WW8Num187z0"/>
    <w:rPr>
      <w:b/>
    </w:rPr>
  </w:style>
  <w:style w:type="character" w:customStyle="1" w:styleId="WW8Num188z0">
    <w:name w:val="WW8Num188z0"/>
    <w:rPr>
      <w:rFonts w:ascii="Novarese Bk BT" w:hAnsi="Novarese Bk BT"/>
      <w:b/>
      <w:i w:val="0"/>
    </w:rPr>
  </w:style>
  <w:style w:type="character" w:customStyle="1" w:styleId="WW8Num188z3">
    <w:name w:val="WW8Num188z3"/>
    <w:rPr>
      <w:rFonts w:ascii="Novarese Bk BT" w:hAnsi="Novarese Bk BT"/>
      <w:b/>
      <w:i w:val="0"/>
      <w:u w:val="none"/>
    </w:rPr>
  </w:style>
  <w:style w:type="character" w:customStyle="1" w:styleId="WW8Num190z0">
    <w:name w:val="WW8Num190z0"/>
    <w:rPr>
      <w:rFonts w:ascii="Symbol" w:eastAsia="Times New Roman" w:hAnsi="Symbol" w:cs="Times New Roman"/>
    </w:rPr>
  </w:style>
  <w:style w:type="character" w:customStyle="1" w:styleId="WW8Num190z1">
    <w:name w:val="WW8Num190z1"/>
    <w:rPr>
      <w:rFonts w:ascii="Courier New" w:hAnsi="Courier New"/>
    </w:rPr>
  </w:style>
  <w:style w:type="character" w:customStyle="1" w:styleId="WW8Num190z2">
    <w:name w:val="WW8Num190z2"/>
    <w:rPr>
      <w:rFonts w:ascii="Wingdings" w:hAnsi="Wingdings"/>
    </w:rPr>
  </w:style>
  <w:style w:type="character" w:customStyle="1" w:styleId="WW8Num190z3">
    <w:name w:val="WW8Num190z3"/>
    <w:rPr>
      <w:rFonts w:ascii="Symbol" w:hAnsi="Symbol"/>
    </w:rPr>
  </w:style>
  <w:style w:type="character" w:customStyle="1" w:styleId="WW8Num191z0">
    <w:name w:val="WW8Num191z0"/>
    <w:rPr>
      <w:rFonts w:ascii="Times New Roman" w:eastAsia="Times New Roman" w:hAnsi="Times New Roman" w:cs="Times New Roman"/>
    </w:rPr>
  </w:style>
  <w:style w:type="character" w:customStyle="1" w:styleId="WW8Num191z1">
    <w:name w:val="WW8Num191z1"/>
    <w:rPr>
      <w:rFonts w:ascii="Courier New" w:hAnsi="Courier New"/>
    </w:rPr>
  </w:style>
  <w:style w:type="character" w:customStyle="1" w:styleId="WW8Num191z2">
    <w:name w:val="WW8Num191z2"/>
    <w:rPr>
      <w:rFonts w:ascii="Wingdings" w:hAnsi="Wingdings"/>
    </w:rPr>
  </w:style>
  <w:style w:type="character" w:customStyle="1" w:styleId="WW8Num191z3">
    <w:name w:val="WW8Num191z3"/>
    <w:rPr>
      <w:rFonts w:ascii="Symbol" w:hAnsi="Symbol"/>
    </w:rPr>
  </w:style>
  <w:style w:type="character" w:customStyle="1" w:styleId="WW8Num193z0">
    <w:name w:val="WW8Num193z0"/>
    <w:rPr>
      <w:rFonts w:ascii="Novarese Bk BT" w:hAnsi="Novarese Bk BT"/>
      <w:b/>
      <w:i w:val="0"/>
    </w:rPr>
  </w:style>
  <w:style w:type="character" w:customStyle="1" w:styleId="WW8Num194z0">
    <w:name w:val="WW8Num194z0"/>
    <w:rPr>
      <w:rFonts w:ascii="Novarese Bk BT" w:hAnsi="Novarese Bk BT"/>
      <w:b/>
      <w:i w:val="0"/>
    </w:rPr>
  </w:style>
  <w:style w:type="character" w:customStyle="1" w:styleId="WW8Num196z0">
    <w:name w:val="WW8Num196z0"/>
    <w:rPr>
      <w:rFonts w:ascii="Novarese Bk BT" w:hAnsi="Novarese Bk BT"/>
      <w:b/>
      <w:i w:val="0"/>
    </w:rPr>
  </w:style>
  <w:style w:type="character" w:customStyle="1" w:styleId="WW8Num197z0">
    <w:name w:val="WW8Num197z0"/>
    <w:rPr>
      <w:rFonts w:ascii="Novarese Bk BT" w:hAnsi="Novarese Bk BT"/>
      <w:b/>
      <w:i w:val="0"/>
    </w:rPr>
  </w:style>
  <w:style w:type="character" w:customStyle="1" w:styleId="WW8Num199z0">
    <w:name w:val="WW8Num199z0"/>
    <w:rPr>
      <w:rFonts w:ascii="Symbol" w:hAnsi="Symbol"/>
    </w:rPr>
  </w:style>
  <w:style w:type="character" w:customStyle="1" w:styleId="WW8Num199z1">
    <w:name w:val="WW8Num199z1"/>
    <w:rPr>
      <w:rFonts w:ascii="Courier New" w:hAnsi="Courier New"/>
    </w:rPr>
  </w:style>
  <w:style w:type="character" w:customStyle="1" w:styleId="WW8Num199z2">
    <w:name w:val="WW8Num199z2"/>
    <w:rPr>
      <w:rFonts w:ascii="Wingdings" w:hAnsi="Wingdings"/>
    </w:rPr>
  </w:style>
  <w:style w:type="character" w:customStyle="1" w:styleId="WW8Num200z0">
    <w:name w:val="WW8Num200z0"/>
    <w:rPr>
      <w:rFonts w:ascii="Novarese Bk BT" w:hAnsi="Novarese Bk BT"/>
      <w:b/>
      <w:i w:val="0"/>
    </w:rPr>
  </w:style>
  <w:style w:type="character" w:customStyle="1" w:styleId="WW8Num201z0">
    <w:name w:val="WW8Num201z0"/>
    <w:rPr>
      <w:rFonts w:ascii="Novarese Bk BT" w:hAnsi="Novarese Bk BT"/>
      <w:b/>
      <w:i w:val="0"/>
    </w:rPr>
  </w:style>
  <w:style w:type="character" w:customStyle="1" w:styleId="WW8Num202z0">
    <w:name w:val="WW8Num202z0"/>
    <w:rPr>
      <w:rFonts w:ascii="Symbol" w:hAnsi="Symbol"/>
      <w:sz w:val="12"/>
    </w:rPr>
  </w:style>
  <w:style w:type="character" w:customStyle="1" w:styleId="WW8NumSt75z0">
    <w:name w:val="WW8NumSt75z0"/>
    <w:rPr>
      <w:rFonts w:ascii="Symbol" w:hAnsi="Symbol"/>
    </w:rPr>
  </w:style>
  <w:style w:type="character" w:customStyle="1" w:styleId="WW8NumSt127z0">
    <w:name w:val="WW8NumSt127z0"/>
    <w:rPr>
      <w:rFonts w:ascii="Novarese Bk BT" w:hAnsi="Novarese Bk BT"/>
      <w:b/>
      <w:i w:val="0"/>
    </w:rPr>
  </w:style>
  <w:style w:type="character" w:customStyle="1" w:styleId="WW8NumSt133z0">
    <w:name w:val="WW8NumSt133z0"/>
    <w:rPr>
      <w:rFonts w:ascii="Novarese Bk BT" w:hAnsi="Novarese Bk BT"/>
      <w:b/>
      <w:i w:val="0"/>
    </w:rPr>
  </w:style>
  <w:style w:type="character" w:customStyle="1" w:styleId="WW8NumSt134z0">
    <w:name w:val="WW8NumSt134z0"/>
    <w:rPr>
      <w:rFonts w:ascii="Novarese Bk BT" w:hAnsi="Novarese Bk BT"/>
      <w:b/>
      <w:i w:val="0"/>
    </w:rPr>
  </w:style>
  <w:style w:type="character" w:customStyle="1" w:styleId="WW8NumSt137z0">
    <w:name w:val="WW8NumSt137z0"/>
    <w:rPr>
      <w:rFonts w:ascii="Novarese Bk BT" w:hAnsi="Novarese Bk BT"/>
      <w:b/>
      <w:i w:val="0"/>
    </w:rPr>
  </w:style>
  <w:style w:type="character" w:customStyle="1" w:styleId="WW8NumSt154z0">
    <w:name w:val="WW8NumSt154z0"/>
    <w:rPr>
      <w:rFonts w:ascii="Novarese Bk BT" w:hAnsi="Novarese Bk BT"/>
      <w:b/>
      <w:i w:val="0"/>
    </w:rPr>
  </w:style>
  <w:style w:type="character" w:customStyle="1" w:styleId="WW8NumSt180z0">
    <w:name w:val="WW8NumSt180z0"/>
    <w:rPr>
      <w:rFonts w:ascii="Novarese Bk BT" w:hAnsi="Novarese Bk BT"/>
      <w:b/>
      <w:i w:val="0"/>
    </w:rPr>
  </w:style>
  <w:style w:type="character" w:customStyle="1" w:styleId="WW8NumSt180z3">
    <w:name w:val="WW8NumSt180z3"/>
    <w:rPr>
      <w:rFonts w:ascii="Novarese Bk BT" w:hAnsi="Novarese Bk BT"/>
      <w:b/>
      <w:i w:val="0"/>
      <w:u w:val="none"/>
    </w:rPr>
  </w:style>
  <w:style w:type="character" w:customStyle="1" w:styleId="WW8NumSt186z0">
    <w:name w:val="WW8NumSt186z0"/>
    <w:rPr>
      <w:rFonts w:ascii="Novarese Bk BT" w:hAnsi="Novarese Bk BT"/>
      <w:b/>
      <w:i w:val="0"/>
    </w:rPr>
  </w:style>
  <w:style w:type="character" w:customStyle="1" w:styleId="WW8NumSt186z3">
    <w:name w:val="WW8NumSt186z3"/>
    <w:rPr>
      <w:rFonts w:ascii="Novarese Bk BT" w:hAnsi="Novarese Bk BT"/>
      <w:b/>
      <w:i w:val="0"/>
      <w:u w:val="none"/>
    </w:rPr>
  </w:style>
  <w:style w:type="character" w:customStyle="1" w:styleId="WW8NumSt188z0">
    <w:name w:val="WW8NumSt188z0"/>
    <w:rPr>
      <w:rFonts w:ascii="Novarese Bk BT" w:hAnsi="Novarese Bk BT"/>
      <w:b/>
      <w:i w:val="0"/>
    </w:rPr>
  </w:style>
  <w:style w:type="character" w:customStyle="1" w:styleId="WW8NumSt190z0">
    <w:name w:val="WW8NumSt190z0"/>
    <w:rPr>
      <w:rFonts w:ascii="Novarese Bk BT" w:hAnsi="Novarese Bk BT"/>
      <w:b/>
      <w:i w:val="0"/>
    </w:rPr>
  </w:style>
  <w:style w:type="character" w:customStyle="1" w:styleId="WW8NumSt193z0">
    <w:name w:val="WW8NumSt193z0"/>
    <w:rPr>
      <w:rFonts w:ascii="Novarese Bk BT" w:hAnsi="Novarese Bk BT"/>
      <w:b/>
      <w:i w:val="0"/>
    </w:rPr>
  </w:style>
  <w:style w:type="character" w:customStyle="1" w:styleId="WW8NumSt193z3">
    <w:name w:val="WW8NumSt193z3"/>
    <w:rPr>
      <w:rFonts w:ascii="Novarese Bk BT" w:hAnsi="Novarese Bk BT"/>
      <w:b/>
      <w:i w:val="0"/>
      <w:u w:val="none"/>
    </w:rPr>
  </w:style>
  <w:style w:type="character" w:customStyle="1" w:styleId="WW8NumSt194z0">
    <w:name w:val="WW8NumSt194z0"/>
    <w:rPr>
      <w:rFonts w:ascii="Novarese Bk BT" w:hAnsi="Novarese Bk BT"/>
      <w:b/>
      <w:i w:val="0"/>
    </w:rPr>
  </w:style>
  <w:style w:type="character" w:customStyle="1" w:styleId="WW8NumSt195z0">
    <w:name w:val="WW8NumSt195z0"/>
    <w:rPr>
      <w:rFonts w:ascii="Novarese Bk BT" w:hAnsi="Novarese Bk BT"/>
      <w:b/>
      <w:i w:val="0"/>
    </w:rPr>
  </w:style>
  <w:style w:type="character" w:customStyle="1" w:styleId="WW8NumSt197z0">
    <w:name w:val="WW8NumSt197z0"/>
    <w:rPr>
      <w:rFonts w:ascii="Novarese Bk BT" w:hAnsi="Novarese Bk BT"/>
      <w:b/>
      <w:i w:val="0"/>
    </w:rPr>
  </w:style>
  <w:style w:type="character" w:customStyle="1" w:styleId="WW8NumSt199z0">
    <w:name w:val="WW8NumSt199z0"/>
    <w:rPr>
      <w:rFonts w:ascii="Novarese Bk BT" w:hAnsi="Novarese Bk BT"/>
      <w:b/>
      <w:i w:val="0"/>
    </w:rPr>
  </w:style>
  <w:style w:type="character" w:customStyle="1" w:styleId="WW8NumSt200z0">
    <w:name w:val="WW8NumSt200z0"/>
    <w:rPr>
      <w:rFonts w:ascii="Novarese Bk BT" w:hAnsi="Novarese Bk BT"/>
      <w:b/>
      <w:i w:val="0"/>
    </w:rPr>
  </w:style>
  <w:style w:type="character" w:customStyle="1" w:styleId="WW8NumSt205z0">
    <w:name w:val="WW8NumSt205z0"/>
    <w:rPr>
      <w:rFonts w:ascii="Novarese Bk BT" w:hAnsi="Novarese Bk BT"/>
      <w:b/>
      <w:i w:val="0"/>
    </w:rPr>
  </w:style>
  <w:style w:type="character" w:customStyle="1" w:styleId="WW8NumSt206z0">
    <w:name w:val="WW8NumSt206z0"/>
    <w:rPr>
      <w:rFonts w:ascii="Novarese Bk BT" w:hAnsi="Novarese Bk BT"/>
      <w:b/>
      <w:i w:val="0"/>
    </w:rPr>
  </w:style>
  <w:style w:type="character" w:customStyle="1" w:styleId="Fuentedeprrafopredeter1">
    <w:name w:val="Fuente de párrafo predeter.1"/>
  </w:style>
  <w:style w:type="character" w:styleId="Nmerodepgina">
    <w:name w:val="page number"/>
    <w:basedOn w:val="Fuentedeprrafopredeter1"/>
    <w:semiHidden/>
  </w:style>
  <w:style w:type="character" w:styleId="Hipervnculo">
    <w:name w:val="Hyperlink"/>
    <w:semiHidden/>
    <w:rPr>
      <w:color w:val="0000FF"/>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denotaalpie">
    <w:name w:val="Símbolo de nota al pie"/>
  </w:style>
  <w:style w:type="character" w:styleId="Refdenotaalpie">
    <w:name w:val="footnote reference"/>
    <w:semiHidden/>
    <w:rPr>
      <w:vertAlign w:val="superscript"/>
    </w:rPr>
  </w:style>
  <w:style w:type="character" w:customStyle="1" w:styleId="Smbolodenotafinal">
    <w:name w:val="Símbolo de nota final"/>
  </w:style>
  <w:style w:type="character" w:styleId="Refdenotaalfinal">
    <w:name w:val="endnote reference"/>
    <w:semiHidden/>
    <w:rPr>
      <w:vertAlign w:val="superscript"/>
    </w:rPr>
  </w:style>
  <w:style w:type="character" w:styleId="Hipervnculovisitado">
    <w:name w:val="FollowedHyperlink"/>
    <w:semiHidden/>
    <w:rPr>
      <w:color w:val="800000"/>
      <w:u w:val="single"/>
    </w:rPr>
  </w:style>
  <w:style w:type="paragraph" w:customStyle="1" w:styleId="Encabezado1">
    <w:name w:val="Encabezado1"/>
    <w:basedOn w:val="Normal"/>
    <w:next w:val="Textoindependiente"/>
    <w:pPr>
      <w:keepNext/>
      <w:spacing w:before="240" w:after="120"/>
    </w:pPr>
    <w:rPr>
      <w:rFonts w:eastAsia="MS Mincho" w:cs="Tahoma"/>
      <w:sz w:val="28"/>
      <w:szCs w:val="28"/>
    </w:rPr>
  </w:style>
  <w:style w:type="paragraph" w:styleId="Textoindependiente">
    <w:name w:val="Body Text"/>
    <w:basedOn w:val="Normal"/>
    <w:semiHidden/>
    <w:pPr>
      <w:spacing w:after="120"/>
    </w:pPr>
    <w:rPr>
      <w:rFonts w:ascii="Times New Roman" w:hAnsi="Times New Roman"/>
      <w:sz w:val="20"/>
      <w:szCs w:val="20"/>
    </w:r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ind w:left="900"/>
      <w:jc w:val="both"/>
    </w:pPr>
  </w:style>
  <w:style w:type="paragraph" w:customStyle="1" w:styleId="Sangra2detindependiente1">
    <w:name w:val="Sangría 2 de t. independiente1"/>
    <w:basedOn w:val="Normal"/>
    <w:pPr>
      <w:ind w:left="1980"/>
      <w:jc w:val="both"/>
    </w:pPr>
  </w:style>
  <w:style w:type="paragraph" w:customStyle="1" w:styleId="Textoindependiente31">
    <w:name w:val="Texto independiente 31"/>
    <w:basedOn w:val="Normal"/>
    <w:pPr>
      <w:jc w:val="both"/>
    </w:pPr>
    <w:rPr>
      <w:rFonts w:ascii="Times New Roman" w:hAnsi="Times New Roman"/>
      <w:sz w:val="20"/>
      <w:szCs w:val="20"/>
    </w:rPr>
  </w:style>
  <w:style w:type="paragraph" w:customStyle="1" w:styleId="toa">
    <w:name w:val="toa"/>
    <w:basedOn w:val="Normal"/>
    <w:pPr>
      <w:tabs>
        <w:tab w:val="left" w:pos="9000"/>
        <w:tab w:val="right" w:pos="9360"/>
      </w:tabs>
    </w:pPr>
    <w:rPr>
      <w:rFonts w:ascii="Courier New" w:hAnsi="Courier New"/>
      <w:sz w:val="20"/>
      <w:szCs w:val="20"/>
      <w:lang w:val="en-US"/>
    </w:rPr>
  </w:style>
  <w:style w:type="paragraph" w:customStyle="1" w:styleId="Textoindependiente21">
    <w:name w:val="Texto independiente 21"/>
    <w:basedOn w:val="Normal"/>
    <w:pPr>
      <w:tabs>
        <w:tab w:val="left" w:pos="567"/>
        <w:tab w:val="left" w:pos="1134"/>
        <w:tab w:val="left" w:pos="1276"/>
        <w:tab w:val="left" w:pos="1701"/>
      </w:tabs>
      <w:jc w:val="both"/>
    </w:pPr>
    <w:rPr>
      <w:sz w:val="22"/>
    </w:rPr>
  </w:style>
  <w:style w:type="paragraph" w:customStyle="1" w:styleId="Sangra3detindependiente1">
    <w:name w:val="Sangría 3 de t. independiente1"/>
    <w:basedOn w:val="Normal"/>
    <w:pPr>
      <w:tabs>
        <w:tab w:val="left" w:pos="0"/>
        <w:tab w:val="left" w:pos="567"/>
        <w:tab w:val="left" w:pos="1134"/>
        <w:tab w:val="left" w:pos="1701"/>
      </w:tabs>
      <w:ind w:left="1080" w:hanging="1080"/>
      <w:jc w:val="both"/>
    </w:pPr>
    <w:rPr>
      <w:sz w:val="22"/>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notapie">
    <w:name w:val="footnote text"/>
    <w:basedOn w:val="Normal"/>
    <w:link w:val="TextonotapieCar"/>
    <w:uiPriority w:val="99"/>
    <w:pPr>
      <w:suppressLineNumbers/>
      <w:ind w:left="283" w:hanging="283"/>
    </w:pPr>
    <w:rPr>
      <w:sz w:val="20"/>
      <w:szCs w:val="20"/>
    </w:rPr>
  </w:style>
  <w:style w:type="paragraph" w:styleId="Textonotaalfinal">
    <w:name w:val="endnote text"/>
    <w:basedOn w:val="Normal"/>
    <w:semiHidden/>
    <w:pPr>
      <w:suppressLineNumbers/>
      <w:ind w:left="283" w:hanging="283"/>
    </w:pPr>
    <w:rPr>
      <w:sz w:val="20"/>
      <w:szCs w:val="20"/>
    </w:rPr>
  </w:style>
  <w:style w:type="paragraph" w:customStyle="1" w:styleId="Ttulo1CTE">
    <w:name w:val="Título1CTE"/>
    <w:basedOn w:val="Ttulo1"/>
    <w:next w:val="Normal"/>
    <w:pPr>
      <w:tabs>
        <w:tab w:val="clear" w:pos="0"/>
      </w:tabs>
      <w:spacing w:before="0" w:after="0"/>
    </w:pPr>
    <w:rPr>
      <w:sz w:val="28"/>
    </w:rPr>
  </w:style>
  <w:style w:type="paragraph" w:customStyle="1" w:styleId="Tabla">
    <w:name w:val="Tabla"/>
    <w:next w:val="Normal"/>
    <w:pPr>
      <w:suppressAutoHyphens/>
      <w:spacing w:after="40"/>
      <w:jc w:val="center"/>
    </w:pPr>
    <w:rPr>
      <w:rFonts w:ascii="Arial" w:eastAsia="Arial" w:hAnsi="Arial"/>
      <w:b/>
      <w:bCs/>
      <w:sz w:val="18"/>
      <w:lang w:val="es-ES_tradnl" w:eastAsia="ar-SA"/>
    </w:rPr>
  </w:style>
  <w:style w:type="paragraph" w:customStyle="1" w:styleId="notapietablafigura">
    <w:name w:val="nota pie tabla/figura"/>
    <w:basedOn w:val="Normal"/>
    <w:pPr>
      <w:tabs>
        <w:tab w:val="left" w:pos="284"/>
      </w:tabs>
      <w:spacing w:before="40"/>
    </w:pPr>
    <w:rPr>
      <w:rFonts w:cs="Arial"/>
      <w:bCs/>
      <w:sz w:val="16"/>
    </w:rPr>
  </w:style>
  <w:style w:type="paragraph" w:customStyle="1" w:styleId="NumeracinCTE">
    <w:name w:val="NumeraciónCTE"/>
    <w:basedOn w:val="Normal"/>
    <w:pPr>
      <w:tabs>
        <w:tab w:val="num" w:pos="660"/>
      </w:tabs>
      <w:spacing w:after="60"/>
      <w:ind w:left="-3960"/>
    </w:pPr>
    <w:rPr>
      <w:rFonts w:cs="Arial"/>
    </w:rPr>
  </w:style>
  <w:style w:type="paragraph" w:customStyle="1" w:styleId="Contenidodelmarco">
    <w:name w:val="Contenido del marco"/>
    <w:basedOn w:val="Textoindependiente"/>
  </w:style>
  <w:style w:type="paragraph" w:customStyle="1" w:styleId="Contenidodelista">
    <w:name w:val="Contenido de lista"/>
    <w:basedOn w:val="Normal"/>
    <w:pPr>
      <w:ind w:left="567"/>
    </w:pPr>
  </w:style>
  <w:style w:type="paragraph" w:customStyle="1" w:styleId="DecimalAligned">
    <w:name w:val="Decimal Aligned"/>
    <w:basedOn w:val="Normal"/>
    <w:uiPriority w:val="40"/>
    <w:qFormat/>
    <w:rsid w:val="00FC4AC9"/>
    <w:pPr>
      <w:tabs>
        <w:tab w:val="decimal" w:pos="360"/>
      </w:tabs>
      <w:suppressAutoHyphens w:val="0"/>
      <w:spacing w:after="200" w:line="276" w:lineRule="auto"/>
    </w:pPr>
    <w:rPr>
      <w:rFonts w:ascii="Calibri" w:hAnsi="Calibri"/>
      <w:sz w:val="22"/>
      <w:szCs w:val="22"/>
      <w:lang w:val="es-ES" w:eastAsia="en-US"/>
    </w:rPr>
  </w:style>
  <w:style w:type="character" w:customStyle="1" w:styleId="TextonotapieCar">
    <w:name w:val="Texto nota pie Car"/>
    <w:link w:val="Textonotapie"/>
    <w:uiPriority w:val="99"/>
    <w:rsid w:val="00FC4AC9"/>
    <w:rPr>
      <w:rFonts w:ascii="Arial" w:hAnsi="Arial"/>
      <w:lang w:val="es-ES_tradnl" w:eastAsia="ar-SA"/>
    </w:rPr>
  </w:style>
  <w:style w:type="character" w:customStyle="1" w:styleId="Tablanormal31">
    <w:name w:val="Tabla normal 31"/>
    <w:uiPriority w:val="19"/>
    <w:qFormat/>
    <w:rsid w:val="00FC4AC9"/>
    <w:rPr>
      <w:rFonts w:eastAsia="Times New Roman" w:cs="Times New Roman"/>
      <w:bCs w:val="0"/>
      <w:i/>
      <w:iCs/>
      <w:color w:val="808080"/>
      <w:szCs w:val="22"/>
      <w:lang w:val="es-ES"/>
    </w:rPr>
  </w:style>
  <w:style w:type="table" w:styleId="Sombreadoclaro-nfasis2">
    <w:name w:val="Light Shading Accent 2"/>
    <w:basedOn w:val="Tablanormal"/>
    <w:uiPriority w:val="60"/>
    <w:qFormat/>
    <w:rsid w:val="00FC4AC9"/>
    <w:rPr>
      <w:rFonts w:ascii="Calibri" w:hAnsi="Calibri"/>
      <w:color w:val="376092"/>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stamedia1-nfasis4">
    <w:name w:val="Medium List 1 Accent 4"/>
    <w:basedOn w:val="Tablanormal"/>
    <w:uiPriority w:val="61"/>
    <w:rsid w:val="00001874"/>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oscura-nfasis2">
    <w:name w:val="Dark List Accent 2"/>
    <w:basedOn w:val="Tablanormal"/>
    <w:uiPriority w:val="66"/>
    <w:rsid w:val="00001874"/>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character" w:customStyle="1" w:styleId="EncabezadoCar">
    <w:name w:val="Encabezado Car"/>
    <w:link w:val="Encabezado"/>
    <w:uiPriority w:val="99"/>
    <w:rsid w:val="00BD6F2E"/>
    <w:rPr>
      <w:rFonts w:ascii="Arial" w:hAnsi="Arial"/>
      <w:sz w:val="24"/>
      <w:szCs w:val="24"/>
      <w:lang w:val="es-ES_tradnl" w:eastAsia="ar-SA"/>
    </w:rPr>
  </w:style>
  <w:style w:type="character" w:customStyle="1" w:styleId="apple-converted-space">
    <w:name w:val="apple-converted-space"/>
    <w:rsid w:val="002E1A78"/>
  </w:style>
  <w:style w:type="paragraph" w:styleId="NormalWeb">
    <w:name w:val="Normal (Web)"/>
    <w:basedOn w:val="Normal"/>
    <w:uiPriority w:val="99"/>
    <w:semiHidden/>
    <w:unhideWhenUsed/>
    <w:rsid w:val="00F31D01"/>
    <w:pPr>
      <w:suppressAutoHyphens w:val="0"/>
      <w:spacing w:before="100" w:beforeAutospacing="1" w:after="100" w:afterAutospacing="1"/>
    </w:pPr>
    <w:rPr>
      <w:rFonts w:ascii="Times New Roman" w:hAnsi="Times New Roman"/>
      <w:lang w:val="es-ES" w:eastAsia="es-ES"/>
    </w:rPr>
  </w:style>
  <w:style w:type="table" w:customStyle="1" w:styleId="Tabladecuadrcula1clara-nfasis11">
    <w:name w:val="Tabla de cuadrícula 1 clara - Énfasis 11"/>
    <w:basedOn w:val="Tablanormal"/>
    <w:uiPriority w:val="45"/>
    <w:rsid w:val="00282E21"/>
    <w:tblPr>
      <w:tblStyleRowBandSize w:val="1"/>
      <w:tblStyleColBandSize w:val="1"/>
      <w:tblInd w:w="0" w:type="dxa"/>
      <w:tblCellMar>
        <w:top w:w="0" w:type="dxa"/>
        <w:left w:w="108" w:type="dxa"/>
        <w:bottom w:w="0" w:type="dxa"/>
        <w:right w:w="108" w:type="dxa"/>
      </w:tblCellMar>
    </w:tblPr>
    <w:tblStylePr w:type="firstRow">
      <w:rPr>
        <w:rFonts w:ascii="SimHei" w:eastAsia="Times New Roman" w:hAnsi="SimHei" w:cs="Times New Roman"/>
        <w:i/>
        <w:iCs/>
        <w:sz w:val="26"/>
      </w:rPr>
      <w:tblPr/>
      <w:tcPr>
        <w:tcBorders>
          <w:bottom w:val="single" w:sz="4" w:space="0" w:color="7F7F7F"/>
        </w:tcBorders>
        <w:shd w:val="clear" w:color="auto" w:fill="FFFFFF"/>
      </w:tcPr>
    </w:tblStylePr>
    <w:tblStylePr w:type="lastRow">
      <w:rPr>
        <w:rFonts w:ascii="SimHei" w:eastAsia="Times New Roman" w:hAnsi="SimHei" w:cs="Times New Roman"/>
        <w:i/>
        <w:iCs/>
        <w:sz w:val="26"/>
      </w:rPr>
      <w:tblPr/>
      <w:tcPr>
        <w:tcBorders>
          <w:top w:val="single" w:sz="4" w:space="0" w:color="7F7F7F"/>
        </w:tcBorders>
        <w:shd w:val="clear" w:color="auto" w:fill="FFFFFF"/>
      </w:tcPr>
    </w:tblStylePr>
    <w:tblStylePr w:type="firstCol">
      <w:pPr>
        <w:jc w:val="right"/>
      </w:pPr>
      <w:rPr>
        <w:rFonts w:ascii="SimHei" w:eastAsia="Times New Roman" w:hAnsi="SimHei" w:cs="Times New Roman"/>
        <w:i/>
        <w:iCs/>
        <w:sz w:val="26"/>
      </w:rPr>
      <w:tblPr/>
      <w:tcPr>
        <w:tcBorders>
          <w:right w:val="single" w:sz="4" w:space="0" w:color="7F7F7F"/>
        </w:tcBorders>
        <w:shd w:val="clear" w:color="auto" w:fill="FFFFFF"/>
      </w:tcPr>
    </w:tblStylePr>
    <w:tblStylePr w:type="lastCol">
      <w:rPr>
        <w:rFonts w:ascii="SimHei" w:eastAsia="Times New Roman" w:hAnsi="SimHe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nfasis41">
    <w:name w:val="Tabla de cuadrícula 3 - Énfasis 41"/>
    <w:basedOn w:val="Tablanormal"/>
    <w:uiPriority w:val="46"/>
    <w:rsid w:val="00282E21"/>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2-nfasis51">
    <w:name w:val="Tabla de cuadrícula 2 - Énfasis 51"/>
    <w:basedOn w:val="Tablanormal"/>
    <w:uiPriority w:val="52"/>
    <w:rsid w:val="00282E21"/>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Prrafodelista">
    <w:name w:val="List Paragraph"/>
    <w:basedOn w:val="Normal"/>
    <w:uiPriority w:val="63"/>
    <w:qFormat/>
    <w:rsid w:val="00B24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32437">
      <w:bodyDiv w:val="1"/>
      <w:marLeft w:val="0"/>
      <w:marRight w:val="0"/>
      <w:marTop w:val="0"/>
      <w:marBottom w:val="0"/>
      <w:divBdr>
        <w:top w:val="none" w:sz="0" w:space="0" w:color="auto"/>
        <w:left w:val="none" w:sz="0" w:space="0" w:color="auto"/>
        <w:bottom w:val="none" w:sz="0" w:space="0" w:color="auto"/>
        <w:right w:val="none" w:sz="0" w:space="0" w:color="auto"/>
      </w:divBdr>
    </w:div>
    <w:div w:id="417217394">
      <w:bodyDiv w:val="1"/>
      <w:marLeft w:val="0"/>
      <w:marRight w:val="0"/>
      <w:marTop w:val="0"/>
      <w:marBottom w:val="0"/>
      <w:divBdr>
        <w:top w:val="none" w:sz="0" w:space="0" w:color="auto"/>
        <w:left w:val="none" w:sz="0" w:space="0" w:color="auto"/>
        <w:bottom w:val="none" w:sz="0" w:space="0" w:color="auto"/>
        <w:right w:val="none" w:sz="0" w:space="0" w:color="auto"/>
      </w:divBdr>
    </w:div>
    <w:div w:id="674654644">
      <w:bodyDiv w:val="1"/>
      <w:marLeft w:val="0"/>
      <w:marRight w:val="0"/>
      <w:marTop w:val="0"/>
      <w:marBottom w:val="0"/>
      <w:divBdr>
        <w:top w:val="none" w:sz="0" w:space="0" w:color="auto"/>
        <w:left w:val="none" w:sz="0" w:space="0" w:color="auto"/>
        <w:bottom w:val="none" w:sz="0" w:space="0" w:color="auto"/>
        <w:right w:val="none" w:sz="0" w:space="0" w:color="auto"/>
      </w:divBdr>
    </w:div>
    <w:div w:id="1102459313">
      <w:bodyDiv w:val="1"/>
      <w:marLeft w:val="0"/>
      <w:marRight w:val="0"/>
      <w:marTop w:val="0"/>
      <w:marBottom w:val="0"/>
      <w:divBdr>
        <w:top w:val="none" w:sz="0" w:space="0" w:color="auto"/>
        <w:left w:val="none" w:sz="0" w:space="0" w:color="auto"/>
        <w:bottom w:val="none" w:sz="0" w:space="0" w:color="auto"/>
        <w:right w:val="none" w:sz="0" w:space="0" w:color="auto"/>
      </w:divBdr>
    </w:div>
    <w:div w:id="1232811735">
      <w:bodyDiv w:val="1"/>
      <w:marLeft w:val="0"/>
      <w:marRight w:val="0"/>
      <w:marTop w:val="0"/>
      <w:marBottom w:val="0"/>
      <w:divBdr>
        <w:top w:val="none" w:sz="0" w:space="0" w:color="auto"/>
        <w:left w:val="none" w:sz="0" w:space="0" w:color="auto"/>
        <w:bottom w:val="none" w:sz="0" w:space="0" w:color="auto"/>
        <w:right w:val="none" w:sz="0" w:space="0" w:color="auto"/>
      </w:divBdr>
    </w:div>
    <w:div w:id="1406805263">
      <w:bodyDiv w:val="1"/>
      <w:marLeft w:val="0"/>
      <w:marRight w:val="0"/>
      <w:marTop w:val="0"/>
      <w:marBottom w:val="0"/>
      <w:divBdr>
        <w:top w:val="none" w:sz="0" w:space="0" w:color="auto"/>
        <w:left w:val="none" w:sz="0" w:space="0" w:color="auto"/>
        <w:bottom w:val="none" w:sz="0" w:space="0" w:color="auto"/>
        <w:right w:val="none" w:sz="0" w:space="0" w:color="auto"/>
      </w:divBdr>
    </w:div>
    <w:div w:id="1445342424">
      <w:bodyDiv w:val="1"/>
      <w:marLeft w:val="0"/>
      <w:marRight w:val="0"/>
      <w:marTop w:val="0"/>
      <w:marBottom w:val="0"/>
      <w:divBdr>
        <w:top w:val="none" w:sz="0" w:space="0" w:color="auto"/>
        <w:left w:val="none" w:sz="0" w:space="0" w:color="auto"/>
        <w:bottom w:val="none" w:sz="0" w:space="0" w:color="auto"/>
        <w:right w:val="none" w:sz="0" w:space="0" w:color="auto"/>
      </w:divBdr>
    </w:div>
    <w:div w:id="186948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s.wikipedia.org/wiki/Pen%C3%ADnsula_ib%C3%A9rica"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es.wikipedia.org/wiki/Provincia_de_Valladolid" TargetMode="External"/><Relationship Id="rId11" Type="http://schemas.openxmlformats.org/officeDocument/2006/relationships/hyperlink" Target="https://es.wikipedia.org/wiki/Cortes_de_Castilla_y_Le%C3%B3n" TargetMode="External"/><Relationship Id="rId12" Type="http://schemas.openxmlformats.org/officeDocument/2006/relationships/hyperlink" Target="https://es.wikipedia.org/wiki/Junta_de_Castilla_y_Le%C3%B3n" TargetMode="External"/><Relationship Id="rId13" Type="http://schemas.openxmlformats.org/officeDocument/2006/relationships/hyperlink" Target="https://es.wikipedia.org/wiki/Comunidad_aut%C3%B3noma" TargetMode="External"/><Relationship Id="rId14" Type="http://schemas.openxmlformats.org/officeDocument/2006/relationships/hyperlink" Target="https://es.wikipedia.org/wiki/Castilla_y_Le%C3%B3n" TargetMode="External"/><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9E65-DB4E-8140-838F-FE08D2B7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23</Pages>
  <Words>7024</Words>
  <Characters>38633</Characters>
  <Application>Microsoft Macintosh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CPI-96</vt:lpstr>
    </vt:vector>
  </TitlesOfParts>
  <Company>Hewlett-Packard</Company>
  <LinksUpToDate>false</LinksUpToDate>
  <CharactersWithSpaces>45566</CharactersWithSpaces>
  <SharedDoc>false</SharedDoc>
  <HLinks>
    <vt:vector size="54" baseType="variant">
      <vt:variant>
        <vt:i4>2556017</vt:i4>
      </vt:variant>
      <vt:variant>
        <vt:i4>15</vt:i4>
      </vt:variant>
      <vt:variant>
        <vt:i4>0</vt:i4>
      </vt:variant>
      <vt:variant>
        <vt:i4>5</vt:i4>
      </vt:variant>
      <vt:variant>
        <vt:lpwstr>https://es.wikipedia.org/wiki/Castilla_y_Le%C3%B3n</vt:lpwstr>
      </vt:variant>
      <vt:variant>
        <vt:lpwstr/>
      </vt:variant>
      <vt:variant>
        <vt:i4>8323194</vt:i4>
      </vt:variant>
      <vt:variant>
        <vt:i4>12</vt:i4>
      </vt:variant>
      <vt:variant>
        <vt:i4>0</vt:i4>
      </vt:variant>
      <vt:variant>
        <vt:i4>5</vt:i4>
      </vt:variant>
      <vt:variant>
        <vt:lpwstr>https://es.wikipedia.org/wiki/Comunidad_aut%C3%B3noma</vt:lpwstr>
      </vt:variant>
      <vt:variant>
        <vt:lpwstr/>
      </vt:variant>
      <vt:variant>
        <vt:i4>917565</vt:i4>
      </vt:variant>
      <vt:variant>
        <vt:i4>9</vt:i4>
      </vt:variant>
      <vt:variant>
        <vt:i4>0</vt:i4>
      </vt:variant>
      <vt:variant>
        <vt:i4>5</vt:i4>
      </vt:variant>
      <vt:variant>
        <vt:lpwstr>https://es.wikipedia.org/wiki/Junta_de_Castilla_y_Le%C3%B3n</vt:lpwstr>
      </vt:variant>
      <vt:variant>
        <vt:lpwstr/>
      </vt:variant>
      <vt:variant>
        <vt:i4>7602239</vt:i4>
      </vt:variant>
      <vt:variant>
        <vt:i4>6</vt:i4>
      </vt:variant>
      <vt:variant>
        <vt:i4>0</vt:i4>
      </vt:variant>
      <vt:variant>
        <vt:i4>5</vt:i4>
      </vt:variant>
      <vt:variant>
        <vt:lpwstr>https://es.wikipedia.org/wiki/Cortes_de_Castilla_y_Le%C3%B3n</vt:lpwstr>
      </vt:variant>
      <vt:variant>
        <vt:lpwstr/>
      </vt:variant>
      <vt:variant>
        <vt:i4>7602266</vt:i4>
      </vt:variant>
      <vt:variant>
        <vt:i4>3</vt:i4>
      </vt:variant>
      <vt:variant>
        <vt:i4>0</vt:i4>
      </vt:variant>
      <vt:variant>
        <vt:i4>5</vt:i4>
      </vt:variant>
      <vt:variant>
        <vt:lpwstr>https://es.wikipedia.org/wiki/Provincia_de_Valladolid</vt:lpwstr>
      </vt:variant>
      <vt:variant>
        <vt:lpwstr/>
      </vt:variant>
      <vt:variant>
        <vt:i4>5701661</vt:i4>
      </vt:variant>
      <vt:variant>
        <vt:i4>0</vt:i4>
      </vt:variant>
      <vt:variant>
        <vt:i4>0</vt:i4>
      </vt:variant>
      <vt:variant>
        <vt:i4>5</vt:i4>
      </vt:variant>
      <vt:variant>
        <vt:lpwstr>https://es.wikipedia.org/wiki/Pen%C3%ADnsula_ib%C3%A9rica</vt:lpwstr>
      </vt:variant>
      <vt:variant>
        <vt:lpwstr/>
      </vt:variant>
      <vt:variant>
        <vt:i4>3670077</vt:i4>
      </vt:variant>
      <vt:variant>
        <vt:i4>-1</vt:i4>
      </vt:variant>
      <vt:variant>
        <vt:i4>1026</vt:i4>
      </vt:variant>
      <vt:variant>
        <vt:i4>1</vt:i4>
      </vt:variant>
      <vt:variant>
        <vt:lpwstr>argales_area_numeros</vt:lpwstr>
      </vt:variant>
      <vt:variant>
        <vt:lpwstr/>
      </vt:variant>
      <vt:variant>
        <vt:i4>5570565</vt:i4>
      </vt:variant>
      <vt:variant>
        <vt:i4>-1</vt:i4>
      </vt:variant>
      <vt:variant>
        <vt:i4>1027</vt:i4>
      </vt:variant>
      <vt:variant>
        <vt:i4>1</vt:i4>
      </vt:variant>
      <vt:variant>
        <vt:lpwstr>02-U02 (Y PUNTO)</vt:lpwstr>
      </vt:variant>
      <vt:variant>
        <vt:lpwstr/>
      </vt:variant>
      <vt:variant>
        <vt:i4>3997698</vt:i4>
      </vt:variant>
      <vt:variant>
        <vt:i4>-1</vt:i4>
      </vt:variant>
      <vt:variant>
        <vt:i4>1028</vt:i4>
      </vt:variant>
      <vt:variant>
        <vt:i4>1</vt:i4>
      </vt:variant>
      <vt:variant>
        <vt:lpwstr>montaje inicial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CPI-96</dc:title>
  <dc:creator>azul</dc:creator>
  <cp:lastModifiedBy>Usuario de Microsoft Office</cp:lastModifiedBy>
  <cp:revision>18</cp:revision>
  <cp:lastPrinted>2016-09-13T22:05:00Z</cp:lastPrinted>
  <dcterms:created xsi:type="dcterms:W3CDTF">2017-07-04T18:58:00Z</dcterms:created>
  <dcterms:modified xsi:type="dcterms:W3CDTF">2017-07-05T07:34:00Z</dcterms:modified>
</cp:coreProperties>
</file>