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37" w:rsidRPr="00E67832" w:rsidRDefault="00173737" w:rsidP="00173737">
      <w:pPr>
        <w:pStyle w:val="Textoindependiente31"/>
        <w:spacing w:before="600" w:after="100" w:line="360" w:lineRule="auto"/>
        <w:jc w:val="center"/>
        <w:rPr>
          <w:b/>
          <w:sz w:val="28"/>
          <w:szCs w:val="28"/>
          <w:lang w:val="en-GB"/>
        </w:rPr>
      </w:pPr>
      <w:r w:rsidRPr="00E67832">
        <w:rPr>
          <w:b/>
          <w:sz w:val="28"/>
          <w:szCs w:val="28"/>
          <w:lang w:val="en-GB"/>
        </w:rPr>
        <w:t xml:space="preserve">Effect of different </w:t>
      </w:r>
      <w:r w:rsidR="002F7D9B">
        <w:rPr>
          <w:b/>
          <w:sz w:val="28"/>
          <w:szCs w:val="28"/>
          <w:lang w:val="en-GB"/>
        </w:rPr>
        <w:t>ageing</w:t>
      </w:r>
      <w:r w:rsidRPr="00E67832">
        <w:rPr>
          <w:b/>
          <w:sz w:val="28"/>
          <w:szCs w:val="28"/>
          <w:lang w:val="en-GB"/>
        </w:rPr>
        <w:t xml:space="preserve"> techniques on the polysac</w:t>
      </w:r>
      <w:r w:rsidR="00922C43" w:rsidRPr="00E67832">
        <w:rPr>
          <w:b/>
          <w:sz w:val="28"/>
          <w:szCs w:val="28"/>
          <w:lang w:val="en-GB"/>
        </w:rPr>
        <w:t>c</w:t>
      </w:r>
      <w:r w:rsidRPr="00E67832">
        <w:rPr>
          <w:b/>
          <w:sz w:val="28"/>
          <w:szCs w:val="28"/>
          <w:lang w:val="en-GB"/>
        </w:rPr>
        <w:t xml:space="preserve">haride and phenolic composition and sensorial characteristics of Chardonnay white wines fermented with different selected </w:t>
      </w:r>
      <w:r w:rsidRPr="00E67832">
        <w:rPr>
          <w:b/>
          <w:i/>
          <w:sz w:val="28"/>
          <w:szCs w:val="28"/>
          <w:lang w:val="en-GB"/>
        </w:rPr>
        <w:t>Saccharomyces Cerevisiae</w:t>
      </w:r>
      <w:r w:rsidRPr="00E67832">
        <w:rPr>
          <w:b/>
          <w:sz w:val="28"/>
          <w:szCs w:val="28"/>
          <w:lang w:val="en-GB"/>
        </w:rPr>
        <w:t xml:space="preserve"> yeast strains</w:t>
      </w:r>
    </w:p>
    <w:p w:rsidR="00173737" w:rsidRPr="00E67832" w:rsidRDefault="00173737" w:rsidP="0038046D">
      <w:pPr>
        <w:pStyle w:val="Textoindependiente31"/>
        <w:spacing w:after="0" w:line="480" w:lineRule="auto"/>
        <w:jc w:val="both"/>
        <w:rPr>
          <w:b/>
          <w:sz w:val="24"/>
          <w:szCs w:val="24"/>
          <w:lang w:val="en-GB"/>
        </w:rPr>
      </w:pPr>
    </w:p>
    <w:p w:rsidR="00837E1D" w:rsidRPr="00E67832" w:rsidRDefault="00837E1D" w:rsidP="00837E1D">
      <w:pPr>
        <w:pStyle w:val="Textoindependiente31"/>
        <w:spacing w:after="0" w:line="480" w:lineRule="auto"/>
        <w:jc w:val="center"/>
        <w:rPr>
          <w:sz w:val="24"/>
          <w:szCs w:val="24"/>
          <w:lang w:val="en-GB"/>
        </w:rPr>
      </w:pPr>
    </w:p>
    <w:p w:rsidR="00837E1D" w:rsidRPr="00216F42" w:rsidRDefault="00837E1D" w:rsidP="00837E1D">
      <w:pPr>
        <w:pStyle w:val="Textoindependiente31"/>
        <w:spacing w:after="0" w:line="480" w:lineRule="auto"/>
        <w:jc w:val="center"/>
        <w:rPr>
          <w:sz w:val="24"/>
          <w:szCs w:val="24"/>
        </w:rPr>
      </w:pPr>
      <w:r w:rsidRPr="00216F42">
        <w:rPr>
          <w:sz w:val="24"/>
          <w:szCs w:val="24"/>
        </w:rPr>
        <w:t>Rubén del Barrio-Galán</w:t>
      </w:r>
      <w:r w:rsidRPr="00216F42">
        <w:rPr>
          <w:sz w:val="24"/>
          <w:szCs w:val="24"/>
          <w:vertAlign w:val="superscript"/>
        </w:rPr>
        <w:t>*</w:t>
      </w:r>
      <w:r w:rsidRPr="00216F42">
        <w:rPr>
          <w:sz w:val="24"/>
          <w:szCs w:val="24"/>
        </w:rPr>
        <w:t>, Marcela Medel-Marabolí, Álvaro Peña-Neira.</w:t>
      </w:r>
    </w:p>
    <w:p w:rsidR="00837E1D" w:rsidRPr="00216F42" w:rsidRDefault="00837E1D" w:rsidP="00837E1D">
      <w:pPr>
        <w:pStyle w:val="Textoindependiente31"/>
        <w:spacing w:after="0" w:line="480" w:lineRule="auto"/>
        <w:jc w:val="center"/>
        <w:rPr>
          <w:sz w:val="24"/>
          <w:szCs w:val="24"/>
        </w:rPr>
      </w:pPr>
    </w:p>
    <w:p w:rsidR="00837E1D" w:rsidRPr="00216F42" w:rsidRDefault="00837E1D" w:rsidP="00837E1D">
      <w:pPr>
        <w:pStyle w:val="Textoindependiente31"/>
        <w:spacing w:after="0" w:line="480" w:lineRule="auto"/>
        <w:jc w:val="center"/>
        <w:rPr>
          <w:sz w:val="24"/>
          <w:szCs w:val="24"/>
        </w:rPr>
      </w:pPr>
    </w:p>
    <w:p w:rsidR="00837E1D" w:rsidRPr="00216F42" w:rsidRDefault="00837E1D" w:rsidP="00837E1D">
      <w:pPr>
        <w:pStyle w:val="Textoindependiente31"/>
        <w:spacing w:after="0" w:line="480" w:lineRule="auto"/>
        <w:jc w:val="center"/>
        <w:rPr>
          <w:sz w:val="24"/>
          <w:szCs w:val="24"/>
        </w:rPr>
      </w:pPr>
    </w:p>
    <w:p w:rsidR="00837E1D" w:rsidRPr="00E67832" w:rsidRDefault="00837E1D" w:rsidP="00837E1D">
      <w:pPr>
        <w:pStyle w:val="Textoindependiente31"/>
        <w:spacing w:after="0" w:line="480" w:lineRule="auto"/>
        <w:jc w:val="center"/>
        <w:rPr>
          <w:sz w:val="24"/>
          <w:szCs w:val="24"/>
          <w:lang w:val="en-GB"/>
        </w:rPr>
      </w:pPr>
      <w:r w:rsidRPr="00E67832">
        <w:rPr>
          <w:sz w:val="24"/>
          <w:szCs w:val="24"/>
          <w:lang w:val="en-GB"/>
        </w:rPr>
        <w:t>Department of Agro-Industry and Enology, Faculty of Agronomical Sciences, University of Chile, Post Office Box 1004, Santiago, Chile</w:t>
      </w:r>
    </w:p>
    <w:p w:rsidR="00837E1D" w:rsidRPr="00E67832" w:rsidRDefault="00837E1D" w:rsidP="00837E1D">
      <w:pPr>
        <w:pStyle w:val="Textoindependiente31"/>
        <w:tabs>
          <w:tab w:val="left" w:pos="1455"/>
        </w:tabs>
        <w:spacing w:after="0" w:line="480" w:lineRule="auto"/>
        <w:jc w:val="both"/>
        <w:rPr>
          <w:b/>
          <w:sz w:val="24"/>
          <w:szCs w:val="24"/>
          <w:lang w:val="en-GB"/>
        </w:rPr>
      </w:pPr>
      <w:r w:rsidRPr="00E67832">
        <w:rPr>
          <w:b/>
          <w:sz w:val="24"/>
          <w:szCs w:val="24"/>
          <w:lang w:val="en-GB"/>
        </w:rPr>
        <w:tab/>
      </w:r>
    </w:p>
    <w:p w:rsidR="00837E1D" w:rsidRPr="00E67832" w:rsidRDefault="00837E1D" w:rsidP="00837E1D">
      <w:pPr>
        <w:pStyle w:val="Textoindependiente31"/>
        <w:tabs>
          <w:tab w:val="left" w:pos="1455"/>
        </w:tabs>
        <w:spacing w:after="0" w:line="480" w:lineRule="auto"/>
        <w:jc w:val="both"/>
        <w:rPr>
          <w:b/>
          <w:sz w:val="24"/>
          <w:szCs w:val="24"/>
          <w:lang w:val="en-GB"/>
        </w:rPr>
      </w:pPr>
    </w:p>
    <w:p w:rsidR="00837E1D" w:rsidRPr="00E67832" w:rsidRDefault="00837E1D" w:rsidP="00837E1D">
      <w:pPr>
        <w:pStyle w:val="Textoindependiente31"/>
        <w:tabs>
          <w:tab w:val="left" w:pos="1455"/>
        </w:tabs>
        <w:spacing w:after="0" w:line="480" w:lineRule="auto"/>
        <w:jc w:val="both"/>
        <w:rPr>
          <w:b/>
          <w:sz w:val="24"/>
          <w:szCs w:val="24"/>
          <w:lang w:val="en-GB"/>
        </w:rPr>
      </w:pPr>
    </w:p>
    <w:p w:rsidR="00837E1D" w:rsidRPr="00E67832" w:rsidRDefault="00837E1D" w:rsidP="00837E1D">
      <w:pPr>
        <w:pStyle w:val="Textoindependiente31"/>
        <w:tabs>
          <w:tab w:val="left" w:pos="1455"/>
        </w:tabs>
        <w:spacing w:after="0" w:line="480" w:lineRule="auto"/>
        <w:jc w:val="both"/>
        <w:rPr>
          <w:b/>
          <w:sz w:val="24"/>
          <w:szCs w:val="24"/>
          <w:lang w:val="en-GB"/>
        </w:rPr>
      </w:pPr>
    </w:p>
    <w:p w:rsidR="00837E1D" w:rsidRPr="00E67832" w:rsidRDefault="00837E1D" w:rsidP="00837E1D">
      <w:pPr>
        <w:pStyle w:val="Textoindependiente31"/>
        <w:spacing w:after="0" w:line="480" w:lineRule="auto"/>
        <w:jc w:val="both"/>
        <w:rPr>
          <w:b/>
          <w:sz w:val="24"/>
          <w:szCs w:val="24"/>
          <w:lang w:val="en-GB"/>
        </w:rPr>
      </w:pPr>
      <w:r w:rsidRPr="00E67832">
        <w:rPr>
          <w:sz w:val="24"/>
          <w:szCs w:val="24"/>
          <w:lang w:val="en-GB"/>
        </w:rPr>
        <w:t>* Corresponding author: Phone: +56 2 29785730; Fax +56 2 29785796; Email: rdelbarriogalan@gmail.com</w:t>
      </w:r>
    </w:p>
    <w:p w:rsidR="00173737" w:rsidRPr="00E67832" w:rsidRDefault="00173737" w:rsidP="0038046D">
      <w:pPr>
        <w:pStyle w:val="Textoindependiente31"/>
        <w:spacing w:after="0" w:line="480" w:lineRule="auto"/>
        <w:jc w:val="both"/>
        <w:rPr>
          <w:b/>
          <w:sz w:val="24"/>
          <w:szCs w:val="24"/>
          <w:lang w:val="en-GB"/>
        </w:rPr>
      </w:pPr>
    </w:p>
    <w:p w:rsidR="00173737" w:rsidRPr="00E67832" w:rsidRDefault="00173737" w:rsidP="0038046D">
      <w:pPr>
        <w:pStyle w:val="Textoindependiente31"/>
        <w:spacing w:after="0" w:line="480" w:lineRule="auto"/>
        <w:jc w:val="both"/>
        <w:rPr>
          <w:b/>
          <w:sz w:val="24"/>
          <w:szCs w:val="24"/>
          <w:lang w:val="en-GB"/>
        </w:rPr>
      </w:pPr>
    </w:p>
    <w:p w:rsidR="00173737" w:rsidRPr="00E67832" w:rsidRDefault="00173737" w:rsidP="0038046D">
      <w:pPr>
        <w:pStyle w:val="Textoindependiente31"/>
        <w:spacing w:after="0" w:line="480" w:lineRule="auto"/>
        <w:jc w:val="both"/>
        <w:rPr>
          <w:b/>
          <w:sz w:val="24"/>
          <w:szCs w:val="24"/>
          <w:lang w:val="en-GB"/>
        </w:rPr>
      </w:pPr>
    </w:p>
    <w:p w:rsidR="003A4A5B" w:rsidRPr="00E67832" w:rsidRDefault="003A4A5B" w:rsidP="0038046D">
      <w:pPr>
        <w:pStyle w:val="Textoindependiente31"/>
        <w:spacing w:after="0" w:line="480" w:lineRule="auto"/>
        <w:jc w:val="both"/>
        <w:rPr>
          <w:b/>
          <w:sz w:val="24"/>
          <w:szCs w:val="24"/>
          <w:lang w:val="en-GB"/>
        </w:rPr>
      </w:pPr>
    </w:p>
    <w:p w:rsidR="003A4A5B" w:rsidRPr="00E67832" w:rsidRDefault="003A4A5B" w:rsidP="0038046D">
      <w:pPr>
        <w:pStyle w:val="Textoindependiente31"/>
        <w:spacing w:after="0" w:line="480" w:lineRule="auto"/>
        <w:jc w:val="both"/>
        <w:rPr>
          <w:b/>
          <w:sz w:val="24"/>
          <w:szCs w:val="24"/>
          <w:lang w:val="en-GB"/>
        </w:rPr>
      </w:pPr>
    </w:p>
    <w:p w:rsidR="003A4A5B" w:rsidRPr="00E67832" w:rsidRDefault="003A4A5B" w:rsidP="0038046D">
      <w:pPr>
        <w:pStyle w:val="Textoindependiente31"/>
        <w:spacing w:after="0" w:line="480" w:lineRule="auto"/>
        <w:jc w:val="both"/>
        <w:rPr>
          <w:b/>
          <w:sz w:val="24"/>
          <w:szCs w:val="24"/>
          <w:lang w:val="en-GB"/>
        </w:rPr>
      </w:pPr>
    </w:p>
    <w:p w:rsidR="00173737" w:rsidRPr="00E67832" w:rsidRDefault="00173737" w:rsidP="0038046D">
      <w:pPr>
        <w:pStyle w:val="Textoindependiente31"/>
        <w:spacing w:after="0" w:line="480" w:lineRule="auto"/>
        <w:jc w:val="both"/>
        <w:rPr>
          <w:b/>
          <w:sz w:val="24"/>
          <w:szCs w:val="24"/>
          <w:lang w:val="en-GB"/>
        </w:rPr>
      </w:pPr>
    </w:p>
    <w:p w:rsidR="0038046D" w:rsidRPr="00E67832" w:rsidRDefault="0038046D" w:rsidP="0038046D">
      <w:pPr>
        <w:pStyle w:val="Textoindependiente31"/>
        <w:spacing w:after="0" w:line="480" w:lineRule="auto"/>
        <w:jc w:val="both"/>
        <w:rPr>
          <w:b/>
          <w:sz w:val="24"/>
          <w:szCs w:val="24"/>
          <w:lang w:val="en-GB"/>
        </w:rPr>
      </w:pPr>
      <w:r w:rsidRPr="00E67832">
        <w:rPr>
          <w:b/>
          <w:sz w:val="24"/>
          <w:szCs w:val="24"/>
          <w:lang w:val="en-GB"/>
        </w:rPr>
        <w:lastRenderedPageBreak/>
        <w:t>ABSTRACT</w:t>
      </w:r>
    </w:p>
    <w:p w:rsidR="0038046D" w:rsidRPr="00E67832" w:rsidRDefault="0038046D" w:rsidP="0038046D">
      <w:pPr>
        <w:pStyle w:val="Textoindependiente31"/>
        <w:spacing w:after="0" w:line="480" w:lineRule="auto"/>
        <w:jc w:val="both"/>
        <w:rPr>
          <w:sz w:val="24"/>
          <w:szCs w:val="24"/>
          <w:lang w:val="en-GB"/>
        </w:rPr>
      </w:pPr>
      <w:r w:rsidRPr="00E67832">
        <w:rPr>
          <w:sz w:val="24"/>
          <w:szCs w:val="24"/>
          <w:lang w:val="en-GB"/>
        </w:rPr>
        <w:t xml:space="preserve">Polysaccharides, mainly mannoproteins, play an important role on technological and sensory quality of wines. These compounds are </w:t>
      </w:r>
      <w:r w:rsidR="00B30A6F">
        <w:rPr>
          <w:sz w:val="24"/>
          <w:szCs w:val="24"/>
          <w:lang w:val="en-GB"/>
        </w:rPr>
        <w:t>released</w:t>
      </w:r>
      <w:r w:rsidRPr="00E67832">
        <w:rPr>
          <w:sz w:val="24"/>
          <w:szCs w:val="24"/>
          <w:lang w:val="en-GB"/>
        </w:rPr>
        <w:t xml:space="preserve"> to </w:t>
      </w:r>
      <w:r w:rsidR="00B30A6F">
        <w:rPr>
          <w:sz w:val="24"/>
          <w:szCs w:val="24"/>
          <w:lang w:val="en-GB"/>
        </w:rPr>
        <w:t xml:space="preserve">the </w:t>
      </w:r>
      <w:r w:rsidRPr="00E67832">
        <w:rPr>
          <w:sz w:val="24"/>
          <w:szCs w:val="24"/>
          <w:lang w:val="en-GB"/>
        </w:rPr>
        <w:t>wine during alcoholic fermentation and</w:t>
      </w:r>
      <w:r w:rsidR="00B30A6F">
        <w:rPr>
          <w:sz w:val="24"/>
          <w:szCs w:val="24"/>
          <w:lang w:val="en-GB"/>
        </w:rPr>
        <w:t>,</w:t>
      </w:r>
      <w:r w:rsidRPr="00E67832">
        <w:rPr>
          <w:sz w:val="24"/>
          <w:szCs w:val="24"/>
          <w:lang w:val="en-GB"/>
        </w:rPr>
        <w:t xml:space="preserve"> thereafter</w:t>
      </w:r>
      <w:r w:rsidR="00B30A6F">
        <w:rPr>
          <w:sz w:val="24"/>
          <w:szCs w:val="24"/>
          <w:lang w:val="en-GB"/>
        </w:rPr>
        <w:t>,</w:t>
      </w:r>
      <w:r w:rsidRPr="00E67832">
        <w:rPr>
          <w:sz w:val="24"/>
          <w:szCs w:val="24"/>
          <w:lang w:val="en-GB"/>
        </w:rPr>
        <w:t xml:space="preserve"> during yeast autolysis in the </w:t>
      </w:r>
      <w:r w:rsidR="002F7D9B">
        <w:rPr>
          <w:sz w:val="24"/>
          <w:szCs w:val="24"/>
          <w:lang w:val="en-GB"/>
        </w:rPr>
        <w:t>ageing</w:t>
      </w:r>
      <w:r w:rsidRPr="00E67832">
        <w:rPr>
          <w:sz w:val="24"/>
          <w:szCs w:val="24"/>
          <w:lang w:val="en-GB"/>
        </w:rPr>
        <w:t xml:space="preserve"> process. </w:t>
      </w:r>
    </w:p>
    <w:p w:rsidR="00E47F1E" w:rsidRPr="00E67832" w:rsidRDefault="00E47F1E" w:rsidP="00E47F1E">
      <w:pPr>
        <w:spacing w:line="480" w:lineRule="auto"/>
        <w:jc w:val="both"/>
        <w:rPr>
          <w:lang w:val="en-GB"/>
        </w:rPr>
      </w:pPr>
      <w:r w:rsidRPr="00E67832">
        <w:rPr>
          <w:lang w:val="en-GB"/>
        </w:rPr>
        <w:t xml:space="preserve">The effect of the </w:t>
      </w:r>
      <w:r w:rsidR="002F7D9B">
        <w:rPr>
          <w:lang w:val="en-GB"/>
        </w:rPr>
        <w:t>ageing</w:t>
      </w:r>
      <w:r w:rsidRPr="00E67832">
        <w:rPr>
          <w:lang w:val="en-GB"/>
        </w:rPr>
        <w:t xml:space="preserve"> on lees and other altern</w:t>
      </w:r>
      <w:r w:rsidR="00E67832" w:rsidRPr="00E67832">
        <w:rPr>
          <w:lang w:val="en-GB"/>
        </w:rPr>
        <w:t xml:space="preserve">ative </w:t>
      </w:r>
      <w:r w:rsidR="002F7D9B">
        <w:rPr>
          <w:lang w:val="en-GB"/>
        </w:rPr>
        <w:t>ageing</w:t>
      </w:r>
      <w:r w:rsidR="00E67832" w:rsidRPr="00E67832">
        <w:rPr>
          <w:lang w:val="en-GB"/>
        </w:rPr>
        <w:t xml:space="preserve"> techniques was studied</w:t>
      </w:r>
      <w:r w:rsidRPr="00E67832">
        <w:rPr>
          <w:lang w:val="en-GB"/>
        </w:rPr>
        <w:t xml:space="preserve"> in Chardonnay Chilean white wines previously fermented with different </w:t>
      </w:r>
      <w:r w:rsidRPr="00E67832">
        <w:rPr>
          <w:i/>
          <w:lang w:val="en-GB"/>
        </w:rPr>
        <w:t>Saccharomyces cerevisiae</w:t>
      </w:r>
      <w:r w:rsidRPr="00E67832">
        <w:rPr>
          <w:lang w:val="en-GB"/>
        </w:rPr>
        <w:t xml:space="preserve"> yeast strains (Zymaflore VL2 and Lalvin CY3079).</w:t>
      </w:r>
    </w:p>
    <w:p w:rsidR="0038046D" w:rsidRPr="00E67832" w:rsidRDefault="001A4BEB" w:rsidP="00F233BC">
      <w:pPr>
        <w:spacing w:line="480" w:lineRule="auto"/>
        <w:jc w:val="both"/>
        <w:rPr>
          <w:lang w:val="en-GB"/>
        </w:rPr>
      </w:pPr>
      <w:r w:rsidRPr="00E67832">
        <w:rPr>
          <w:lang w:val="en-GB"/>
        </w:rPr>
        <w:t xml:space="preserve">The Lalvin CY3079 released higher amounts during alcoholic fermentation and during the first stages of the </w:t>
      </w:r>
      <w:r w:rsidR="002F7D9B">
        <w:rPr>
          <w:lang w:val="en-GB"/>
        </w:rPr>
        <w:t>ageing</w:t>
      </w:r>
      <w:r w:rsidRPr="00E67832">
        <w:rPr>
          <w:lang w:val="en-GB"/>
        </w:rPr>
        <w:t xml:space="preserve"> than the Zymaflore VL2</w:t>
      </w:r>
      <w:r w:rsidR="00714714" w:rsidRPr="00E67832">
        <w:rPr>
          <w:lang w:val="en-GB"/>
        </w:rPr>
        <w:t>,</w:t>
      </w:r>
      <w:r w:rsidR="008A4E03" w:rsidRPr="00E67832">
        <w:rPr>
          <w:lang w:val="en-GB"/>
        </w:rPr>
        <w:t xml:space="preserve"> which could produce a positive</w:t>
      </w:r>
      <w:r w:rsidR="00173737" w:rsidRPr="00E67832">
        <w:rPr>
          <w:lang w:val="en-GB"/>
        </w:rPr>
        <w:t xml:space="preserve"> </w:t>
      </w:r>
      <w:r w:rsidR="008A4E03" w:rsidRPr="00E67832">
        <w:rPr>
          <w:lang w:val="en-GB"/>
        </w:rPr>
        <w:t xml:space="preserve">effect on the </w:t>
      </w:r>
      <w:r w:rsidR="002F7D9B">
        <w:rPr>
          <w:lang w:val="en-GB"/>
        </w:rPr>
        <w:t>colour</w:t>
      </w:r>
      <w:r w:rsidR="008A4E03" w:rsidRPr="00E67832">
        <w:rPr>
          <w:lang w:val="en-GB"/>
        </w:rPr>
        <w:t xml:space="preserve"> intensity of wines</w:t>
      </w:r>
      <w:r w:rsidRPr="00E67832">
        <w:rPr>
          <w:lang w:val="en-GB"/>
        </w:rPr>
        <w:t xml:space="preserve">. </w:t>
      </w:r>
      <w:r w:rsidR="00F233BC" w:rsidRPr="00E67832">
        <w:rPr>
          <w:lang w:val="en-GB"/>
        </w:rPr>
        <w:t>Some statistically significant differences on phenolic families</w:t>
      </w:r>
      <w:r w:rsidR="008A4E03" w:rsidRPr="00E67832">
        <w:rPr>
          <w:lang w:val="en-GB"/>
        </w:rPr>
        <w:t xml:space="preserve"> </w:t>
      </w:r>
      <w:r w:rsidRPr="00E67832">
        <w:rPr>
          <w:lang w:val="en-GB"/>
        </w:rPr>
        <w:t>and sensory attributes</w:t>
      </w:r>
      <w:r w:rsidR="00F233BC" w:rsidRPr="00E67832">
        <w:rPr>
          <w:lang w:val="en-GB"/>
        </w:rPr>
        <w:t xml:space="preserve"> were observed after </w:t>
      </w:r>
      <w:r w:rsidR="009A3EF9" w:rsidRPr="00E67832">
        <w:rPr>
          <w:lang w:val="en-GB"/>
        </w:rPr>
        <w:t>alcoholic fermentation</w:t>
      </w:r>
      <w:r w:rsidR="00F233BC" w:rsidRPr="00E67832">
        <w:rPr>
          <w:lang w:val="en-GB"/>
        </w:rPr>
        <w:t xml:space="preserve">, during the </w:t>
      </w:r>
      <w:r w:rsidR="002F7D9B">
        <w:rPr>
          <w:lang w:val="en-GB"/>
        </w:rPr>
        <w:t>ageing</w:t>
      </w:r>
      <w:r w:rsidR="00F233BC" w:rsidRPr="00E67832">
        <w:rPr>
          <w:lang w:val="en-GB"/>
        </w:rPr>
        <w:t xml:space="preserve"> period and bottle storage but </w:t>
      </w:r>
      <w:r w:rsidR="00E67832" w:rsidRPr="00E67832">
        <w:rPr>
          <w:lang w:val="en-GB"/>
        </w:rPr>
        <w:t xml:space="preserve">this </w:t>
      </w:r>
      <w:r w:rsidR="00F233BC" w:rsidRPr="00E67832">
        <w:rPr>
          <w:lang w:val="en-GB"/>
        </w:rPr>
        <w:t xml:space="preserve">depended on the </w:t>
      </w:r>
      <w:r w:rsidRPr="00E67832">
        <w:rPr>
          <w:lang w:val="en-GB"/>
        </w:rPr>
        <w:t xml:space="preserve">yeast strain used, the </w:t>
      </w:r>
      <w:r w:rsidR="002F7D9B">
        <w:rPr>
          <w:lang w:val="en-GB"/>
        </w:rPr>
        <w:t>ageing</w:t>
      </w:r>
      <w:r w:rsidR="00F233BC" w:rsidRPr="00E67832">
        <w:rPr>
          <w:lang w:val="en-GB"/>
        </w:rPr>
        <w:t xml:space="preserve"> technique applied and the </w:t>
      </w:r>
      <w:r w:rsidR="006A15C6" w:rsidRPr="00E67832">
        <w:rPr>
          <w:lang w:val="en-GB"/>
        </w:rPr>
        <w:t xml:space="preserve">period of </w:t>
      </w:r>
      <w:r w:rsidR="002F7D9B">
        <w:rPr>
          <w:lang w:val="en-GB"/>
        </w:rPr>
        <w:t>ageing</w:t>
      </w:r>
      <w:r w:rsidR="006A15C6" w:rsidRPr="00E67832">
        <w:rPr>
          <w:lang w:val="en-GB"/>
        </w:rPr>
        <w:t xml:space="preserve"> and bottle storage an</w:t>
      </w:r>
      <w:r w:rsidR="00E67832" w:rsidRPr="00E67832">
        <w:rPr>
          <w:lang w:val="en-GB"/>
        </w:rPr>
        <w:t>alys</w:t>
      </w:r>
      <w:r w:rsidR="00F233BC" w:rsidRPr="00E67832">
        <w:rPr>
          <w:lang w:val="en-GB"/>
        </w:rPr>
        <w:t>ed</w:t>
      </w:r>
      <w:r w:rsidR="006A15C6" w:rsidRPr="00E67832">
        <w:rPr>
          <w:lang w:val="en-GB"/>
        </w:rPr>
        <w:t>.</w:t>
      </w:r>
    </w:p>
    <w:p w:rsidR="00277D6A" w:rsidRPr="00E67832" w:rsidRDefault="00277D6A" w:rsidP="00F233BC">
      <w:pPr>
        <w:spacing w:line="480" w:lineRule="auto"/>
        <w:jc w:val="both"/>
        <w:rPr>
          <w:lang w:val="en-GB"/>
        </w:rPr>
      </w:pPr>
    </w:p>
    <w:p w:rsidR="00277D6A" w:rsidRPr="00E67832" w:rsidRDefault="00277D6A" w:rsidP="00F233BC">
      <w:pPr>
        <w:spacing w:line="480" w:lineRule="auto"/>
        <w:jc w:val="both"/>
        <w:rPr>
          <w:lang w:val="en-GB"/>
        </w:rPr>
      </w:pPr>
    </w:p>
    <w:p w:rsidR="00277D6A" w:rsidRPr="00E67832" w:rsidRDefault="00277D6A" w:rsidP="00F233BC">
      <w:pPr>
        <w:spacing w:line="480" w:lineRule="auto"/>
        <w:jc w:val="both"/>
        <w:rPr>
          <w:lang w:val="en-GB"/>
        </w:rPr>
      </w:pPr>
    </w:p>
    <w:p w:rsidR="00277D6A" w:rsidRPr="00E67832" w:rsidRDefault="00277D6A" w:rsidP="00F233BC">
      <w:pPr>
        <w:spacing w:line="480" w:lineRule="auto"/>
        <w:jc w:val="both"/>
        <w:rPr>
          <w:lang w:val="en-GB"/>
        </w:rPr>
      </w:pPr>
    </w:p>
    <w:p w:rsidR="00277D6A" w:rsidRPr="00E67832" w:rsidRDefault="00277D6A" w:rsidP="00F233BC">
      <w:pPr>
        <w:spacing w:line="480" w:lineRule="auto"/>
        <w:jc w:val="both"/>
        <w:rPr>
          <w:lang w:val="en-GB"/>
        </w:rPr>
      </w:pPr>
    </w:p>
    <w:p w:rsidR="00277D6A" w:rsidRPr="00E67832" w:rsidRDefault="00277D6A" w:rsidP="00F233BC">
      <w:pPr>
        <w:spacing w:line="480" w:lineRule="auto"/>
        <w:jc w:val="both"/>
        <w:rPr>
          <w:lang w:val="en-GB"/>
        </w:rPr>
      </w:pPr>
    </w:p>
    <w:p w:rsidR="00277D6A" w:rsidRPr="00E67832" w:rsidRDefault="00277D6A" w:rsidP="00F233BC">
      <w:pPr>
        <w:spacing w:line="480" w:lineRule="auto"/>
        <w:jc w:val="both"/>
        <w:rPr>
          <w:lang w:val="en-GB"/>
        </w:rPr>
      </w:pPr>
    </w:p>
    <w:p w:rsidR="00277D6A" w:rsidRPr="00E67832" w:rsidRDefault="00277D6A" w:rsidP="00F233BC">
      <w:pPr>
        <w:spacing w:line="480" w:lineRule="auto"/>
        <w:jc w:val="both"/>
        <w:rPr>
          <w:lang w:val="en-GB"/>
        </w:rPr>
      </w:pPr>
    </w:p>
    <w:p w:rsidR="00277D6A" w:rsidRPr="00E67832" w:rsidRDefault="00277D6A" w:rsidP="00F233BC">
      <w:pPr>
        <w:spacing w:line="480" w:lineRule="auto"/>
        <w:jc w:val="both"/>
        <w:rPr>
          <w:lang w:val="en-GB"/>
        </w:rPr>
      </w:pPr>
    </w:p>
    <w:p w:rsidR="0038046D" w:rsidRPr="00E67832" w:rsidRDefault="0038046D" w:rsidP="0038046D">
      <w:pPr>
        <w:spacing w:line="480" w:lineRule="auto"/>
        <w:jc w:val="both"/>
        <w:rPr>
          <w:lang w:val="en-GB"/>
        </w:rPr>
      </w:pPr>
      <w:r w:rsidRPr="00E67832">
        <w:rPr>
          <w:b/>
          <w:lang w:val="en-GB"/>
        </w:rPr>
        <w:t>Keywords:</w:t>
      </w:r>
      <w:r w:rsidRPr="00E67832">
        <w:rPr>
          <w:lang w:val="en-GB"/>
        </w:rPr>
        <w:t xml:space="preserve"> Polysaccharides, phenolic compounds, white wines, </w:t>
      </w:r>
      <w:r w:rsidRPr="00E67832">
        <w:rPr>
          <w:i/>
          <w:lang w:val="en-GB"/>
        </w:rPr>
        <w:t>Saccharomyces</w:t>
      </w:r>
      <w:r w:rsidRPr="00E67832">
        <w:rPr>
          <w:lang w:val="en-GB"/>
        </w:rPr>
        <w:t xml:space="preserve"> </w:t>
      </w:r>
      <w:r w:rsidRPr="00E67832">
        <w:rPr>
          <w:i/>
          <w:lang w:val="en-GB"/>
        </w:rPr>
        <w:t>cerevisiae</w:t>
      </w:r>
      <w:r w:rsidRPr="00E67832">
        <w:rPr>
          <w:lang w:val="en-GB"/>
        </w:rPr>
        <w:t xml:space="preserve"> yeast strain</w:t>
      </w:r>
      <w:r w:rsidR="00A74C22" w:rsidRPr="00E67832">
        <w:rPr>
          <w:lang w:val="en-GB"/>
        </w:rPr>
        <w:t>s</w:t>
      </w:r>
      <w:r w:rsidRPr="00E67832">
        <w:rPr>
          <w:lang w:val="en-GB"/>
        </w:rPr>
        <w:t xml:space="preserve">, </w:t>
      </w:r>
      <w:r w:rsidR="00E72617" w:rsidRPr="00E67832">
        <w:rPr>
          <w:lang w:val="en-GB"/>
        </w:rPr>
        <w:t xml:space="preserve">TDS </w:t>
      </w:r>
      <w:r w:rsidRPr="00E67832">
        <w:rPr>
          <w:lang w:val="en-GB"/>
        </w:rPr>
        <w:t xml:space="preserve">sensory </w:t>
      </w:r>
      <w:r w:rsidR="00E72617" w:rsidRPr="00E67832">
        <w:rPr>
          <w:lang w:val="en-GB"/>
        </w:rPr>
        <w:t>analysis</w:t>
      </w:r>
      <w:r w:rsidRPr="00E67832">
        <w:rPr>
          <w:lang w:val="en-GB"/>
        </w:rPr>
        <w:t>.</w:t>
      </w:r>
    </w:p>
    <w:p w:rsidR="00173737" w:rsidRPr="00E67832" w:rsidRDefault="00173737" w:rsidP="00C34F1F">
      <w:pPr>
        <w:spacing w:line="480" w:lineRule="auto"/>
        <w:jc w:val="both"/>
        <w:rPr>
          <w:b/>
          <w:lang w:val="en-GB"/>
        </w:rPr>
      </w:pPr>
    </w:p>
    <w:p w:rsidR="008D4CEC" w:rsidRPr="00E67832" w:rsidRDefault="00024AF1" w:rsidP="00C34F1F">
      <w:pPr>
        <w:spacing w:line="480" w:lineRule="auto"/>
        <w:jc w:val="both"/>
        <w:rPr>
          <w:b/>
          <w:lang w:val="en-GB"/>
        </w:rPr>
      </w:pPr>
      <w:r w:rsidRPr="00E67832">
        <w:rPr>
          <w:b/>
          <w:lang w:val="en-GB"/>
        </w:rPr>
        <w:lastRenderedPageBreak/>
        <w:t xml:space="preserve">1. </w:t>
      </w:r>
      <w:r w:rsidR="001F4CF5" w:rsidRPr="00E67832">
        <w:rPr>
          <w:b/>
          <w:lang w:val="en-GB"/>
        </w:rPr>
        <w:t>I</w:t>
      </w:r>
      <w:r w:rsidRPr="00E67832">
        <w:rPr>
          <w:b/>
          <w:lang w:val="en-GB"/>
        </w:rPr>
        <w:t>ntroduction</w:t>
      </w:r>
    </w:p>
    <w:p w:rsidR="009F5769" w:rsidRPr="00E67832" w:rsidRDefault="000B0CB8" w:rsidP="00C34F1F">
      <w:pPr>
        <w:spacing w:line="480" w:lineRule="auto"/>
        <w:jc w:val="both"/>
        <w:rPr>
          <w:color w:val="0000FF"/>
          <w:lang w:val="en-GB"/>
        </w:rPr>
      </w:pPr>
      <w:r w:rsidRPr="00E67832">
        <w:rPr>
          <w:lang w:val="en-GB"/>
        </w:rPr>
        <w:tab/>
      </w:r>
      <w:r w:rsidR="004C76E7" w:rsidRPr="00E67832">
        <w:rPr>
          <w:lang w:val="en-GB"/>
        </w:rPr>
        <w:t xml:space="preserve">Over the years, the wine industry has made several efforts </w:t>
      </w:r>
      <w:r w:rsidR="00E67832">
        <w:rPr>
          <w:lang w:val="en-GB"/>
        </w:rPr>
        <w:t>in order</w:t>
      </w:r>
      <w:r w:rsidR="00234D61" w:rsidRPr="00E67832">
        <w:rPr>
          <w:lang w:val="en-GB"/>
        </w:rPr>
        <w:t xml:space="preserve"> to</w:t>
      </w:r>
      <w:r w:rsidR="004C76E7" w:rsidRPr="00E67832">
        <w:rPr>
          <w:lang w:val="en-GB"/>
        </w:rPr>
        <w:t xml:space="preserve"> continue improving the quality of white wines adapting, </w:t>
      </w:r>
      <w:r w:rsidR="005A19BE" w:rsidRPr="00E67832">
        <w:rPr>
          <w:lang w:val="en-GB"/>
        </w:rPr>
        <w:t xml:space="preserve">on </w:t>
      </w:r>
      <w:r w:rsidR="004C76E7" w:rsidRPr="00E67832">
        <w:rPr>
          <w:lang w:val="en-GB"/>
        </w:rPr>
        <w:t xml:space="preserve">one hand, </w:t>
      </w:r>
      <w:r w:rsidR="00273F64" w:rsidRPr="00E67832">
        <w:rPr>
          <w:lang w:val="en-GB"/>
        </w:rPr>
        <w:t xml:space="preserve">to </w:t>
      </w:r>
      <w:r w:rsidR="004C76E7" w:rsidRPr="00E67832">
        <w:rPr>
          <w:lang w:val="en-GB"/>
        </w:rPr>
        <w:t>the consumer</w:t>
      </w:r>
      <w:r w:rsidR="0054094C" w:rsidRPr="00E67832">
        <w:rPr>
          <w:lang w:val="en-GB"/>
        </w:rPr>
        <w:t>s</w:t>
      </w:r>
      <w:r w:rsidR="00E67832">
        <w:rPr>
          <w:lang w:val="en-GB"/>
        </w:rPr>
        <w:t>’</w:t>
      </w:r>
      <w:r w:rsidR="004C76E7" w:rsidRPr="00E67832">
        <w:rPr>
          <w:lang w:val="en-GB"/>
        </w:rPr>
        <w:t xml:space="preserve"> demand, wh</w:t>
      </w:r>
      <w:r w:rsidR="0054094C" w:rsidRPr="00E67832">
        <w:rPr>
          <w:lang w:val="en-GB"/>
        </w:rPr>
        <w:t>ose</w:t>
      </w:r>
      <w:r w:rsidR="004C76E7" w:rsidRPr="00E67832">
        <w:rPr>
          <w:lang w:val="en-GB"/>
        </w:rPr>
        <w:t xml:space="preserve"> demand </w:t>
      </w:r>
      <w:r w:rsidR="0054094C" w:rsidRPr="00E67832">
        <w:rPr>
          <w:lang w:val="en-GB"/>
        </w:rPr>
        <w:t xml:space="preserve">more </w:t>
      </w:r>
      <w:r w:rsidR="004C76E7" w:rsidRPr="00E67832">
        <w:rPr>
          <w:lang w:val="en-GB"/>
        </w:rPr>
        <w:t>complex wines</w:t>
      </w:r>
      <w:r w:rsidR="0054094C" w:rsidRPr="00E67832">
        <w:rPr>
          <w:lang w:val="en-GB"/>
        </w:rPr>
        <w:t xml:space="preserve"> with more</w:t>
      </w:r>
      <w:r w:rsidR="004C76E7" w:rsidRPr="00E67832">
        <w:rPr>
          <w:lang w:val="en-GB"/>
        </w:rPr>
        <w:t xml:space="preserve"> fruity, varietals and fresh </w:t>
      </w:r>
      <w:r w:rsidR="00273F64" w:rsidRPr="00E67832">
        <w:rPr>
          <w:lang w:val="en-GB"/>
        </w:rPr>
        <w:t xml:space="preserve">aromas </w:t>
      </w:r>
      <w:r w:rsidR="00234D61" w:rsidRPr="00E67832">
        <w:rPr>
          <w:lang w:val="en-GB"/>
        </w:rPr>
        <w:t xml:space="preserve">in </w:t>
      </w:r>
      <w:r w:rsidR="00984331" w:rsidRPr="00E67832">
        <w:rPr>
          <w:lang w:val="en-GB"/>
        </w:rPr>
        <w:t>nose</w:t>
      </w:r>
      <w:r w:rsidR="00234D61" w:rsidRPr="00E67832">
        <w:rPr>
          <w:lang w:val="en-GB"/>
        </w:rPr>
        <w:t xml:space="preserve"> </w:t>
      </w:r>
      <w:r w:rsidR="004C76E7" w:rsidRPr="00E67832">
        <w:rPr>
          <w:lang w:val="en-GB"/>
        </w:rPr>
        <w:t>and balanced in mouth and</w:t>
      </w:r>
      <w:r w:rsidR="00984331" w:rsidRPr="00E67832">
        <w:rPr>
          <w:lang w:val="en-GB"/>
        </w:rPr>
        <w:t>,</w:t>
      </w:r>
      <w:r w:rsidR="004C76E7" w:rsidRPr="00E67832">
        <w:rPr>
          <w:lang w:val="en-GB"/>
        </w:rPr>
        <w:t xml:space="preserve"> on the other</w:t>
      </w:r>
      <w:r w:rsidR="00273F64" w:rsidRPr="00E67832">
        <w:rPr>
          <w:lang w:val="en-GB"/>
        </w:rPr>
        <w:t xml:space="preserve"> hand</w:t>
      </w:r>
      <w:r w:rsidR="004C76E7" w:rsidRPr="00E67832">
        <w:rPr>
          <w:lang w:val="en-GB"/>
        </w:rPr>
        <w:t>, extending the range of quality wines</w:t>
      </w:r>
      <w:r w:rsidR="00B4470B" w:rsidRPr="00E67832">
        <w:rPr>
          <w:lang w:val="en-GB"/>
        </w:rPr>
        <w:t xml:space="preserve"> </w:t>
      </w:r>
      <w:r w:rsidR="00174638" w:rsidRPr="00E67832">
        <w:rPr>
          <w:lang w:val="en-GB"/>
        </w:rPr>
        <w:fldChar w:fldCharType="begin" w:fldLock="1"/>
      </w:r>
      <w:r w:rsidR="004719C0" w:rsidRPr="00E67832">
        <w:rPr>
          <w:lang w:val="en-GB"/>
        </w:rPr>
        <w:instrText>ADDIN CSL_CITATION { "citationItems" : [ { "id" : "ITEM-1", "itemData" : { "DOI" : "10.1016/j.lwt.2012.03.016", "ISBN" : "0023-6438", "ISSN" : "00236438", "abstract" : "The aim was to characterize several commercial dry yeast derivative preparations and to study their effect on different quality parameters of white and red wines. The monosaccharide and polysaccharide contents of these preparations were also evaluated. The purity and composition of the commercial preparations studied were very heterogeneous, as were the effects that they can produce in wines. All the yeast derivative preparations studied increased the content of neutral polysaccharides, although those with greater mannose content reduced the absorbance values at 420 nm and acidity in white wines. In red wines, yeast derivatives reduced green tannins increasing the softness on the palate, and managed to stabilize the color, especially those yeast derivatives that release higher neutral polysaccharides. \u00a9 2012 Elsevier Ltd.", "author" : [ { "dropping-particle" : "", "family" : "Barrio-Gal\u00e1n", "given" : "Rub\u00e9n", "non-dropping-particle" : "Del", "parse-names" : false, "suffix" : "" }, { "dropping-particle" : "", "family" : "P\u00e9rez-Magari\u00f1o", "given" : "Silvia", "non-dropping-particle" : "", "parse-names" : false, "suffix" : "" }, { "dropping-particle" : "", "family" : "Ortega-Heras", "given" : "Miriam", "non-dropping-particle" : "", "parse-names" : false, "suffix" : "" }, { "dropping-particle" : "", "family" : "Guadalupe", "given" : "Zenaida", "non-dropping-particle" : "", "parse-names" : false, "suffix" : "" }, { "dropping-particle" : "", "family" : "Ayestar\u00e1n", "given" : "Bel\u00e9n", "non-dropping-particle" : "", "parse-names" : false, "suffix" : "" } ], "container-title" : "LWT - Food Science and Technology", "id" : "ITEM-1", "issue" : "2", "issued" : { "date-parts" : [ [ "2012" ] ] }, "page" : "215-223", "title" : "Polysaccharide characterization of commercial dry yeast preparations and their effect on white and red wine composition", "type" : "article-journal", "volume" : "48" }, "uris" : [ "http://www.mendeley.com/documents/?uuid=394c4418-d169-495b-88ee-98065d5a84e8" ] } ], "mendeley" : { "formattedCitation" : "[1]", "plainTextFormattedCitation" : "[1]", "previouslyFormattedCitation" : "[1]" }, "properties" : { "noteIndex" : 0 }, "schema" : "https://github.com/citation-style-language/schema/raw/master/csl-citation.json" }</w:instrText>
      </w:r>
      <w:r w:rsidR="00174638" w:rsidRPr="00E67832">
        <w:rPr>
          <w:lang w:val="en-GB"/>
        </w:rPr>
        <w:fldChar w:fldCharType="separate"/>
      </w:r>
      <w:r w:rsidR="00750537" w:rsidRPr="00E67832">
        <w:rPr>
          <w:noProof/>
          <w:lang w:val="en-GB"/>
        </w:rPr>
        <w:t>[1]</w:t>
      </w:r>
      <w:r w:rsidR="00174638" w:rsidRPr="00E67832">
        <w:rPr>
          <w:lang w:val="en-GB"/>
        </w:rPr>
        <w:fldChar w:fldCharType="end"/>
      </w:r>
      <w:r w:rsidR="00750537" w:rsidRPr="00E67832">
        <w:rPr>
          <w:lang w:val="en-GB"/>
        </w:rPr>
        <w:t>.</w:t>
      </w:r>
    </w:p>
    <w:p w:rsidR="008A4076" w:rsidRPr="00E67832" w:rsidRDefault="00273F64" w:rsidP="00E13889">
      <w:pPr>
        <w:autoSpaceDE w:val="0"/>
        <w:autoSpaceDN w:val="0"/>
        <w:adjustRightInd w:val="0"/>
        <w:spacing w:line="480" w:lineRule="auto"/>
        <w:jc w:val="both"/>
        <w:rPr>
          <w:lang w:val="en-GB"/>
        </w:rPr>
      </w:pPr>
      <w:r w:rsidRPr="00E67832">
        <w:rPr>
          <w:lang w:val="en-GB"/>
        </w:rPr>
        <w:t xml:space="preserve">In last few years, several scientific studies have </w:t>
      </w:r>
      <w:r w:rsidR="00090417" w:rsidRPr="00E67832">
        <w:rPr>
          <w:lang w:val="en-GB"/>
        </w:rPr>
        <w:t>postulated</w:t>
      </w:r>
      <w:r w:rsidRPr="00E67832">
        <w:rPr>
          <w:lang w:val="en-GB"/>
        </w:rPr>
        <w:t xml:space="preserve"> that yeast polysaccharides </w:t>
      </w:r>
      <w:r w:rsidR="005A19BE" w:rsidRPr="00E67832">
        <w:rPr>
          <w:lang w:val="en-GB"/>
        </w:rPr>
        <w:t xml:space="preserve">(mainly mannoproteins) </w:t>
      </w:r>
      <w:r w:rsidRPr="00E67832">
        <w:rPr>
          <w:lang w:val="en-GB"/>
        </w:rPr>
        <w:t xml:space="preserve">play an important role in </w:t>
      </w:r>
      <w:r w:rsidR="00FE7931">
        <w:rPr>
          <w:lang w:val="en-GB"/>
        </w:rPr>
        <w:t xml:space="preserve">the </w:t>
      </w:r>
      <w:r w:rsidR="00C34C0D" w:rsidRPr="00E67832">
        <w:rPr>
          <w:lang w:val="en-GB"/>
        </w:rPr>
        <w:t xml:space="preserve">technological and sensorial characteristics </w:t>
      </w:r>
      <w:r w:rsidR="00C04B2F" w:rsidRPr="00E67832">
        <w:rPr>
          <w:lang w:val="en-GB"/>
        </w:rPr>
        <w:t>of wines. The</w:t>
      </w:r>
      <w:r w:rsidR="008F71EF" w:rsidRPr="00E67832">
        <w:rPr>
          <w:lang w:val="en-GB"/>
        </w:rPr>
        <w:t>y</w:t>
      </w:r>
      <w:r w:rsidR="00C04B2F" w:rsidRPr="00E67832">
        <w:rPr>
          <w:lang w:val="en-GB"/>
        </w:rPr>
        <w:t xml:space="preserve"> can improve </w:t>
      </w:r>
      <w:r w:rsidR="00FE7931">
        <w:rPr>
          <w:lang w:val="en-GB"/>
        </w:rPr>
        <w:t xml:space="preserve">the </w:t>
      </w:r>
      <w:r w:rsidR="003E6B7C" w:rsidRPr="00E67832">
        <w:rPr>
          <w:lang w:val="en-GB"/>
        </w:rPr>
        <w:t xml:space="preserve">tartaric </w:t>
      </w:r>
      <w:r w:rsidR="004719C0" w:rsidRPr="00E67832">
        <w:rPr>
          <w:lang w:val="en-GB"/>
        </w:rPr>
        <w:t xml:space="preserve">[2] </w:t>
      </w:r>
      <w:r w:rsidR="00C04B2F" w:rsidRPr="00E67832">
        <w:rPr>
          <w:lang w:val="en-GB"/>
        </w:rPr>
        <w:t xml:space="preserve">and protein </w:t>
      </w:r>
      <w:r w:rsidRPr="00E67832">
        <w:rPr>
          <w:lang w:val="en-GB"/>
        </w:rPr>
        <w:t>stability</w:t>
      </w:r>
      <w:r w:rsidR="00B4470B" w:rsidRPr="00E67832">
        <w:rPr>
          <w:color w:val="0000FF"/>
          <w:lang w:val="en-GB"/>
        </w:rPr>
        <w:t xml:space="preserve"> </w:t>
      </w:r>
      <w:r w:rsidR="00174638" w:rsidRPr="00E67832">
        <w:rPr>
          <w:color w:val="0000FF"/>
          <w:lang w:val="en-GB"/>
        </w:rPr>
        <w:fldChar w:fldCharType="begin" w:fldLock="1"/>
      </w:r>
      <w:r w:rsidR="00E35E11" w:rsidRPr="00E67832">
        <w:rPr>
          <w:color w:val="0000FF"/>
          <w:lang w:val="en-GB"/>
        </w:rPr>
        <w:instrText>ADDIN CSL_CITATION { "citationItems" : [ { "id" : "ITEM-1", "itemData" : { "DOI" : "10.1128/AEM.00302-08", "ISBN" : "1098-5336 (Electronic)\\r1098-5336 (Linking)", "ISSN" : "00992240", "PMID" : "18606802", "abstract" : "Stabilization against protein haze was one of the first positive properties attributed to yeast mannoproteins in winemaking. In previous work we demonstrated that deletion of KNR4 leads to increased mannoprotein release in laboratory Saccharomyces cerevisiae strains. We have now constructed strains with KNR4 deleted in two different industrial wine yeast backgrounds. This required replacement of two and three alleles of KNR4 for the EC1118 and T73-4 backgrounds, respectively, and the use of three different selection markers for yeast genetic transformation. The actual effect of the genetic modification was dependent on both the genetic background and the culture conditions. The fermentation performance of T73-4 derivatives was clearly impaired, and these derivatives did not contribute to the protein stability of the wine, even though they showed increased mannoprotein release in vitro. In contrast, the EC1118 derivative with both alleles of KNR4 deleted released increased amounts of mannoproteins both in vitro and during wine fermentation assays, and the resulting wines were consistently less susceptible to protein haze. The fermentation performance of this strain was slightly impaired, but only with must with a very high sugar content. These results pave the way for the development of new commercial strains with the potential to improve several mannoprotein-related quality and technological parameters of wine.", "author" : [ { "dropping-particle" : "", "family" : "Gonzalez-Ramos", "given" : "Daniel", "non-dropping-particle" : "", "parse-names" : false, "suffix" : "" }, { "dropping-particle" : "", "family" : "Cebollero", "given" : "Eduardo", "non-dropping-particle" : "", "parse-names" : false, "suffix" : "" }, { "dropping-particle" : "", "family" : "Gonzalez", "given" : "Ramon", "non-dropping-particle" : "", "parse-names" : false, "suffix" : "" } ], "container-title" : "Applied and Environmental Microbiology", "id" : "ITEM-1", "issue" : "17", "issued" : { "date-parts" : [ [ "2008" ] ] }, "page" : "5533-5540", "title" : "A recombinant Saccharomyces cerevisiae strain overproducing mannoproteins stabilizes wine against protein haze", "type" : "article-journal", "volume" : "74" }, "uris" : [ "http://www.mendeley.com/documents/?uuid=76a141e5-2241-41b6-a37c-5167e05e1c9e" ] } ], "mendeley" : { "formattedCitation" : "[2]", "manualFormatting" : "[3", "plainTextFormattedCitation" : "[2]", "previouslyFormattedCitation" : "[2]" }, "properties" : { "noteIndex" : 0 }, "schema" : "https://github.com/citation-style-language/schema/raw/master/csl-citation.json" }</w:instrText>
      </w:r>
      <w:r w:rsidR="00174638" w:rsidRPr="00E67832">
        <w:rPr>
          <w:color w:val="0000FF"/>
          <w:lang w:val="en-GB"/>
        </w:rPr>
        <w:fldChar w:fldCharType="separate"/>
      </w:r>
      <w:r w:rsidR="00376B66" w:rsidRPr="00E67832">
        <w:rPr>
          <w:noProof/>
          <w:color w:val="0000FF"/>
          <w:lang w:val="en-GB"/>
        </w:rPr>
        <w:t>[3</w:t>
      </w:r>
      <w:r w:rsidR="00174638" w:rsidRPr="00E67832">
        <w:rPr>
          <w:color w:val="0000FF"/>
          <w:lang w:val="en-GB"/>
        </w:rPr>
        <w:fldChar w:fldCharType="end"/>
      </w:r>
      <w:r w:rsidR="00E35E11" w:rsidRPr="00E67832">
        <w:rPr>
          <w:color w:val="0000FF"/>
          <w:lang w:val="en-GB"/>
        </w:rPr>
        <w:t>,</w:t>
      </w:r>
      <w:r w:rsidR="00376B66" w:rsidRPr="00E67832">
        <w:rPr>
          <w:color w:val="0000FF"/>
          <w:lang w:val="en-GB"/>
        </w:rPr>
        <w:t>4]</w:t>
      </w:r>
      <w:r w:rsidR="005646E7" w:rsidRPr="00E67832">
        <w:rPr>
          <w:color w:val="0000FF"/>
          <w:lang w:val="en-GB"/>
        </w:rPr>
        <w:t>,</w:t>
      </w:r>
      <w:r w:rsidR="00C34C0D" w:rsidRPr="00E67832">
        <w:rPr>
          <w:lang w:val="en-GB"/>
        </w:rPr>
        <w:t xml:space="preserve"> reduce wine astringency and bitternes</w:t>
      </w:r>
      <w:r w:rsidR="00E60938" w:rsidRPr="00E67832">
        <w:rPr>
          <w:lang w:val="en-GB"/>
        </w:rPr>
        <w:t>s</w:t>
      </w:r>
      <w:r w:rsidR="005646E7" w:rsidRPr="00E67832">
        <w:rPr>
          <w:lang w:val="en-GB"/>
        </w:rPr>
        <w:t xml:space="preserve"> </w:t>
      </w:r>
      <w:r w:rsidR="00174638" w:rsidRPr="00E67832">
        <w:rPr>
          <w:color w:val="0000FF"/>
          <w:lang w:val="en-GB"/>
        </w:rPr>
        <w:fldChar w:fldCharType="begin" w:fldLock="1"/>
      </w:r>
      <w:r w:rsidR="00E35E11" w:rsidRPr="00E67832">
        <w:rPr>
          <w:color w:val="0000FF"/>
          <w:lang w:val="en-GB"/>
        </w:rPr>
        <w:instrText>ADDIN CSL_CITATION { "citationItems" : [ { "id" : "ITEM-1", "itemData" : { "ISSN" : "03088146", "PMID" : "23140697", "abstract" : "Alternative techniques to the ageing on lees are being looked for in order to guarantee the improvements provided by this technique but eliminating its disadvantages. The aim of this work was to study the effect of ageing on lees and other alternative techniques (addition of \u03b2-glucanase enzymes to the lees; use of different yeast commercial preparations with or without \u03b2-glucanase enzymes; use of non-toasted oak chips; and ageing on lees together with micro-oxygenation) on the phenolic compounds, colour, proteins, polysaccharides and sensorial characteristics of red wines during vinification and ageing in oak barrels for 6 months on two consecutive vintages. Only the use of lees together with micro-oxygenation seemed to have a positive effect on the colour stability, due to the formation of new pigments that allows the intensity and blue notes of wines to be maintained during the barrel ageing process. All the techniques studied released total and neutral polysaccharides, although the type and content of these compounds depended on the technique used, and the yeast derivative added. No clear effect was observed with the use of \u03b2-glucanase enzymes. The sensory analysis showed that some of the wines treated were better valued than the control wines. The results obtained indicated that is difficult to select the technique that allows us to obtain the best quality wine. \u00a9 2011 Elsevier Ltd. All rights reserved.", "author" : [ { "dropping-particle" : "", "family" : "Barrio-Gal\u00e1n", "given" : "Rub\u00e9n", "non-dropping-particle" : "Del", "parse-names" : false, "suffix" : "" }, { "dropping-particle" : "", "family" : "P\u00e9rez-Magari\u00f1o", "given" : "Silvia", "non-dropping-particle" : "", "parse-names" : false, "suffix" : "" }, { "dropping-particle" : "", "family" : "Ortega-Heras", "given" : "Miriam", "non-dropping-particle" : "", "parse-names" : false, "suffix" : "" } ], "container-title" : "Food Chemistry", "id" : "ITEM-1", "issue" : "2", "issued" : { "date-parts" : [ [ "2011" ] ] }, "page" : "528-540", "title" : "Techniques for improving or replacing ageing on lees of oak aged red wines: The effects on polysaccharides and the phenolic composition", "type" : "article-journal", "volume" : "127" }, "uris" : [ "http://www.mendeley.com/documents/?uuid=309e5fbe-3149-40c1-9cfe-43c86cb63ad5" ] } ], "mendeley" : { "formattedCitation" : "[3]", "manualFormatting" : "[5", "plainTextFormattedCitation" : "[3]", "previouslyFormattedCitation" : "[3]" }, "properties" : { "noteIndex" : 0 }, "schema" : "https://github.com/citation-style-language/schema/raw/master/csl-citation.json" }</w:instrText>
      </w:r>
      <w:r w:rsidR="00174638" w:rsidRPr="00E67832">
        <w:rPr>
          <w:color w:val="0000FF"/>
          <w:lang w:val="en-GB"/>
        </w:rPr>
        <w:fldChar w:fldCharType="separate"/>
      </w:r>
      <w:r w:rsidR="00376B66" w:rsidRPr="00E67832">
        <w:rPr>
          <w:noProof/>
          <w:color w:val="0000FF"/>
          <w:lang w:val="en-GB"/>
        </w:rPr>
        <w:t>[5</w:t>
      </w:r>
      <w:r w:rsidR="00174638" w:rsidRPr="00E67832">
        <w:rPr>
          <w:color w:val="0000FF"/>
          <w:lang w:val="en-GB"/>
        </w:rPr>
        <w:fldChar w:fldCharType="end"/>
      </w:r>
      <w:r w:rsidR="00E35E11" w:rsidRPr="00E67832">
        <w:rPr>
          <w:color w:val="0000FF"/>
          <w:lang w:val="en-GB"/>
        </w:rPr>
        <w:t>-</w:t>
      </w:r>
      <w:r w:rsidR="00174638" w:rsidRPr="00E67832">
        <w:rPr>
          <w:color w:val="0000FF"/>
          <w:lang w:val="en-GB"/>
        </w:rPr>
        <w:fldChar w:fldCharType="begin" w:fldLock="1"/>
      </w:r>
      <w:r w:rsidR="00E35E11" w:rsidRPr="00E67832">
        <w:rPr>
          <w:color w:val="0000FF"/>
          <w:lang w:val="en-GB"/>
        </w:rPr>
        <w:instrText>ADDIN CSL_CITATION { "citationItems" : [ { "id" : "ITEM-1", "itemData" : { "DOI" : "10.1016/S0268-005X(01)00034-0", "ISBN" : "0268-005X", "ISSN" : "0268005X", "abstract" : "The ability of grape seed tannins to aggregate into colloidal-size range particles in a model wine was evidenced by DLS. In the present experimental conditions, they formed aggregates with mean apparent diameters increasing with time. These mean apparent diameters were shown to increase with the concentration (from 0.5 to 2 g/l) and with the mean degree of polymerisation (mDP from 1.7 to 11.3) of the studied fractions. The incidence of wine polysaccharides on tannin aggregation was investigated with six polysaccharidic fractions purified from a red wine and representing the major wine polysaccharides: arabinogalactan-proteins (AGP0 and AGP4), mannoproteins (MP0 and MP1) and rhamnogalacturonan II monomer and dimer (RGII-m and RGII-d). Polysaccharides did not prevent initial tannin aggregation, but they influenced particle size evolution. Neutral AGP0 and RGII monomer had no impact on tannin aggregation, whereas it was strongly inhibited by MPs under wine concentration (50 mg/l) and acidic AGP4 at the same concentration. With RGII dimer at its concentration in wine, mean apparent diameter of particles was strongly enhanced, suggesting co-aggregation between this polysaccharide and tannin particles. \u00a9 2001 Elsevier Science Ltd. All rights reserved.", "author" : [ { "dropping-particle" : "", "family" : "Riou", "given" : "Val\u00e9rie", "non-dropping-particle" : "", "parse-names" : false, "suffix" : "" }, { "dropping-particle" : "", "family" : "Vernhet", "given" : "Aude", "non-dropping-particle" : "", "parse-names" : false, "suffix" : "" }, { "dropping-particle" : "", "family" : "Doco", "given" : "Thierry", "non-dropping-particle" : "", "parse-names" : false, "suffix" : "" }, { "dropping-particle" : "", "family" : "Moutounet", "given" : "Michel", "non-dropping-particle" : "", "parse-names" : false, "suffix" : "" } ], "container-title" : "Food Hydrocolloids", "id" : "ITEM-1", "issue" : "1", "issued" : { "date-parts" : [ [ "2002" ] ] }, "page" : "17-23", "title" : "Aggregation of grape seed tannins in model wine - Effect of wine polysaccharides", "type" : "article-journal", "volume" : "16" }, "uris" : [ "http://www.mendeley.com/documents/?uuid=3be37480-e3c6-4926-a623-6018cb4ae829" ] } ], "mendeley" : { "formattedCitation" : "[4]", "manualFormatting" : "8]", "plainTextFormattedCitation" : "[4]", "previouslyFormattedCitation" : "[4]" }, "properties" : { "noteIndex" : 0 }, "schema" : "https://github.com/citation-style-language/schema/raw/master/csl-citation.json" }</w:instrText>
      </w:r>
      <w:r w:rsidR="00174638" w:rsidRPr="00E67832">
        <w:rPr>
          <w:color w:val="0000FF"/>
          <w:lang w:val="en-GB"/>
        </w:rPr>
        <w:fldChar w:fldCharType="separate"/>
      </w:r>
      <w:r w:rsidR="00561EF8" w:rsidRPr="00E67832">
        <w:rPr>
          <w:noProof/>
          <w:color w:val="0000FF"/>
          <w:lang w:val="en-GB"/>
        </w:rPr>
        <w:t>8]</w:t>
      </w:r>
      <w:r w:rsidR="00174638" w:rsidRPr="00E67832">
        <w:rPr>
          <w:color w:val="0000FF"/>
          <w:lang w:val="en-GB"/>
        </w:rPr>
        <w:fldChar w:fldCharType="end"/>
      </w:r>
      <w:r w:rsidR="003E6B7C" w:rsidRPr="00E67832">
        <w:rPr>
          <w:color w:val="0000FF"/>
          <w:lang w:val="en-GB"/>
        </w:rPr>
        <w:t>,</w:t>
      </w:r>
      <w:r w:rsidR="00560185" w:rsidRPr="00E67832">
        <w:rPr>
          <w:color w:val="0000FF"/>
          <w:lang w:val="en-GB"/>
        </w:rPr>
        <w:t xml:space="preserve"> </w:t>
      </w:r>
      <w:r w:rsidR="00C34C0D" w:rsidRPr="00E67832">
        <w:rPr>
          <w:lang w:val="en-GB"/>
        </w:rPr>
        <w:t>enhance the mouthfeel</w:t>
      </w:r>
      <w:r w:rsidR="00560185" w:rsidRPr="00E67832">
        <w:rPr>
          <w:color w:val="0000FF"/>
          <w:lang w:val="en-GB"/>
        </w:rPr>
        <w:t xml:space="preserve"> </w:t>
      </w:r>
      <w:r w:rsidR="00561EF8" w:rsidRPr="00E67832">
        <w:rPr>
          <w:color w:val="0000FF"/>
          <w:lang w:val="en-GB"/>
        </w:rPr>
        <w:t>[5, 7, 9</w:t>
      </w:r>
      <w:r w:rsidR="00E35E11" w:rsidRPr="00E67832">
        <w:rPr>
          <w:color w:val="0000FF"/>
          <w:lang w:val="en-GB"/>
        </w:rPr>
        <w:t>]</w:t>
      </w:r>
      <w:r w:rsidR="005646E7" w:rsidRPr="00E67832">
        <w:rPr>
          <w:color w:val="0000FF"/>
          <w:lang w:val="en-GB"/>
        </w:rPr>
        <w:t xml:space="preserve"> </w:t>
      </w:r>
      <w:r w:rsidR="00C34C0D" w:rsidRPr="00E67832">
        <w:rPr>
          <w:lang w:val="en-GB"/>
        </w:rPr>
        <w:t>and i</w:t>
      </w:r>
      <w:r w:rsidR="00B926DD" w:rsidRPr="00E67832">
        <w:rPr>
          <w:lang w:val="en-GB"/>
        </w:rPr>
        <w:t>mprove</w:t>
      </w:r>
      <w:r w:rsidR="00C34C0D" w:rsidRPr="00E67832">
        <w:rPr>
          <w:lang w:val="en-GB"/>
        </w:rPr>
        <w:t xml:space="preserve"> the aromatic </w:t>
      </w:r>
      <w:r w:rsidR="00B926DD" w:rsidRPr="00E67832">
        <w:rPr>
          <w:lang w:val="en-GB"/>
        </w:rPr>
        <w:t xml:space="preserve">complexity and </w:t>
      </w:r>
      <w:r w:rsidR="00C34C0D" w:rsidRPr="00E67832">
        <w:rPr>
          <w:lang w:val="en-GB"/>
        </w:rPr>
        <w:t>persistenc</w:t>
      </w:r>
      <w:r w:rsidR="00B926DD" w:rsidRPr="00E67832">
        <w:rPr>
          <w:lang w:val="en-GB"/>
        </w:rPr>
        <w:t>e</w:t>
      </w:r>
      <w:r w:rsidR="00AC3403" w:rsidRPr="00E67832">
        <w:rPr>
          <w:lang w:val="en-GB"/>
        </w:rPr>
        <w:t xml:space="preserve"> </w:t>
      </w:r>
      <w:r w:rsidR="00561EF8" w:rsidRPr="00E67832">
        <w:rPr>
          <w:color w:val="0000FF"/>
          <w:lang w:val="en-GB"/>
        </w:rPr>
        <w:t>[9</w:t>
      </w:r>
      <w:r w:rsidR="00C91F19" w:rsidRPr="00E67832">
        <w:rPr>
          <w:color w:val="0000FF"/>
          <w:lang w:val="en-GB"/>
        </w:rPr>
        <w:t>-</w:t>
      </w:r>
      <w:r w:rsidR="00174638" w:rsidRPr="00E67832">
        <w:rPr>
          <w:color w:val="0000FF"/>
          <w:lang w:val="en-GB"/>
        </w:rPr>
        <w:fldChar w:fldCharType="begin" w:fldLock="1"/>
      </w:r>
      <w:r w:rsidR="00CE4631" w:rsidRPr="00E67832">
        <w:rPr>
          <w:color w:val="0000FF"/>
          <w:lang w:val="en-GB"/>
        </w:rPr>
        <w:instrText>ADDIN CSL_CITATION { "citationItems" : [ { "id" : "ITEM-1", "itemData" : { "abstract" : "Yeast autolysis during ageing on lees brings to wine several compounds, the mannoproteins being the most interesting due to their positive effect on sensorial characteristics of white wines. The aim of this work was to study the influence of several commercial yeast derivatives on the phenolic and volatile composition, and the content in polysaccharides and proteins of a white wine from the Verdejo variety. Some differences were observed in the phenolic composition of the wines treated with yeast derivatives in relation to the control wines, although not in all the cases. It was also observed a higher concentration of proteins and polysaccharides in the wines treated with yeast derivatives than in the control wines, which could involve a decrease of the astringency, and an increase of the roundness, and the volume in mouth of the wines. In addition, no important differences in the volatile composition between the control wines and the wines treated with different yeast derivatives were found. Only some volatile compounds, as ethyl esters and fatty acids, were modified in the wines treated with yeast , decreasing their concentration due to their binding to the mannoproteins, reducing their volatility and therefore given them a more lasting aromatic perception.", "author" : [ { "dropping-particle" : "", "family" : "Rub\u00e9n del Barrio Gal\u00e1n; Montserrat S\u00e1nchez Iglesias; Miriam Ortega Heras; Silvia P\u00e9rez Magari\u00f1o", "given" : "", "non-dropping-particle" : "", "parse-names" : false, "suffix" : "" } ], "container-title" : "Enoviticultura", "id" : "ITEM-1", "issue" : "3", "issued" : { "date-parts" : [ [ "2010" ] ] }, "page" : "14-22", "title" : "Efecto de la aplicaci\u00f3n de diferentes derivados de levadura comerciales sobre la calidad de vinos blancos", "type" : "article-journal" }, "uris" : [ "http://www.mendeley.com/documents/?uuid=82285363-230b-42e9-b0fd-4a9f650c6499" ] } ], "mendeley" : { "formattedCitation" : "[5]", "manualFormatting" : "11]", "plainTextFormattedCitation" : "[5]", "previouslyFormattedCitation" : "[5]" }, "properties" : { "noteIndex" : 0 }, "schema" : "https://github.com/citation-style-language/schema/raw/master/csl-citation.json" }</w:instrText>
      </w:r>
      <w:r w:rsidR="00174638" w:rsidRPr="00E67832">
        <w:rPr>
          <w:color w:val="0000FF"/>
          <w:lang w:val="en-GB"/>
        </w:rPr>
        <w:fldChar w:fldCharType="separate"/>
      </w:r>
      <w:r w:rsidR="00561EF8" w:rsidRPr="00E67832">
        <w:rPr>
          <w:noProof/>
          <w:color w:val="0000FF"/>
          <w:lang w:val="en-GB"/>
        </w:rPr>
        <w:t>11]</w:t>
      </w:r>
      <w:r w:rsidR="00174638" w:rsidRPr="00E67832">
        <w:rPr>
          <w:color w:val="0000FF"/>
          <w:lang w:val="en-GB"/>
        </w:rPr>
        <w:fldChar w:fldCharType="end"/>
      </w:r>
      <w:r w:rsidR="00AC3403" w:rsidRPr="00E67832">
        <w:rPr>
          <w:lang w:val="en-GB"/>
        </w:rPr>
        <w:t>.</w:t>
      </w:r>
      <w:r w:rsidR="00F67A92" w:rsidRPr="00E67832">
        <w:rPr>
          <w:lang w:val="en-GB"/>
        </w:rPr>
        <w:t xml:space="preserve"> </w:t>
      </w:r>
      <w:r w:rsidR="004F0F2F" w:rsidRPr="00E67832">
        <w:rPr>
          <w:lang w:val="en-GB"/>
        </w:rPr>
        <w:t>In ad</w:t>
      </w:r>
      <w:r w:rsidR="00E60938" w:rsidRPr="00E67832">
        <w:rPr>
          <w:lang w:val="en-GB"/>
        </w:rPr>
        <w:t xml:space="preserve">dition, </w:t>
      </w:r>
      <w:r w:rsidR="005A19BE" w:rsidRPr="00E67832">
        <w:rPr>
          <w:lang w:val="en-GB"/>
        </w:rPr>
        <w:t>the</w:t>
      </w:r>
      <w:r w:rsidR="008F71EF" w:rsidRPr="00E67832">
        <w:rPr>
          <w:lang w:val="en-GB"/>
        </w:rPr>
        <w:t>y</w:t>
      </w:r>
      <w:r w:rsidR="00FE7931">
        <w:rPr>
          <w:lang w:val="en-GB"/>
        </w:rPr>
        <w:t xml:space="preserve"> can ad</w:t>
      </w:r>
      <w:r w:rsidR="00E60938" w:rsidRPr="00E67832">
        <w:rPr>
          <w:lang w:val="en-GB"/>
        </w:rPr>
        <w:t>sorb</w:t>
      </w:r>
      <w:r w:rsidR="004F0F2F" w:rsidRPr="00E67832">
        <w:rPr>
          <w:lang w:val="en-GB"/>
        </w:rPr>
        <w:t xml:space="preserve"> phenolic compounds</w:t>
      </w:r>
      <w:r w:rsidR="00CE4631" w:rsidRPr="00E67832">
        <w:rPr>
          <w:lang w:val="en-GB"/>
        </w:rPr>
        <w:t xml:space="preserve"> </w:t>
      </w:r>
      <w:r w:rsidR="00CE4631" w:rsidRPr="00E67832">
        <w:rPr>
          <w:color w:val="0000FF"/>
          <w:lang w:val="en-GB"/>
        </w:rPr>
        <w:t>[12-13]</w:t>
      </w:r>
      <w:r w:rsidR="004F0F2F" w:rsidRPr="00E67832">
        <w:rPr>
          <w:lang w:val="en-GB"/>
        </w:rPr>
        <w:t xml:space="preserve">, preventing </w:t>
      </w:r>
      <w:r w:rsidR="00D15364" w:rsidRPr="00E67832">
        <w:rPr>
          <w:lang w:val="en-GB"/>
        </w:rPr>
        <w:t xml:space="preserve">the </w:t>
      </w:r>
      <w:r w:rsidR="004F0F2F" w:rsidRPr="00E67832">
        <w:rPr>
          <w:lang w:val="en-GB"/>
        </w:rPr>
        <w:t>oxidation and, therefore, the formation of browning compounds of white wines</w:t>
      </w:r>
      <w:r w:rsidR="00AC3403" w:rsidRPr="00E67832">
        <w:rPr>
          <w:lang w:val="en-GB"/>
        </w:rPr>
        <w:t xml:space="preserve"> </w:t>
      </w:r>
      <w:r w:rsidR="00174638" w:rsidRPr="00E67832">
        <w:rPr>
          <w:color w:val="0000FF"/>
          <w:lang w:val="en-GB"/>
        </w:rPr>
        <w:fldChar w:fldCharType="begin" w:fldLock="1"/>
      </w:r>
      <w:r w:rsidR="00E35E11" w:rsidRPr="00E67832">
        <w:rPr>
          <w:color w:val="0000FF"/>
          <w:lang w:val="en-GB"/>
        </w:rPr>
        <w:instrText>ADDIN CSL_CITATION { "citationItems" : [ { "id" : "ITEM-1", "itemData" : { "ISSN" : "03088146", "PMID" : "23140697", "abstract" : "Alternative techniques to the ageing on lees are being looked for in order to guarantee the improvements provided by this technique but eliminating its disadvantages. The aim of this work was to study the effect of ageing on lees and other alternative techniques (addition of \u03b2-glucanase enzymes to the lees; use of different yeast commercial preparations with or without \u03b2-glucanase enzymes; use of non-toasted oak chips; and ageing on lees together with micro-oxygenation) on the phenolic compounds, colour, proteins, polysaccharides and sensorial characteristics of red wines during vinification and ageing in oak barrels for 6 months on two consecutive vintages. Only the use of lees together with micro-oxygenation seemed to have a positive effect on the colour stability, due to the formation of new pigments that allows the intensity and blue notes of wines to be maintained during the barrel ageing process. All the techniques studied released total and neutral polysaccharides, although the type and content of these compounds depended on the technique used, and the yeast derivative added. No clear effect was observed with the use of \u03b2-glucanase enzymes. The sensory analysis showed that some of the wines treated were better valued than the control wines. The results obtained indicated that is difficult to select the technique that allows us to obtain the best quality wine. \u00a9 2011 Elsevier Ltd. All rights reserved.", "author" : [ { "dropping-particle" : "", "family" : "Barrio-Gal\u00e1n", "given" : "Rub\u00e9n", "non-dropping-particle" : "Del", "parse-names" : false, "suffix" : "" }, { "dropping-particle" : "", "family" : "P\u00e9rez-Magari\u00f1o", "given" : "Silvia", "non-dropping-particle" : "", "parse-names" : false, "suffix" : "" }, { "dropping-particle" : "", "family" : "Ortega-Heras", "given" : "Miriam", "non-dropping-particle" : "", "parse-names" : false, "suffix" : "" } ], "container-title" : "Food Chemistry", "id" : "ITEM-1", "issue" : "2", "issued" : { "date-parts" : [ [ "2011" ] ] }, "page" : "528-540", "title" : "Techniques for improving or replacing ageing on lees of oak aged red wines: The effects on polysaccharides and the phenolic composition", "type" : "article-journal", "volume" : "127" }, "uris" : [ "http://www.mendeley.com/documents/?uuid=309e5fbe-3149-40c1-9cfe-43c86cb63ad5" ] } ], "mendeley" : { "formattedCitation" : "[3]", "manualFormatting" : "[5", "plainTextFormattedCitation" : "[3]", "previouslyFormattedCitation" : "[3]" }, "properties" : { "noteIndex" : 0 }, "schema" : "https://github.com/citation-style-language/schema/raw/master/csl-citation.json" }</w:instrText>
      </w:r>
      <w:r w:rsidR="00174638" w:rsidRPr="00E67832">
        <w:rPr>
          <w:color w:val="0000FF"/>
          <w:lang w:val="en-GB"/>
        </w:rPr>
        <w:fldChar w:fldCharType="separate"/>
      </w:r>
      <w:r w:rsidR="007A7409" w:rsidRPr="00E67832">
        <w:rPr>
          <w:noProof/>
          <w:color w:val="0000FF"/>
          <w:lang w:val="en-GB"/>
        </w:rPr>
        <w:t>[5</w:t>
      </w:r>
      <w:r w:rsidR="00174638" w:rsidRPr="00E67832">
        <w:rPr>
          <w:color w:val="0000FF"/>
          <w:lang w:val="en-GB"/>
        </w:rPr>
        <w:fldChar w:fldCharType="end"/>
      </w:r>
      <w:r w:rsidR="00E35E11" w:rsidRPr="00E67832">
        <w:rPr>
          <w:color w:val="0000FF"/>
          <w:lang w:val="en-GB"/>
        </w:rPr>
        <w:t>,</w:t>
      </w:r>
      <w:r w:rsidR="00CE4631" w:rsidRPr="00E67832">
        <w:rPr>
          <w:iCs/>
          <w:color w:val="0000FF"/>
          <w:lang w:val="en-GB"/>
        </w:rPr>
        <w:t>14</w:t>
      </w:r>
      <w:r w:rsidR="00E35E11" w:rsidRPr="00E67832">
        <w:rPr>
          <w:iCs/>
          <w:color w:val="0000FF"/>
          <w:lang w:val="en-GB"/>
        </w:rPr>
        <w:t>,</w:t>
      </w:r>
      <w:r w:rsidR="00174638" w:rsidRPr="00E67832">
        <w:rPr>
          <w:iCs/>
          <w:color w:val="0000FF"/>
          <w:lang w:val="en-GB"/>
        </w:rPr>
        <w:fldChar w:fldCharType="begin" w:fldLock="1"/>
      </w:r>
      <w:r w:rsidR="00CE4631" w:rsidRPr="00E67832">
        <w:rPr>
          <w:iCs/>
          <w:color w:val="0000FF"/>
          <w:lang w:val="en-GB"/>
        </w:rPr>
        <w:instrText>ADDIN CSL_CITATION { "citationItems" : [ { "id" : "ITEM-1", "itemData" : { "author" : [ { "dropping-particle" : "", "family" : "Razmkhab  Lopez-Toledano, A., Ortega, J., Mayen, M., Merida, J., and Medina, M.", "given" : "S", "non-dropping-particle" : "", "parse-names" : false, "suffix" : "" } ], "container-title" : "Journal of Agricultural and Food Chemistry", "id" : "ITEM-1", "issue" : "25", "issued" : { "date-parts" : [ [ "2002" ] ] }, "page" : "7432-7437", "title" : "Adsorption of phenolic compounds and browing products in white wine by yeast and their cell walls", "type" : "article-journal", "volume" : "50" }, "uris" : [ "http://www.mendeley.com/documents/?uuid=3cf936a7-fa8c-44ff-80f9-cae7358f3c45" ] } ], "mendeley" : { "formattedCitation" : "[6]", "manualFormatting" : "15]", "plainTextFormattedCitation" : "[6]", "previouslyFormattedCitation" : "[6]" }, "properties" : { "noteIndex" : 0 }, "schema" : "https://github.com/citation-style-language/schema/raw/master/csl-citation.json" }</w:instrText>
      </w:r>
      <w:r w:rsidR="00174638" w:rsidRPr="00E67832">
        <w:rPr>
          <w:iCs/>
          <w:color w:val="0000FF"/>
          <w:lang w:val="en-GB"/>
        </w:rPr>
        <w:fldChar w:fldCharType="separate"/>
      </w:r>
      <w:r w:rsidR="007A7409" w:rsidRPr="00E67832">
        <w:rPr>
          <w:iCs/>
          <w:noProof/>
          <w:color w:val="0000FF"/>
          <w:lang w:val="en-GB"/>
        </w:rPr>
        <w:t>1</w:t>
      </w:r>
      <w:r w:rsidR="00CE4631" w:rsidRPr="00E67832">
        <w:rPr>
          <w:iCs/>
          <w:noProof/>
          <w:color w:val="0000FF"/>
          <w:lang w:val="en-GB"/>
        </w:rPr>
        <w:t>5</w:t>
      </w:r>
      <w:r w:rsidR="007A7409" w:rsidRPr="00E67832">
        <w:rPr>
          <w:iCs/>
          <w:noProof/>
          <w:color w:val="0000FF"/>
          <w:lang w:val="en-GB"/>
        </w:rPr>
        <w:t>]</w:t>
      </w:r>
      <w:r w:rsidR="00174638" w:rsidRPr="00E67832">
        <w:rPr>
          <w:iCs/>
          <w:color w:val="0000FF"/>
          <w:lang w:val="en-GB"/>
        </w:rPr>
        <w:fldChar w:fldCharType="end"/>
      </w:r>
      <w:r w:rsidR="00AC3403" w:rsidRPr="00E67832">
        <w:rPr>
          <w:lang w:val="en-GB"/>
        </w:rPr>
        <w:t>.</w:t>
      </w:r>
      <w:r w:rsidR="004F0F2F" w:rsidRPr="00E67832">
        <w:rPr>
          <w:lang w:val="en-GB"/>
        </w:rPr>
        <w:t xml:space="preserve"> </w:t>
      </w:r>
      <w:r w:rsidR="00D51769" w:rsidRPr="00E67832">
        <w:rPr>
          <w:lang w:val="en-GB"/>
        </w:rPr>
        <w:t xml:space="preserve">Mannoproteins </w:t>
      </w:r>
      <w:r w:rsidR="00E1025E" w:rsidRPr="00E67832">
        <w:rPr>
          <w:lang w:val="en-GB"/>
        </w:rPr>
        <w:t xml:space="preserve">are </w:t>
      </w:r>
      <w:r w:rsidR="00E67832">
        <w:rPr>
          <w:lang w:val="en-GB"/>
        </w:rPr>
        <w:t>released in the</w:t>
      </w:r>
      <w:r w:rsidR="00E1025E" w:rsidRPr="00E67832">
        <w:rPr>
          <w:lang w:val="en-GB"/>
        </w:rPr>
        <w:t xml:space="preserve"> wine </w:t>
      </w:r>
      <w:r w:rsidR="00E72823" w:rsidRPr="00E67832">
        <w:rPr>
          <w:lang w:val="en-GB"/>
        </w:rPr>
        <w:t>d</w:t>
      </w:r>
      <w:r w:rsidR="00E1025E" w:rsidRPr="00E67832">
        <w:rPr>
          <w:lang w:val="en-GB"/>
        </w:rPr>
        <w:t>uring alcoholic fermentation</w:t>
      </w:r>
      <w:r w:rsidR="00F67A92" w:rsidRPr="00E67832">
        <w:rPr>
          <w:lang w:val="en-GB"/>
        </w:rPr>
        <w:t xml:space="preserve"> </w:t>
      </w:r>
      <w:r w:rsidR="00174638" w:rsidRPr="00E67832">
        <w:rPr>
          <w:color w:val="0000FF"/>
          <w:lang w:val="en-GB"/>
        </w:rPr>
        <w:fldChar w:fldCharType="begin" w:fldLock="1"/>
      </w:r>
      <w:r w:rsidR="00CE4631" w:rsidRPr="00E67832">
        <w:rPr>
          <w:color w:val="0000FF"/>
          <w:lang w:val="en-GB"/>
        </w:rPr>
        <w:instrText>ADDIN CSL_CITATION { "citationItems" : [ { "id" : "ITEM-1", "itemData" : { "DOI" : "10.1016/S0144-8617(03)00152-8", "ISBN" : "0144-8617", "ISSN" : "01448617", "abstract" : "Ethanol-precipitated red wine polysaccharides were fractionated by a combination of anion-exchange, size-exclusion and affinity chromatography steps. This comprehensive fractionation allowed us to prepare a collection of wine polysaccharides in sufficient amount to permit the determination of their intrinsic properties. Glycosyl-residue composition of each polysaccharide fraction was determined by GC-EI-MS of the per-O-trimethylsilylated methyl glycoside derivatives (TMS), a method that has been recently developed and adapted to suit simultaneous determination of neutral and acidic glycosyl-residue compositions of polysaccharides present in plant-derived products. The results showed that mannoproteins released by yeast during fermentation, and grape derived arabinogalactan-proteins, rhamnogalacturonans I and II are the main wine polysaccharides and accounted for 35, 42, 4 and 19%, respectively, of the total polysaccharides. Structural characterization revealed that rhamnogalacturonan I fractions were linked with xyloglucan-like polysaccharides. This finding represents compelling evidence of the existence of cross-linking between pectin and hemicellulose domains in plant primary cell walls. \u00a9 2003 Elsevier Ltd. All rights reserved.", "author" : [ { "dropping-particle" : "", "family" : "Vidal", "given" : "St\u00e9phane", "non-dropping-particle" : "", "parse-names" : false, "suffix" : "" }, { "dropping-particle" : "", "family" : "Williams", "given" : "Pascale", "non-dropping-particle" : "", "parse-names" : false, "suffix" : "" }, { "dropping-particle" : "", "family" : "Doco", "given" : "Thierry", "non-dropping-particle" : "", "parse-names" : false, "suffix" : "" }, { "dropping-particle" : "", "family" : "Moutounet", "given" : "Michel", "non-dropping-particle" : "", "parse-names" : false, "suffix" : "" }, { "dropping-particle" : "", "family" : "Pellerin", "given" : "Patrice", "non-dropping-particle" : "", "parse-names" : false, "suffix" : "" } ], "container-title" : "Carbohydrate Polymers", "id" : "ITEM-1", "issue" : "4", "issued" : { "date-parts" : [ [ "2003" ] ] }, "page" : "439-447", "title" : "The polysaccharides of red wine: Total fractionation and characterization", "type" : "article-journal", "volume" : "54" }, "uris" : [ "http://www.mendeley.com/documents/?uuid=5de8c8dc-36e6-4391-be9b-fcdb1c89c852" ] } ], "mendeley" : { "formattedCitation" : "[7]", "manualFormatting" : "[16]", "plainTextFormattedCitation" : "[7]", "previouslyFormattedCitation" : "[7]" }, "properties" : { "noteIndex" : 0 }, "schema" : "https://github.com/citation-style-language/schema/raw/master/csl-citation.json" }</w:instrText>
      </w:r>
      <w:r w:rsidR="00174638" w:rsidRPr="00E67832">
        <w:rPr>
          <w:color w:val="0000FF"/>
          <w:lang w:val="en-GB"/>
        </w:rPr>
        <w:fldChar w:fldCharType="separate"/>
      </w:r>
      <w:r w:rsidR="00CE4631" w:rsidRPr="00E67832">
        <w:rPr>
          <w:noProof/>
          <w:color w:val="0000FF"/>
          <w:lang w:val="en-GB"/>
        </w:rPr>
        <w:t>[16</w:t>
      </w:r>
      <w:r w:rsidR="007A7409" w:rsidRPr="00E67832">
        <w:rPr>
          <w:noProof/>
          <w:color w:val="0000FF"/>
          <w:lang w:val="en-GB"/>
        </w:rPr>
        <w:t>]</w:t>
      </w:r>
      <w:r w:rsidR="00174638" w:rsidRPr="00E67832">
        <w:rPr>
          <w:color w:val="0000FF"/>
          <w:lang w:val="en-GB"/>
        </w:rPr>
        <w:fldChar w:fldCharType="end"/>
      </w:r>
      <w:r w:rsidR="00811F3C" w:rsidRPr="00E67832">
        <w:rPr>
          <w:lang w:val="en-GB"/>
        </w:rPr>
        <w:t xml:space="preserve"> </w:t>
      </w:r>
      <w:r w:rsidR="00E1025E" w:rsidRPr="00E67832">
        <w:rPr>
          <w:lang w:val="en-GB"/>
        </w:rPr>
        <w:t>and</w:t>
      </w:r>
      <w:r w:rsidR="00FE7931">
        <w:rPr>
          <w:lang w:val="en-GB"/>
        </w:rPr>
        <w:t>,</w:t>
      </w:r>
      <w:r w:rsidR="00E1025E" w:rsidRPr="00E67832">
        <w:rPr>
          <w:lang w:val="en-GB"/>
        </w:rPr>
        <w:t xml:space="preserve"> thereafter</w:t>
      </w:r>
      <w:r w:rsidR="00FE7931">
        <w:rPr>
          <w:lang w:val="en-GB"/>
        </w:rPr>
        <w:t>,</w:t>
      </w:r>
      <w:r w:rsidR="00E1025E" w:rsidRPr="00E67832">
        <w:rPr>
          <w:lang w:val="en-GB"/>
        </w:rPr>
        <w:t xml:space="preserve"> </w:t>
      </w:r>
      <w:r w:rsidR="00E72823" w:rsidRPr="00E67832">
        <w:rPr>
          <w:lang w:val="en-GB"/>
        </w:rPr>
        <w:t>d</w:t>
      </w:r>
      <w:r w:rsidR="00E60938" w:rsidRPr="00E67832">
        <w:rPr>
          <w:lang w:val="en-GB"/>
        </w:rPr>
        <w:t>uring yeast autoly</w:t>
      </w:r>
      <w:r w:rsidR="00E1025E" w:rsidRPr="00E67832">
        <w:rPr>
          <w:lang w:val="en-GB"/>
        </w:rPr>
        <w:t>sis</w:t>
      </w:r>
      <w:r w:rsidR="00AC3403" w:rsidRPr="00E67832">
        <w:rPr>
          <w:lang w:val="en-GB"/>
        </w:rPr>
        <w:t xml:space="preserve"> </w:t>
      </w:r>
      <w:r w:rsidR="00174638" w:rsidRPr="00E67832">
        <w:rPr>
          <w:color w:val="0000FF"/>
          <w:lang w:val="en-GB"/>
        </w:rPr>
        <w:fldChar w:fldCharType="begin" w:fldLock="1"/>
      </w:r>
      <w:r w:rsidR="00E35E11" w:rsidRPr="00E67832">
        <w:rPr>
          <w:color w:val="0000FF"/>
          <w:lang w:val="en-GB"/>
        </w:rPr>
        <w:instrText>ADDIN CSL_CITATION { "citationItems" : [ { "id" : "ITEM-1", "itemData" : { "DOI" : "10.1128/AEM.00302-08", "ISBN" : "1098-5336 (Electronic)\\r1098-5336 (Linking)", "ISSN" : "00992240", "PMID" : "18606802", "abstract" : "Stabilization against protein haze was one of the first positive properties attributed to yeast mannoproteins in winemaking. In previous work we demonstrated that deletion of KNR4 leads to increased mannoprotein release in laboratory Saccharomyces cerevisiae strains. We have now constructed strains with KNR4 deleted in two different industrial wine yeast backgrounds. This required replacement of two and three alleles of KNR4 for the EC1118 and T73-4 backgrounds, respectively, and the use of three different selection markers for yeast genetic transformation. The actual effect of the genetic modification was dependent on both the genetic background and the culture conditions. The fermentation performance of T73-4 derivatives was clearly impaired, and these derivatives did not contribute to the protein stability of the wine, even though they showed increased mannoprotein release in vitro. In contrast, the EC1118 derivative with both alleles of KNR4 deleted released increased amounts of mannoproteins both in vitro and during wine fermentation assays, and the resulting wines were consistently less susceptible to protein haze. The fermentation performance of this strain was slightly impaired, but only with must with a very high sugar content. These results pave the way for the development of new commercial strains with the potential to improve several mannoprotein-related quality and technological parameters of wine.", "author" : [ { "dropping-particle" : "", "family" : "Gonzalez-Ramos", "given" : "Daniel", "non-dropping-particle" : "", "parse-names" : false, "suffix" : "" }, { "dropping-particle" : "", "family" : "Cebollero", "given" : "Eduardo", "non-dropping-particle" : "", "parse-names" : false, "suffix" : "" }, { "dropping-particle" : "", "family" : "Gonzalez", "given" : "Ramon", "non-dropping-particle" : "", "parse-names" : false, "suffix" : "" } ], "container-title" : "Applied and Environmental Microbiology", "id" : "ITEM-1", "issue" : "17", "issued" : { "date-parts" : [ [ "2008" ] ] }, "page" : "5533-5540", "title" : "A recombinant Saccharomyces cerevisiae strain overproducing mannoproteins stabilizes wine against protein haze", "type" : "article-journal", "volume" : "74" }, "uris" : [ "http://www.mendeley.com/documents/?uuid=76a141e5-2241-41b6-a37c-5167e05e1c9e" ] } ], "mendeley" : { "formattedCitation" : "[2]", "manualFormatting" : "[3", "plainTextFormattedCitation" : "[2]", "previouslyFormattedCitation" : "[2]" }, "properties" : { "noteIndex" : 0 }, "schema" : "https://github.com/citation-style-language/schema/raw/master/csl-citation.json" }</w:instrText>
      </w:r>
      <w:r w:rsidR="00174638" w:rsidRPr="00E67832">
        <w:rPr>
          <w:color w:val="0000FF"/>
          <w:lang w:val="en-GB"/>
        </w:rPr>
        <w:fldChar w:fldCharType="separate"/>
      </w:r>
      <w:r w:rsidR="007A7409" w:rsidRPr="00E67832">
        <w:rPr>
          <w:noProof/>
          <w:color w:val="0000FF"/>
          <w:lang w:val="en-GB"/>
        </w:rPr>
        <w:t>[3</w:t>
      </w:r>
      <w:r w:rsidR="00174638" w:rsidRPr="00E67832">
        <w:rPr>
          <w:color w:val="0000FF"/>
          <w:lang w:val="en-GB"/>
        </w:rPr>
        <w:fldChar w:fldCharType="end"/>
      </w:r>
      <w:r w:rsidR="00E35E11" w:rsidRPr="00E67832">
        <w:rPr>
          <w:color w:val="0000FF"/>
          <w:lang w:val="en-GB"/>
        </w:rPr>
        <w:t>,</w:t>
      </w:r>
      <w:r w:rsidR="00E91565" w:rsidRPr="00E67832">
        <w:rPr>
          <w:noProof/>
          <w:color w:val="0000FF"/>
          <w:lang w:val="en-GB"/>
        </w:rPr>
        <w:t>1</w:t>
      </w:r>
      <w:r w:rsidR="00CE4631" w:rsidRPr="00E67832">
        <w:rPr>
          <w:noProof/>
          <w:color w:val="0000FF"/>
          <w:lang w:val="en-GB"/>
        </w:rPr>
        <w:t>7</w:t>
      </w:r>
      <w:r w:rsidR="00E91565" w:rsidRPr="00E67832">
        <w:rPr>
          <w:noProof/>
          <w:color w:val="0000FF"/>
          <w:lang w:val="en-GB"/>
        </w:rPr>
        <w:t>]</w:t>
      </w:r>
      <w:r w:rsidR="00AC3403" w:rsidRPr="00E67832">
        <w:rPr>
          <w:lang w:val="en-GB"/>
        </w:rPr>
        <w:t>.</w:t>
      </w:r>
      <w:r w:rsidR="00844618" w:rsidRPr="00E67832">
        <w:rPr>
          <w:lang w:val="en-GB"/>
        </w:rPr>
        <w:t xml:space="preserve"> </w:t>
      </w:r>
      <w:r w:rsidR="00D51769" w:rsidRPr="00E67832">
        <w:rPr>
          <w:lang w:val="en-GB"/>
        </w:rPr>
        <w:t>They</w:t>
      </w:r>
      <w:r w:rsidR="00562EB3" w:rsidRPr="00E67832">
        <w:rPr>
          <w:lang w:val="en-GB"/>
        </w:rPr>
        <w:t xml:space="preserve"> are sy</w:t>
      </w:r>
      <w:r w:rsidR="00E67832">
        <w:rPr>
          <w:lang w:val="en-GB"/>
        </w:rPr>
        <w:t>nthesis</w:t>
      </w:r>
      <w:r w:rsidR="00D85E9D" w:rsidRPr="00E67832">
        <w:rPr>
          <w:lang w:val="en-GB"/>
        </w:rPr>
        <w:t xml:space="preserve">ed in the cytoplasm of yeasts but </w:t>
      </w:r>
      <w:r w:rsidR="00E67832">
        <w:rPr>
          <w:lang w:val="en-GB"/>
        </w:rPr>
        <w:t>they aren’t</w:t>
      </w:r>
      <w:r w:rsidR="00D85E9D" w:rsidRPr="00E67832">
        <w:rPr>
          <w:lang w:val="en-GB"/>
        </w:rPr>
        <w:t xml:space="preserve"> entirely used in the cell wall synthesis</w:t>
      </w:r>
      <w:r w:rsidR="00CA1C7D" w:rsidRPr="00E67832">
        <w:rPr>
          <w:lang w:val="en-GB"/>
        </w:rPr>
        <w:t xml:space="preserve"> </w:t>
      </w:r>
      <w:r w:rsidR="00E91565" w:rsidRPr="00E67832">
        <w:rPr>
          <w:color w:val="0000FF"/>
          <w:lang w:val="en-GB"/>
        </w:rPr>
        <w:t>[1</w:t>
      </w:r>
      <w:r w:rsidR="00CE4631" w:rsidRPr="00E67832">
        <w:rPr>
          <w:color w:val="0000FF"/>
          <w:lang w:val="en-GB"/>
        </w:rPr>
        <w:t>8</w:t>
      </w:r>
      <w:r w:rsidR="00E91565" w:rsidRPr="00E67832">
        <w:rPr>
          <w:color w:val="0000FF"/>
          <w:lang w:val="en-GB"/>
        </w:rPr>
        <w:t>]</w:t>
      </w:r>
      <w:r w:rsidR="00E67832">
        <w:rPr>
          <w:color w:val="0000FF"/>
          <w:lang w:val="en-GB"/>
        </w:rPr>
        <w:t>,</w:t>
      </w:r>
      <w:r w:rsidR="00CA1C7D" w:rsidRPr="00E67832">
        <w:rPr>
          <w:lang w:val="en-GB"/>
        </w:rPr>
        <w:t xml:space="preserve"> and the excess could be released into the must during the alcoholic fermentation </w:t>
      </w:r>
      <w:r w:rsidR="00174638" w:rsidRPr="00E67832">
        <w:rPr>
          <w:color w:val="0000FF"/>
          <w:lang w:val="en-GB"/>
        </w:rPr>
        <w:fldChar w:fldCharType="begin" w:fldLock="1"/>
      </w:r>
      <w:r w:rsidR="00CE4631" w:rsidRPr="00E67832">
        <w:rPr>
          <w:color w:val="0000FF"/>
          <w:lang w:val="en-GB"/>
        </w:rPr>
        <w:instrText>ADDIN CSL_CITATION { "citationItems" : [ { "id" : "ITEM-1", "itemData" : { "DOI" : "10.1002/jsfa.2740410310", "ISBN" : "1097-0010", "abstract" : "The exocellular polysaccharides released by commercial dried Saccharomyces yeasts in wine and fermented media have been studied during alcoholic fermentation and storage over lees for several months. Hexadecyltrimethylammonium bromide (Cetavlon) precipitation and affinity chromatography (Con A\u2014Sepharose) were used to separated a mannoprotein from an unpurified macromolecular fraction containing glucose, mannose and protein. The mannoprotein is the major component of the yeast exocellular polysaccharides. The soluble polysaccharide content, by h.p.l.c, depends on the yeast strain, the fermentation temperature and the duration of storage over yeast lees. In white wine production, the contact of wine with yeast lees and the stirring of lees increase its soluble polysaccharide content.", "author" : [ { "dropping-particle" : "", "family" : "Llaub\u00e8res", "given" : "Rose-Marie", "non-dropping-particle" : "", "parse-names" : false, "suffix" : "" }, { "dropping-particle" : "", "family" : "Dubourdieu", "given" : "Denis", "non-dropping-particle" : "", "parse-names" : false, "suffix" : "" }, { "dropping-particle" : "", "family" : "Villettaz", "given" : "Jean-Claude", "non-dropping-particle" : "", "parse-names" : false, "suffix" : "" } ], "container-title" : "Journal of the Science of Food And Agriculture", "id" : "ITEM-1", "issue" : "3", "issued" : { "date-parts" : [ [ "1987" ] ] }, "page" : "277-286", "title" : "Exocellular polysaccharides from Saccharomyces in Wine", "type" : "article-journal", "volume" : "41" }, "uris" : [ "http://www.mendeley.com/documents/?uuid=e0fd166b-ca10-454b-9cca-6a1a7163e5bc" ] } ], "mendeley" : { "formattedCitation" : "[8]", "manualFormatting" : "[19]", "plainTextFormattedCitation" : "[8]", "previouslyFormattedCitation" : "[8]" }, "properties" : { "noteIndex" : 0 }, "schema" : "https://github.com/citation-style-language/schema/raw/master/csl-citation.json" }</w:instrText>
      </w:r>
      <w:r w:rsidR="00174638" w:rsidRPr="00E67832">
        <w:rPr>
          <w:color w:val="0000FF"/>
          <w:lang w:val="en-GB"/>
        </w:rPr>
        <w:fldChar w:fldCharType="separate"/>
      </w:r>
      <w:r w:rsidR="00E91565" w:rsidRPr="00E67832">
        <w:rPr>
          <w:noProof/>
          <w:color w:val="0000FF"/>
          <w:lang w:val="en-GB"/>
        </w:rPr>
        <w:t>[1</w:t>
      </w:r>
      <w:r w:rsidR="00CE4631" w:rsidRPr="00E67832">
        <w:rPr>
          <w:noProof/>
          <w:color w:val="0000FF"/>
          <w:lang w:val="en-GB"/>
        </w:rPr>
        <w:t>9</w:t>
      </w:r>
      <w:r w:rsidR="00E91565" w:rsidRPr="00E67832">
        <w:rPr>
          <w:noProof/>
          <w:color w:val="0000FF"/>
          <w:lang w:val="en-GB"/>
        </w:rPr>
        <w:t>]</w:t>
      </w:r>
      <w:r w:rsidR="00174638" w:rsidRPr="00E67832">
        <w:rPr>
          <w:color w:val="0000FF"/>
          <w:lang w:val="en-GB"/>
        </w:rPr>
        <w:fldChar w:fldCharType="end"/>
      </w:r>
      <w:r w:rsidR="00CA1C7D" w:rsidRPr="00E67832">
        <w:rPr>
          <w:lang w:val="en-GB"/>
        </w:rPr>
        <w:t>. This liberation occur</w:t>
      </w:r>
      <w:r w:rsidR="008E4566">
        <w:rPr>
          <w:lang w:val="en-GB"/>
        </w:rPr>
        <w:t>s</w:t>
      </w:r>
      <w:r w:rsidR="00CA1C7D" w:rsidRPr="00E67832">
        <w:rPr>
          <w:lang w:val="en-GB"/>
        </w:rPr>
        <w:t xml:space="preserve"> during the active growth phase of the yeasts and their final content after alcoholic fermentation depended on the initial concentration of colloids in the must </w:t>
      </w:r>
      <w:r w:rsidR="00174638" w:rsidRPr="00E67832">
        <w:rPr>
          <w:color w:val="0000FF"/>
          <w:lang w:val="en-GB"/>
        </w:rPr>
        <w:fldChar w:fldCharType="begin" w:fldLock="1"/>
      </w:r>
      <w:r w:rsidR="00CE4631" w:rsidRPr="00E67832">
        <w:rPr>
          <w:color w:val="0000FF"/>
          <w:lang w:val="en-GB"/>
        </w:rPr>
        <w:instrText>ADDIN CSL_CITATION { "citationItems" : [ { "id" : "ITEM-1", "itemData" : { "id" : "ITEM-1", "issued" : { "date-parts" : [ [ "0" ] ] }, "title" : "Guilloux-Benatier 1995.pdf", "type" : "article" }, "uris" : [ "http://www.mendeley.com/documents/?uuid=e80ca639-ba9a-4fa0-b016-63cc8ae0d4e6" ] } ], "mendeley" : { "formattedCitation" : "[9]", "manualFormatting" : "[20]", "plainTextFormattedCitation" : "[9]", "previouslyFormattedCitation" : "[9]" }, "properties" : { "noteIndex" : 0 }, "schema" : "https://github.com/citation-style-language/schema/raw/master/csl-citation.json" }</w:instrText>
      </w:r>
      <w:r w:rsidR="00174638" w:rsidRPr="00E67832">
        <w:rPr>
          <w:color w:val="0000FF"/>
          <w:lang w:val="en-GB"/>
        </w:rPr>
        <w:fldChar w:fldCharType="separate"/>
      </w:r>
      <w:r w:rsidR="00E91565" w:rsidRPr="00E67832">
        <w:rPr>
          <w:noProof/>
          <w:color w:val="0000FF"/>
          <w:lang w:val="en-GB"/>
        </w:rPr>
        <w:t>[</w:t>
      </w:r>
      <w:r w:rsidR="00CE4631" w:rsidRPr="00E67832">
        <w:rPr>
          <w:noProof/>
          <w:color w:val="0000FF"/>
          <w:lang w:val="en-GB"/>
        </w:rPr>
        <w:t>20</w:t>
      </w:r>
      <w:r w:rsidR="00E91565" w:rsidRPr="00E67832">
        <w:rPr>
          <w:noProof/>
          <w:color w:val="0000FF"/>
          <w:lang w:val="en-GB"/>
        </w:rPr>
        <w:t>]</w:t>
      </w:r>
      <w:r w:rsidR="00174638" w:rsidRPr="00E67832">
        <w:rPr>
          <w:color w:val="0000FF"/>
          <w:lang w:val="en-GB"/>
        </w:rPr>
        <w:fldChar w:fldCharType="end"/>
      </w:r>
      <w:r w:rsidR="00CA1C7D" w:rsidRPr="00E67832">
        <w:rPr>
          <w:lang w:val="en-GB"/>
        </w:rPr>
        <w:t xml:space="preserve">. </w:t>
      </w:r>
      <w:r w:rsidR="005A19BE" w:rsidRPr="00E67832">
        <w:rPr>
          <w:lang w:val="en-GB"/>
        </w:rPr>
        <w:t>On the other hand, w</w:t>
      </w:r>
      <w:r w:rsidR="00844618" w:rsidRPr="00E67832">
        <w:rPr>
          <w:lang w:val="en-GB"/>
        </w:rPr>
        <w:t xml:space="preserve">inemakers have used </w:t>
      </w:r>
      <w:r w:rsidR="00CE4792" w:rsidRPr="00E67832">
        <w:rPr>
          <w:lang w:val="en-GB"/>
        </w:rPr>
        <w:t xml:space="preserve">the </w:t>
      </w:r>
      <w:r w:rsidR="002F7D9B">
        <w:rPr>
          <w:lang w:val="en-GB"/>
        </w:rPr>
        <w:t>ageing</w:t>
      </w:r>
      <w:r w:rsidR="00844618" w:rsidRPr="00E67832">
        <w:rPr>
          <w:lang w:val="en-GB"/>
        </w:rPr>
        <w:t xml:space="preserve"> </w:t>
      </w:r>
      <w:r w:rsidR="00BA5148" w:rsidRPr="00E67832">
        <w:rPr>
          <w:lang w:val="en-GB"/>
        </w:rPr>
        <w:t xml:space="preserve">of white wines </w:t>
      </w:r>
      <w:r w:rsidR="00844618" w:rsidRPr="00E67832">
        <w:rPr>
          <w:lang w:val="en-GB"/>
        </w:rPr>
        <w:t xml:space="preserve">on lees </w:t>
      </w:r>
      <w:r w:rsidR="00BA5148" w:rsidRPr="00E67832">
        <w:rPr>
          <w:lang w:val="en-GB"/>
        </w:rPr>
        <w:t xml:space="preserve">after alcoholic fermentation </w:t>
      </w:r>
      <w:r w:rsidR="008E4566">
        <w:rPr>
          <w:lang w:val="en-GB"/>
        </w:rPr>
        <w:t>since</w:t>
      </w:r>
      <w:r w:rsidR="002D59AB" w:rsidRPr="00E67832">
        <w:rPr>
          <w:lang w:val="en-GB"/>
        </w:rPr>
        <w:t xml:space="preserve"> several years ago </w:t>
      </w:r>
      <w:r w:rsidR="00844618" w:rsidRPr="00E67832">
        <w:rPr>
          <w:lang w:val="en-GB"/>
        </w:rPr>
        <w:t xml:space="preserve">in order </w:t>
      </w:r>
      <w:r w:rsidR="00BA5148" w:rsidRPr="00E67832">
        <w:rPr>
          <w:lang w:val="en-GB"/>
        </w:rPr>
        <w:t xml:space="preserve">to </w:t>
      </w:r>
      <w:r w:rsidR="00CE4792" w:rsidRPr="00E67832">
        <w:rPr>
          <w:lang w:val="en-GB"/>
        </w:rPr>
        <w:t>release into the</w:t>
      </w:r>
      <w:r w:rsidR="00844618" w:rsidRPr="00E67832">
        <w:rPr>
          <w:lang w:val="en-GB"/>
        </w:rPr>
        <w:t xml:space="preserve"> wine </w:t>
      </w:r>
      <w:r w:rsidR="00CE4792" w:rsidRPr="00E67832">
        <w:rPr>
          <w:lang w:val="en-GB"/>
        </w:rPr>
        <w:t xml:space="preserve">higher amounts of </w:t>
      </w:r>
      <w:r w:rsidR="00844618" w:rsidRPr="00E67832">
        <w:rPr>
          <w:lang w:val="en-GB"/>
        </w:rPr>
        <w:t xml:space="preserve">polysaccharides </w:t>
      </w:r>
      <w:r w:rsidR="002D59AB" w:rsidRPr="00E67832">
        <w:rPr>
          <w:lang w:val="en-GB"/>
        </w:rPr>
        <w:t xml:space="preserve">(mainly mannoproteins) </w:t>
      </w:r>
      <w:r w:rsidR="00844618" w:rsidRPr="00E67832">
        <w:rPr>
          <w:lang w:val="en-GB"/>
        </w:rPr>
        <w:t xml:space="preserve">by </w:t>
      </w:r>
      <w:r w:rsidR="00CE4792" w:rsidRPr="00E67832">
        <w:rPr>
          <w:lang w:val="en-GB"/>
        </w:rPr>
        <w:t xml:space="preserve">the </w:t>
      </w:r>
      <w:r w:rsidR="00844618" w:rsidRPr="00E67832">
        <w:rPr>
          <w:lang w:val="en-GB"/>
        </w:rPr>
        <w:t>autolytic processes and, thereby</w:t>
      </w:r>
      <w:r w:rsidR="002D59AB" w:rsidRPr="00E67832">
        <w:rPr>
          <w:lang w:val="en-GB"/>
        </w:rPr>
        <w:t>,</w:t>
      </w:r>
      <w:r w:rsidR="00844618" w:rsidRPr="00E67832">
        <w:rPr>
          <w:lang w:val="en-GB"/>
        </w:rPr>
        <w:t xml:space="preserve"> obtaining higher quality</w:t>
      </w:r>
      <w:r w:rsidR="00E83F3C" w:rsidRPr="00E67832">
        <w:rPr>
          <w:lang w:val="en-GB"/>
        </w:rPr>
        <w:t xml:space="preserve"> wines</w:t>
      </w:r>
      <w:r w:rsidR="00844618" w:rsidRPr="00E67832">
        <w:rPr>
          <w:lang w:val="en-GB"/>
        </w:rPr>
        <w:t>.</w:t>
      </w:r>
      <w:r w:rsidR="0084653C" w:rsidRPr="00E67832">
        <w:rPr>
          <w:lang w:val="en-GB"/>
        </w:rPr>
        <w:t xml:space="preserve"> </w:t>
      </w:r>
      <w:r w:rsidR="002D59AB" w:rsidRPr="00E67832">
        <w:rPr>
          <w:lang w:val="en-GB"/>
        </w:rPr>
        <w:t xml:space="preserve">This technique is performed, in most of </w:t>
      </w:r>
      <w:r w:rsidR="008E4566">
        <w:rPr>
          <w:lang w:val="en-GB"/>
        </w:rPr>
        <w:t xml:space="preserve">the </w:t>
      </w:r>
      <w:r w:rsidR="002D59AB" w:rsidRPr="00E67832">
        <w:rPr>
          <w:lang w:val="en-GB"/>
        </w:rPr>
        <w:t>cases</w:t>
      </w:r>
      <w:r w:rsidR="00CE4792" w:rsidRPr="00E67832">
        <w:rPr>
          <w:lang w:val="en-GB"/>
        </w:rPr>
        <w:t xml:space="preserve"> in oak barrels </w:t>
      </w:r>
      <w:r w:rsidR="00F02575" w:rsidRPr="00E67832">
        <w:rPr>
          <w:lang w:val="en-GB"/>
        </w:rPr>
        <w:t>increasing the complexity of wines</w:t>
      </w:r>
      <w:r w:rsidR="005A19BE" w:rsidRPr="00E67832">
        <w:rPr>
          <w:lang w:val="en-GB"/>
        </w:rPr>
        <w:t xml:space="preserve"> </w:t>
      </w:r>
      <w:r w:rsidR="008E4566">
        <w:rPr>
          <w:lang w:val="en-GB"/>
        </w:rPr>
        <w:t>as</w:t>
      </w:r>
      <w:r w:rsidR="005A19BE" w:rsidRPr="00E67832">
        <w:rPr>
          <w:lang w:val="en-GB"/>
        </w:rPr>
        <w:t xml:space="preserve"> the oak wood can provide </w:t>
      </w:r>
      <w:r w:rsidR="001D65E6" w:rsidRPr="00E67832">
        <w:rPr>
          <w:lang w:val="en-GB"/>
        </w:rPr>
        <w:t>other polysaccharides (different to the yeast polysaccharides) that can improve the sensorial characteristics of the wines</w:t>
      </w:r>
      <w:r w:rsidR="001D65E6" w:rsidRPr="00E67832">
        <w:rPr>
          <w:color w:val="0000FF"/>
          <w:lang w:val="en-GB"/>
        </w:rPr>
        <w:t xml:space="preserve"> </w:t>
      </w:r>
      <w:r w:rsidR="00E91565" w:rsidRPr="00E67832">
        <w:rPr>
          <w:color w:val="0000FF"/>
          <w:lang w:val="en-GB"/>
        </w:rPr>
        <w:t>[5]</w:t>
      </w:r>
      <w:r w:rsidR="001D65E6" w:rsidRPr="00E67832">
        <w:rPr>
          <w:color w:val="0000FF"/>
          <w:lang w:val="en-GB"/>
        </w:rPr>
        <w:t>.</w:t>
      </w:r>
      <w:r w:rsidR="001D65E6" w:rsidRPr="00E67832">
        <w:rPr>
          <w:lang w:val="en-GB"/>
        </w:rPr>
        <w:t xml:space="preserve"> However, this technique</w:t>
      </w:r>
      <w:r w:rsidR="00CE4792" w:rsidRPr="00E67832">
        <w:rPr>
          <w:lang w:val="en-GB"/>
        </w:rPr>
        <w:t xml:space="preserve"> also </w:t>
      </w:r>
      <w:r w:rsidR="008E4566">
        <w:rPr>
          <w:lang w:val="en-GB"/>
        </w:rPr>
        <w:lastRenderedPageBreak/>
        <w:t>entails a cost that</w:t>
      </w:r>
      <w:r w:rsidR="00086C35">
        <w:rPr>
          <w:lang w:val="en-GB"/>
        </w:rPr>
        <w:t>,</w:t>
      </w:r>
      <w:r w:rsidR="00CE4792" w:rsidRPr="00E67832">
        <w:rPr>
          <w:lang w:val="en-GB"/>
        </w:rPr>
        <w:t xml:space="preserve"> in some cases and given the </w:t>
      </w:r>
      <w:r w:rsidR="008E4566">
        <w:rPr>
          <w:lang w:val="en-GB"/>
        </w:rPr>
        <w:t>current</w:t>
      </w:r>
      <w:r w:rsidR="00CE4792" w:rsidRPr="00E67832">
        <w:rPr>
          <w:lang w:val="en-GB"/>
        </w:rPr>
        <w:t xml:space="preserve"> g</w:t>
      </w:r>
      <w:r w:rsidR="008E4566">
        <w:rPr>
          <w:lang w:val="en-GB"/>
        </w:rPr>
        <w:t>lobal wine market</w:t>
      </w:r>
      <w:r w:rsidR="00086C35">
        <w:rPr>
          <w:lang w:val="en-GB"/>
        </w:rPr>
        <w:t>,</w:t>
      </w:r>
      <w:r w:rsidR="008E4566">
        <w:rPr>
          <w:lang w:val="en-GB"/>
        </w:rPr>
        <w:t xml:space="preserve"> nowadays can</w:t>
      </w:r>
      <w:r w:rsidR="00CE4792" w:rsidRPr="00E67832">
        <w:rPr>
          <w:lang w:val="en-GB"/>
        </w:rPr>
        <w:t>not be maintained</w:t>
      </w:r>
      <w:r w:rsidR="00F02575" w:rsidRPr="00E67832">
        <w:rPr>
          <w:lang w:val="en-GB"/>
        </w:rPr>
        <w:t xml:space="preserve"> </w:t>
      </w:r>
      <w:r w:rsidR="00174638" w:rsidRPr="00E67832">
        <w:rPr>
          <w:color w:val="0000FF"/>
          <w:lang w:val="en-GB"/>
        </w:rPr>
        <w:fldChar w:fldCharType="begin" w:fldLock="1"/>
      </w:r>
      <w:r w:rsidR="00CE4631" w:rsidRPr="00E67832">
        <w:rPr>
          <w:color w:val="0000FF"/>
          <w:lang w:val="en-GB"/>
        </w:rPr>
        <w:instrText>ADDIN CSL_CITATION { "citationItems" : [ { "id" : "ITEM-1", "itemData" : { "DOI" : "10.1016/j.foodchem.2015.01.075", "ISSN" : "03088146", "author" : [ { "dropping-particle" : "", "family" : "Barrio-Gal\u00e1n", "given" : "Rub\u00e9n", "non-dropping-particle" : "del", "parse-names" : false, "suffix" : "" }, { "dropping-particle" : "", "family" : "Medel-Marabol\u00ed", "given" : "Marcela", "non-dropping-particle" : "", "parse-names" : false, "suffix" : "" }, { "dropping-particle" : "", "family" : "Pe\u00f1a-Neira", "given" : "\u00c1lvaro", "non-dropping-particle" : "", "parse-names" : false, "suffix" : "" } ], "container-title" : "Food Chemistry", "id" : "ITEM-1", "issued" : { "date-parts" : [ [ "2015" ] ] }, "page" : "116-126", "title" : "Effect of different aging techniques on the polysaccharide and phenolic composition and sensory characteristics of Syrah red wines fermented using different yeast strains", "type" : "article-journal", "volume" : "179" }, "uris" : [ "http://www.mendeley.com/documents/?uuid=25731d74-dea2-4cf0-87a9-b04e2a1e398b" ] } ], "mendeley" : { "formattedCitation" : "[10]", "manualFormatting" : "[21]", "plainTextFormattedCitation" : "[10]", "previouslyFormattedCitation" : "[10]" }, "properties" : { "noteIndex" : 0 }, "schema" : "https://github.com/citation-style-language/schema/raw/master/csl-citation.json" }</w:instrText>
      </w:r>
      <w:r w:rsidR="00174638" w:rsidRPr="00E67832">
        <w:rPr>
          <w:color w:val="0000FF"/>
          <w:lang w:val="en-GB"/>
        </w:rPr>
        <w:fldChar w:fldCharType="separate"/>
      </w:r>
      <w:r w:rsidR="00E91565" w:rsidRPr="00E67832">
        <w:rPr>
          <w:noProof/>
          <w:color w:val="0000FF"/>
          <w:lang w:val="en-GB"/>
        </w:rPr>
        <w:t>[</w:t>
      </w:r>
      <w:r w:rsidR="00CE4631" w:rsidRPr="00E67832">
        <w:rPr>
          <w:noProof/>
          <w:color w:val="0000FF"/>
          <w:lang w:val="en-GB"/>
        </w:rPr>
        <w:t>21</w:t>
      </w:r>
      <w:r w:rsidR="00E91565" w:rsidRPr="00E67832">
        <w:rPr>
          <w:noProof/>
          <w:color w:val="0000FF"/>
          <w:lang w:val="en-GB"/>
        </w:rPr>
        <w:t>]</w:t>
      </w:r>
      <w:r w:rsidR="00174638" w:rsidRPr="00E67832">
        <w:rPr>
          <w:color w:val="0000FF"/>
          <w:lang w:val="en-GB"/>
        </w:rPr>
        <w:fldChar w:fldCharType="end"/>
      </w:r>
      <w:r w:rsidR="00CE4792" w:rsidRPr="00E67832">
        <w:rPr>
          <w:lang w:val="en-GB"/>
        </w:rPr>
        <w:t xml:space="preserve">. </w:t>
      </w:r>
      <w:r w:rsidR="00F02575" w:rsidRPr="00E67832">
        <w:rPr>
          <w:lang w:val="en-GB"/>
        </w:rPr>
        <w:t xml:space="preserve">This fact forced winemakers to search alternative techniques, such as the use of </w:t>
      </w:r>
      <w:r w:rsidR="00CE4792" w:rsidRPr="00E67832">
        <w:rPr>
          <w:lang w:val="en-GB"/>
        </w:rPr>
        <w:t xml:space="preserve">oak </w:t>
      </w:r>
      <w:r w:rsidR="007F5C4B" w:rsidRPr="00E67832">
        <w:rPr>
          <w:lang w:val="en-GB"/>
        </w:rPr>
        <w:t xml:space="preserve">wood </w:t>
      </w:r>
      <w:r w:rsidR="00CE4792" w:rsidRPr="00E67832">
        <w:rPr>
          <w:lang w:val="en-GB"/>
        </w:rPr>
        <w:t>chips with or without toasting</w:t>
      </w:r>
      <w:r w:rsidR="00F02575" w:rsidRPr="00E67832">
        <w:rPr>
          <w:lang w:val="en-GB"/>
        </w:rPr>
        <w:t xml:space="preserve">, </w:t>
      </w:r>
      <w:r w:rsidR="00135947">
        <w:rPr>
          <w:lang w:val="en-GB"/>
        </w:rPr>
        <w:t>in order</w:t>
      </w:r>
      <w:r w:rsidR="00F02575" w:rsidRPr="00E67832">
        <w:rPr>
          <w:lang w:val="en-GB"/>
        </w:rPr>
        <w:t xml:space="preserve"> </w:t>
      </w:r>
      <w:r w:rsidR="00135947">
        <w:rPr>
          <w:lang w:val="en-GB"/>
        </w:rPr>
        <w:t>to obtain</w:t>
      </w:r>
      <w:r w:rsidR="00F02575" w:rsidRPr="00E67832">
        <w:rPr>
          <w:lang w:val="en-GB"/>
        </w:rPr>
        <w:t xml:space="preserve"> wines with similar characteristics to those produced in oak barrels but reducing costs. </w:t>
      </w:r>
      <w:r w:rsidR="00CE4792" w:rsidRPr="00E67832">
        <w:rPr>
          <w:lang w:val="en-GB"/>
        </w:rPr>
        <w:t xml:space="preserve">The use of oak </w:t>
      </w:r>
      <w:r w:rsidR="007F5C4B" w:rsidRPr="00E67832">
        <w:rPr>
          <w:lang w:val="en-GB"/>
        </w:rPr>
        <w:t xml:space="preserve">wood </w:t>
      </w:r>
      <w:r w:rsidR="00CE4792" w:rsidRPr="00E67832">
        <w:rPr>
          <w:lang w:val="en-GB"/>
        </w:rPr>
        <w:t>chips</w:t>
      </w:r>
      <w:r w:rsidR="007F5C4B" w:rsidRPr="00E67832">
        <w:rPr>
          <w:lang w:val="en-GB"/>
        </w:rPr>
        <w:t xml:space="preserve"> with different toasting levels</w:t>
      </w:r>
      <w:r w:rsidR="00CE4792" w:rsidRPr="00E67832">
        <w:rPr>
          <w:lang w:val="en-GB"/>
        </w:rPr>
        <w:t xml:space="preserve"> can provide volatile compounds which can modify the a</w:t>
      </w:r>
      <w:r w:rsidR="00135947">
        <w:rPr>
          <w:lang w:val="en-GB"/>
        </w:rPr>
        <w:t>romatic characteristics of wine</w:t>
      </w:r>
      <w:r w:rsidR="00CE4792" w:rsidRPr="00E67832">
        <w:rPr>
          <w:lang w:val="en-GB"/>
        </w:rPr>
        <w:t xml:space="preserve"> </w:t>
      </w:r>
      <w:r w:rsidR="00135947">
        <w:rPr>
          <w:lang w:val="en-GB"/>
        </w:rPr>
        <w:t>and increase</w:t>
      </w:r>
      <w:r w:rsidR="00CE4792" w:rsidRPr="00E67832">
        <w:rPr>
          <w:lang w:val="en-GB"/>
        </w:rPr>
        <w:t xml:space="preserve"> the complexity. </w:t>
      </w:r>
    </w:p>
    <w:p w:rsidR="00116213" w:rsidRPr="00E67832" w:rsidRDefault="0084653C" w:rsidP="00E13889">
      <w:pPr>
        <w:autoSpaceDE w:val="0"/>
        <w:autoSpaceDN w:val="0"/>
        <w:adjustRightInd w:val="0"/>
        <w:spacing w:line="480" w:lineRule="auto"/>
        <w:jc w:val="both"/>
        <w:rPr>
          <w:lang w:val="en-GB"/>
        </w:rPr>
      </w:pPr>
      <w:r w:rsidRPr="00E67832">
        <w:rPr>
          <w:lang w:val="en-GB"/>
        </w:rPr>
        <w:t xml:space="preserve">However, </w:t>
      </w:r>
      <w:r w:rsidR="009173C4" w:rsidRPr="00E67832">
        <w:rPr>
          <w:lang w:val="en-GB"/>
        </w:rPr>
        <w:t xml:space="preserve">despite the positive effects referred to above, </w:t>
      </w:r>
      <w:r w:rsidRPr="00E67832">
        <w:rPr>
          <w:lang w:val="en-GB"/>
        </w:rPr>
        <w:t xml:space="preserve">the </w:t>
      </w:r>
      <w:r w:rsidR="00C14690" w:rsidRPr="00E67832">
        <w:rPr>
          <w:lang w:val="en-GB"/>
        </w:rPr>
        <w:t>liberation</w:t>
      </w:r>
      <w:r w:rsidRPr="00E67832">
        <w:rPr>
          <w:lang w:val="en-GB"/>
        </w:rPr>
        <w:t xml:space="preserve"> of </w:t>
      </w:r>
      <w:r w:rsidR="00CE4792" w:rsidRPr="00E67832">
        <w:rPr>
          <w:lang w:val="en-GB"/>
        </w:rPr>
        <w:t>the polysaccharides</w:t>
      </w:r>
      <w:r w:rsidRPr="00E67832">
        <w:rPr>
          <w:lang w:val="en-GB"/>
        </w:rPr>
        <w:t xml:space="preserve"> during </w:t>
      </w:r>
      <w:r w:rsidR="00C14690" w:rsidRPr="00E67832">
        <w:rPr>
          <w:lang w:val="en-GB"/>
        </w:rPr>
        <w:t xml:space="preserve">the </w:t>
      </w:r>
      <w:r w:rsidR="002F7D9B">
        <w:rPr>
          <w:lang w:val="en-GB"/>
        </w:rPr>
        <w:t>ageing</w:t>
      </w:r>
      <w:r w:rsidRPr="00E67832">
        <w:rPr>
          <w:lang w:val="en-GB"/>
        </w:rPr>
        <w:t xml:space="preserve"> of wines on lees is too slow</w:t>
      </w:r>
      <w:r w:rsidR="007024C1">
        <w:rPr>
          <w:lang w:val="en-GB"/>
        </w:rPr>
        <w:t>,</w:t>
      </w:r>
      <w:r w:rsidRPr="00E67832">
        <w:rPr>
          <w:lang w:val="en-GB"/>
        </w:rPr>
        <w:t xml:space="preserve"> because the temperature and pH conditions are not the most suitable for this process</w:t>
      </w:r>
      <w:r w:rsidR="00195D26" w:rsidRPr="00E67832">
        <w:rPr>
          <w:lang w:val="en-GB"/>
        </w:rPr>
        <w:t xml:space="preserve"> </w:t>
      </w:r>
      <w:r w:rsidR="00E91565" w:rsidRPr="00E67832">
        <w:rPr>
          <w:color w:val="0000FF"/>
          <w:lang w:val="en-GB"/>
        </w:rPr>
        <w:t>[2</w:t>
      </w:r>
      <w:r w:rsidR="00CE4631" w:rsidRPr="00E67832">
        <w:rPr>
          <w:color w:val="0000FF"/>
          <w:lang w:val="en-GB"/>
        </w:rPr>
        <w:t>2</w:t>
      </w:r>
      <w:r w:rsidR="00E91565" w:rsidRPr="00E67832">
        <w:rPr>
          <w:color w:val="0000FF"/>
          <w:lang w:val="en-GB"/>
        </w:rPr>
        <w:t>]</w:t>
      </w:r>
      <w:r w:rsidRPr="00E67832">
        <w:rPr>
          <w:lang w:val="en-GB"/>
        </w:rPr>
        <w:t>.</w:t>
      </w:r>
      <w:r w:rsidR="00984B84" w:rsidRPr="00E67832">
        <w:rPr>
          <w:vertAlign w:val="superscript"/>
          <w:lang w:val="en-GB"/>
        </w:rPr>
        <w:t xml:space="preserve"> </w:t>
      </w:r>
      <w:r w:rsidR="007D1322" w:rsidRPr="00E67832">
        <w:rPr>
          <w:lang w:val="en-GB"/>
        </w:rPr>
        <w:t>In addition, these techniques</w:t>
      </w:r>
      <w:r w:rsidR="009173C4" w:rsidRPr="00E67832">
        <w:rPr>
          <w:lang w:val="en-GB"/>
        </w:rPr>
        <w:t xml:space="preserve"> </w:t>
      </w:r>
      <w:r w:rsidR="00CE4792" w:rsidRPr="00E67832">
        <w:rPr>
          <w:lang w:val="en-GB"/>
        </w:rPr>
        <w:t>can also involve many disadvantages, such as greater demands on winery resources, namely more staff to perform the ‘batonnage’ and longer wine storage times, which increase the price of the final product, as well as the appearance of reduction notes</w:t>
      </w:r>
      <w:r w:rsidR="00E13889" w:rsidRPr="00E67832">
        <w:rPr>
          <w:lang w:val="en-GB"/>
        </w:rPr>
        <w:t xml:space="preserve"> </w:t>
      </w:r>
      <w:r w:rsidR="00E91565" w:rsidRPr="00E67832">
        <w:rPr>
          <w:iCs/>
          <w:color w:val="0000FF"/>
          <w:lang w:val="en-GB"/>
        </w:rPr>
        <w:t>[2</w:t>
      </w:r>
      <w:r w:rsidR="00CE4631" w:rsidRPr="00E67832">
        <w:rPr>
          <w:iCs/>
          <w:color w:val="0000FF"/>
          <w:lang w:val="en-GB"/>
        </w:rPr>
        <w:t>3</w:t>
      </w:r>
      <w:r w:rsidR="00E91565" w:rsidRPr="00E67832">
        <w:rPr>
          <w:iCs/>
          <w:color w:val="0000FF"/>
          <w:lang w:val="en-GB"/>
        </w:rPr>
        <w:t>]</w:t>
      </w:r>
      <w:r w:rsidR="00E13889" w:rsidRPr="00E67832">
        <w:rPr>
          <w:iCs/>
          <w:lang w:val="en-GB"/>
        </w:rPr>
        <w:t>.</w:t>
      </w:r>
      <w:r w:rsidR="00CE4792" w:rsidRPr="00E67832">
        <w:rPr>
          <w:lang w:val="en-GB"/>
        </w:rPr>
        <w:t xml:space="preserve"> </w:t>
      </w:r>
      <w:r w:rsidR="009173C4" w:rsidRPr="00E67832">
        <w:rPr>
          <w:lang w:val="en-GB"/>
        </w:rPr>
        <w:t>T</w:t>
      </w:r>
      <w:r w:rsidR="00CE4792" w:rsidRPr="00E67832">
        <w:rPr>
          <w:lang w:val="en-GB"/>
        </w:rPr>
        <w:t xml:space="preserve">he </w:t>
      </w:r>
      <w:r w:rsidR="002F7D9B">
        <w:rPr>
          <w:lang w:val="en-GB"/>
        </w:rPr>
        <w:t>ageing</w:t>
      </w:r>
      <w:r w:rsidR="00CE4792" w:rsidRPr="00E67832">
        <w:rPr>
          <w:lang w:val="en-GB"/>
        </w:rPr>
        <w:t xml:space="preserve"> of wines on lees</w:t>
      </w:r>
      <w:r w:rsidR="009173C4" w:rsidRPr="00E67832">
        <w:rPr>
          <w:lang w:val="en-GB"/>
        </w:rPr>
        <w:t>, with or without</w:t>
      </w:r>
      <w:r w:rsidR="002347F1" w:rsidRPr="00E67832">
        <w:rPr>
          <w:lang w:val="en-GB"/>
        </w:rPr>
        <w:t xml:space="preserve"> </w:t>
      </w:r>
      <w:r w:rsidR="009173C4" w:rsidRPr="00E67832">
        <w:rPr>
          <w:lang w:val="en-GB"/>
        </w:rPr>
        <w:t>oak wood chips,</w:t>
      </w:r>
      <w:r w:rsidR="00CE4792" w:rsidRPr="00E67832">
        <w:rPr>
          <w:lang w:val="en-GB"/>
        </w:rPr>
        <w:t xml:space="preserve"> may involve some microbiological alterations due to the development of spoilage microorganisms such as </w:t>
      </w:r>
      <w:r w:rsidR="00CE4792" w:rsidRPr="00E67832">
        <w:rPr>
          <w:i/>
          <w:lang w:val="en-GB"/>
        </w:rPr>
        <w:t>Brettanomyces</w:t>
      </w:r>
      <w:r w:rsidR="00E13889" w:rsidRPr="00E67832">
        <w:rPr>
          <w:i/>
          <w:lang w:val="en-GB"/>
        </w:rPr>
        <w:t xml:space="preserve"> </w:t>
      </w:r>
      <w:r w:rsidR="00E91565" w:rsidRPr="00E67832">
        <w:rPr>
          <w:iCs/>
          <w:color w:val="0000FF"/>
          <w:lang w:val="en-GB" w:eastAsia="ar-SA"/>
        </w:rPr>
        <w:t>[2</w:t>
      </w:r>
      <w:r w:rsidR="00CE4631" w:rsidRPr="00E67832">
        <w:rPr>
          <w:iCs/>
          <w:color w:val="0000FF"/>
          <w:lang w:val="en-GB" w:eastAsia="ar-SA"/>
        </w:rPr>
        <w:t>3</w:t>
      </w:r>
      <w:r w:rsidR="00E35E11" w:rsidRPr="00E67832">
        <w:rPr>
          <w:iCs/>
          <w:color w:val="0000FF"/>
          <w:lang w:val="en-GB" w:eastAsia="ar-SA"/>
        </w:rPr>
        <w:t>,</w:t>
      </w:r>
      <w:r w:rsidR="00E91565" w:rsidRPr="00E67832">
        <w:rPr>
          <w:iCs/>
          <w:color w:val="0000FF"/>
          <w:lang w:val="en-GB" w:eastAsia="ar-SA"/>
        </w:rPr>
        <w:t>2</w:t>
      </w:r>
      <w:r w:rsidR="00CE4631" w:rsidRPr="00E67832">
        <w:rPr>
          <w:iCs/>
          <w:color w:val="0000FF"/>
          <w:lang w:val="en-GB" w:eastAsia="ar-SA"/>
        </w:rPr>
        <w:t>4</w:t>
      </w:r>
      <w:r w:rsidR="00E91565" w:rsidRPr="00E67832">
        <w:rPr>
          <w:iCs/>
          <w:color w:val="0000FF"/>
          <w:lang w:val="en-GB" w:eastAsia="ar-SA"/>
        </w:rPr>
        <w:t>]</w:t>
      </w:r>
      <w:r w:rsidR="00E13889" w:rsidRPr="00E67832">
        <w:rPr>
          <w:iCs/>
          <w:lang w:val="en-GB" w:eastAsia="ar-SA"/>
        </w:rPr>
        <w:t>.</w:t>
      </w:r>
      <w:r w:rsidR="009173C4" w:rsidRPr="00E67832">
        <w:rPr>
          <w:lang w:val="en-GB"/>
        </w:rPr>
        <w:t xml:space="preserve"> </w:t>
      </w:r>
      <w:r w:rsidR="00E421A1" w:rsidRPr="00E67832">
        <w:rPr>
          <w:lang w:val="en-GB"/>
        </w:rPr>
        <w:t xml:space="preserve">Therefore, </w:t>
      </w:r>
      <w:r w:rsidRPr="00E67832">
        <w:rPr>
          <w:lang w:val="en-GB"/>
        </w:rPr>
        <w:t xml:space="preserve">commercial </w:t>
      </w:r>
      <w:r w:rsidR="00FD1718" w:rsidRPr="00E67832">
        <w:rPr>
          <w:lang w:val="en-GB"/>
        </w:rPr>
        <w:t xml:space="preserve">yeast derivative </w:t>
      </w:r>
      <w:r w:rsidRPr="00E67832">
        <w:rPr>
          <w:lang w:val="en-GB"/>
        </w:rPr>
        <w:t xml:space="preserve">products from </w:t>
      </w:r>
      <w:r w:rsidRPr="00E67832">
        <w:rPr>
          <w:i/>
          <w:lang w:val="en-GB"/>
        </w:rPr>
        <w:t>Saccharomyces cerevisiae</w:t>
      </w:r>
      <w:r w:rsidR="007024C1">
        <w:rPr>
          <w:lang w:val="en-GB"/>
        </w:rPr>
        <w:t>,</w:t>
      </w:r>
      <w:r w:rsidRPr="00E67832">
        <w:rPr>
          <w:lang w:val="en-GB"/>
        </w:rPr>
        <w:t xml:space="preserve"> </w:t>
      </w:r>
      <w:r w:rsidR="00D93AC5" w:rsidRPr="00E67832">
        <w:rPr>
          <w:lang w:val="en-GB"/>
        </w:rPr>
        <w:t>such as inactive dry yeast</w:t>
      </w:r>
      <w:r w:rsidR="007024C1">
        <w:rPr>
          <w:lang w:val="en-GB"/>
        </w:rPr>
        <w:t>s,</w:t>
      </w:r>
      <w:r w:rsidR="00D93AC5" w:rsidRPr="00E67832">
        <w:rPr>
          <w:lang w:val="en-GB"/>
        </w:rPr>
        <w:t xml:space="preserve"> </w:t>
      </w:r>
      <w:r w:rsidRPr="00E67832">
        <w:rPr>
          <w:lang w:val="en-GB"/>
        </w:rPr>
        <w:t xml:space="preserve">are </w:t>
      </w:r>
      <w:r w:rsidR="00FD1718" w:rsidRPr="00E67832">
        <w:rPr>
          <w:lang w:val="en-GB"/>
        </w:rPr>
        <w:t xml:space="preserve">being marketed </w:t>
      </w:r>
      <w:r w:rsidR="00F22337">
        <w:rPr>
          <w:lang w:val="en-GB"/>
        </w:rPr>
        <w:t>in order to</w:t>
      </w:r>
      <w:r w:rsidRPr="00E67832">
        <w:rPr>
          <w:lang w:val="en-GB"/>
        </w:rPr>
        <w:t xml:space="preserve"> provide </w:t>
      </w:r>
      <w:r w:rsidR="009173C4" w:rsidRPr="00E67832">
        <w:rPr>
          <w:lang w:val="en-GB"/>
        </w:rPr>
        <w:t>similar</w:t>
      </w:r>
      <w:r w:rsidRPr="00E67832">
        <w:rPr>
          <w:lang w:val="en-GB"/>
        </w:rPr>
        <w:t xml:space="preserve"> benefits </w:t>
      </w:r>
      <w:r w:rsidR="00F22337">
        <w:rPr>
          <w:lang w:val="en-GB"/>
        </w:rPr>
        <w:t>as</w:t>
      </w:r>
      <w:r w:rsidR="00432B88" w:rsidRPr="00E67832">
        <w:rPr>
          <w:lang w:val="en-GB"/>
        </w:rPr>
        <w:t xml:space="preserve"> the</w:t>
      </w:r>
      <w:r w:rsidRPr="00E67832">
        <w:rPr>
          <w:lang w:val="en-GB"/>
        </w:rPr>
        <w:t xml:space="preserve"> </w:t>
      </w:r>
      <w:r w:rsidR="002347F1" w:rsidRPr="00E67832">
        <w:rPr>
          <w:lang w:val="en-GB"/>
        </w:rPr>
        <w:t>yeast</w:t>
      </w:r>
      <w:r w:rsidRPr="00E67832">
        <w:rPr>
          <w:lang w:val="en-GB"/>
        </w:rPr>
        <w:t xml:space="preserve"> lees but in a shorter period of time</w:t>
      </w:r>
      <w:r w:rsidR="009E5FCB" w:rsidRPr="00E67832">
        <w:rPr>
          <w:lang w:val="en-GB"/>
        </w:rPr>
        <w:t xml:space="preserve"> and reduc</w:t>
      </w:r>
      <w:r w:rsidR="009173C4" w:rsidRPr="00E67832">
        <w:rPr>
          <w:lang w:val="en-GB"/>
        </w:rPr>
        <w:t>ing their disadvantages</w:t>
      </w:r>
      <w:r w:rsidR="00E13889" w:rsidRPr="00E67832">
        <w:rPr>
          <w:lang w:val="en-GB"/>
        </w:rPr>
        <w:t xml:space="preserve"> </w:t>
      </w:r>
      <w:r w:rsidR="00174638" w:rsidRPr="00E67832">
        <w:rPr>
          <w:color w:val="0000FF"/>
          <w:lang w:val="en-GB"/>
        </w:rPr>
        <w:fldChar w:fldCharType="begin" w:fldLock="1"/>
      </w:r>
      <w:r w:rsidR="00CE4631" w:rsidRPr="00E67832">
        <w:rPr>
          <w:color w:val="0000FF"/>
          <w:lang w:val="en-GB"/>
        </w:rPr>
        <w:instrText>ADDIN CSL_CITATION { "citationItems" : [ { "id" : "ITEM-1", "itemData" : { "ISSN" : "00218561", "PMID" : "22029409", "abstract" : "A study was made of the effect of aging on lees and of three different commercial yeast derivative products of different composition and degree of purification on the phenolic compounds, color, proteins, polysaccharides, and sensorial characteristics of white wines. The results obtained showed that the lees and yeast derivative products can interact or adsorb some of the phenolic compounds present in wines, reducing their concentration. This reduction depends on the treatment applied, the phenolic compound analyzed, and the stage of vinification or aging process. The use of lees and yeast derivative products can reduce the color intensity and the browning of the wines immediately following treatment. The monosaccharide and polysaccharide content of yeast derivative products depends on the manufacturing process and degree of purification of the product, both of which have an influence on wine treatments. After 6 months in the bottle, both the aging on lees and the treatment with commercial yeast derivative products gave rise to wines with better sensorial characteristics than in the case of the control wines.", "author" : [ { "dropping-particle" : "", "family" : "Barrio-Gal\u00e1n", "given" : "Rub\u00e9n", "non-dropping-particle" : "Del", "parse-names" : false, "suffix" : "" }, { "dropping-particle" : "", "family" : "P\u00e9rez-Magari\u00f1o", "given" : "Silvia", "non-dropping-particle" : "", "parse-names" : false, "suffix" : "" }, { "dropping-particle" : "", "family" : "Ortega-Heras", "given" : "Miriam", "non-dropping-particle" : "", "parse-names" : false, "suffix" : "" }, { "dropping-particle" : "", "family" : "Williams", "given" : "Pascale", "non-dropping-particle" : "", "parse-names" : false, "suffix" : "" }, { "dropping-particle" : "", "family" : "Doco", "given" : "Thierry", "non-dropping-particle" : "", "parse-names" : false, "suffix" : "" } ], "container-title" : "Journal of Agricultural and Food Chemistry", "id" : "ITEM-1", "issue" : "23", "issued" : { "date-parts" : [ [ "2011" ] ] }, "page" : "12433-12442", "title" : "Effect of aging on lees and of three different dry yeast derivative products on verdejo white wine composition and sensorial characteristics", "type" : "article-journal", "volume" : "59" }, "uris" : [ "http://www.mendeley.com/documents/?uuid=b8c71b36-0308-43cb-b96a-da94f52b30ec" ] } ], "mendeley" : { "formattedCitation" : "[11]", "manualFormatting" : "[9]", "plainTextFormattedCitation" : "[11]", "previouslyFormattedCitation" : "[11]" }, "properties" : { "noteIndex" : 0 }, "schema" : "https://github.com/citation-style-language/schema/raw/master/csl-citation.json" }</w:instrText>
      </w:r>
      <w:r w:rsidR="00174638" w:rsidRPr="00E67832">
        <w:rPr>
          <w:color w:val="0000FF"/>
          <w:lang w:val="en-GB"/>
        </w:rPr>
        <w:fldChar w:fldCharType="separate"/>
      </w:r>
      <w:r w:rsidR="000D2DE9" w:rsidRPr="00E67832">
        <w:rPr>
          <w:noProof/>
          <w:color w:val="0000FF"/>
          <w:lang w:val="en-GB"/>
        </w:rPr>
        <w:t>[9]</w:t>
      </w:r>
      <w:r w:rsidR="00174638" w:rsidRPr="00E67832">
        <w:rPr>
          <w:color w:val="0000FF"/>
          <w:lang w:val="en-GB"/>
        </w:rPr>
        <w:fldChar w:fldCharType="end"/>
      </w:r>
      <w:r w:rsidR="003E6B7C" w:rsidRPr="00E67832">
        <w:rPr>
          <w:lang w:val="en-GB"/>
        </w:rPr>
        <w:t>.</w:t>
      </w:r>
      <w:r w:rsidR="002347F1" w:rsidRPr="00E67832">
        <w:rPr>
          <w:lang w:val="en-GB"/>
        </w:rPr>
        <w:t xml:space="preserve"> T</w:t>
      </w:r>
      <w:r w:rsidR="00432B88" w:rsidRPr="00E67832">
        <w:rPr>
          <w:lang w:val="en-GB"/>
        </w:rPr>
        <w:t>hus, the wineries can put the wine in the market in a shorter period of time.</w:t>
      </w:r>
      <w:r w:rsidR="002B0FFF" w:rsidRPr="00E67832">
        <w:rPr>
          <w:lang w:val="en-GB"/>
        </w:rPr>
        <w:t xml:space="preserve"> </w:t>
      </w:r>
      <w:r w:rsidR="00D93AC5" w:rsidRPr="00E67832">
        <w:rPr>
          <w:lang w:val="en-GB"/>
        </w:rPr>
        <w:t xml:space="preserve">Inactivated dry yeast belong to a wide group of yeast derivative products, which </w:t>
      </w:r>
      <w:r w:rsidR="003154AC" w:rsidRPr="00E67832">
        <w:rPr>
          <w:lang w:val="en-GB"/>
        </w:rPr>
        <w:t>presented</w:t>
      </w:r>
      <w:r w:rsidR="00D93AC5" w:rsidRPr="00E67832">
        <w:rPr>
          <w:lang w:val="en-GB"/>
        </w:rPr>
        <w:t xml:space="preserve"> differen</w:t>
      </w:r>
      <w:r w:rsidR="003154AC" w:rsidRPr="00E67832">
        <w:rPr>
          <w:lang w:val="en-GB"/>
        </w:rPr>
        <w:t>t</w:t>
      </w:r>
      <w:r w:rsidR="00A322D3" w:rsidRPr="00E67832">
        <w:rPr>
          <w:lang w:val="en-GB"/>
        </w:rPr>
        <w:t xml:space="preserve"> structure</w:t>
      </w:r>
      <w:r w:rsidR="008A4076" w:rsidRPr="00E67832">
        <w:rPr>
          <w:lang w:val="en-GB"/>
        </w:rPr>
        <w:t xml:space="preserve"> and</w:t>
      </w:r>
      <w:r w:rsidR="003154AC" w:rsidRPr="00E67832">
        <w:rPr>
          <w:lang w:val="en-GB"/>
        </w:rPr>
        <w:t xml:space="preserve"> chemical composition due to their different</w:t>
      </w:r>
      <w:r w:rsidR="00A322D3" w:rsidRPr="00E67832">
        <w:rPr>
          <w:lang w:val="en-GB"/>
        </w:rPr>
        <w:t xml:space="preserve"> inactivation (thermal or enzymatic), extraction and purification processes</w:t>
      </w:r>
      <w:r w:rsidR="004E5D96" w:rsidRPr="00E67832">
        <w:rPr>
          <w:lang w:val="en-GB"/>
        </w:rPr>
        <w:t xml:space="preserve"> </w:t>
      </w:r>
      <w:r w:rsidR="00174638" w:rsidRPr="00E67832">
        <w:rPr>
          <w:color w:val="0000FF"/>
          <w:lang w:val="en-GB"/>
        </w:rPr>
        <w:fldChar w:fldCharType="begin" w:fldLock="1"/>
      </w:r>
      <w:r w:rsidR="00CE4631" w:rsidRPr="00E67832">
        <w:rPr>
          <w:color w:val="0000FF"/>
          <w:lang w:val="en-GB"/>
        </w:rPr>
        <w:instrText>ADDIN CSL_CITATION { "citationItems" : [ { "id" : "ITEM-1", "itemData" : { "DOI" : "10.1016/j.foodres.2009.03.004", "ISBN" : "0963-9969", "ISSN" : "09639969", "abstract" : "In recent years the use of inactive dry yeast (IDY) preparations such as inactive yeast, yeast autolysates, yeast extracts and yeast hulls or walls have been widely used within the oenological industry to improve either technological processes or the sensory characteristics of wines. Some of these preparations have very specific applications and there are currently many of these products in the market under different brands that promise different ways of improving wine characteristics. Nevertheless, scientific information about the chemistry beyond their use and their action mode is still scarce. The objective of this review is to revise the different applications of specific IDY preparations in winemaking, on the basis of their action mechanisms taking into consideration the scientific information available, underlining the necessity of more scientific work in order to better characterize their chemical composition, their action mechanisms, and the establishment of better criteria for their oenological use. \u00a9 2009 Elsevier Ltd. All rights reserved.", "author" : [ { "dropping-particle" : "", "family" : "\u00c1ngeles Pozo-Bay\u00f3n", "given" : "M.", "non-dropping-particle" : "", "parse-names" : false, "suffix" : "" }, { "dropping-particle" : "", "family" : "And\u00fajar-Ortiz", "given" : "Inmaculada", "non-dropping-particle" : "", "parse-names" : false, "suffix" : "" }, { "dropping-particle" : "", "family" : "Moreno-Arribas", "given" : "M. Victoria", "non-dropping-particle" : "", "parse-names" : false, "suffix" : "" } ], "container-title" : "Food Research International", "id" : "ITEM-1", "issue" : "7", "issued" : { "date-parts" : [ [ "2009" ] ] }, "page" : "754-761", "publisher" : "Elsevier Ltd", "title" : "Scientific evidences beyond the application of inactive dry yeast preparations in winemaking", "type" : "article-journal", "volume" : "42" }, "uris" : [ "http://www.mendeley.com/documents/?uuid=1593398f-22dc-4ef7-9db8-99aa637c2d73" ] } ], "mendeley" : { "formattedCitation" : "[12]", "manualFormatting" : "[25]", "plainTextFormattedCitation" : "[12]", "previouslyFormattedCitation" : "[12]" }, "properties" : { "noteIndex" : 0 }, "schema" : "https://github.com/citation-style-language/schema/raw/master/csl-citation.json" }</w:instrText>
      </w:r>
      <w:r w:rsidR="00174638" w:rsidRPr="00E67832">
        <w:rPr>
          <w:color w:val="0000FF"/>
          <w:lang w:val="en-GB"/>
        </w:rPr>
        <w:fldChar w:fldCharType="separate"/>
      </w:r>
      <w:r w:rsidR="000D2DE9" w:rsidRPr="00E67832">
        <w:rPr>
          <w:noProof/>
          <w:color w:val="0000FF"/>
          <w:lang w:val="en-GB"/>
        </w:rPr>
        <w:t>[2</w:t>
      </w:r>
      <w:r w:rsidR="00CE4631" w:rsidRPr="00E67832">
        <w:rPr>
          <w:noProof/>
          <w:color w:val="0000FF"/>
          <w:lang w:val="en-GB"/>
        </w:rPr>
        <w:t>5</w:t>
      </w:r>
      <w:r w:rsidR="000D2DE9" w:rsidRPr="00E67832">
        <w:rPr>
          <w:noProof/>
          <w:color w:val="0000FF"/>
          <w:lang w:val="en-GB"/>
        </w:rPr>
        <w:t>]</w:t>
      </w:r>
      <w:r w:rsidR="00174638" w:rsidRPr="00E67832">
        <w:rPr>
          <w:color w:val="0000FF"/>
          <w:lang w:val="en-GB"/>
        </w:rPr>
        <w:fldChar w:fldCharType="end"/>
      </w:r>
      <w:r w:rsidR="00E13889" w:rsidRPr="00E67832">
        <w:rPr>
          <w:lang w:val="en-GB"/>
        </w:rPr>
        <w:t>.</w:t>
      </w:r>
      <w:r w:rsidR="00F17974" w:rsidRPr="00E67832">
        <w:rPr>
          <w:lang w:val="en-GB"/>
        </w:rPr>
        <w:t xml:space="preserve"> </w:t>
      </w:r>
      <w:r w:rsidR="00F22337">
        <w:rPr>
          <w:lang w:val="en-GB"/>
        </w:rPr>
        <w:t>Today</w:t>
      </w:r>
      <w:r w:rsidR="0025336A" w:rsidRPr="00E67832">
        <w:rPr>
          <w:lang w:val="en-GB"/>
        </w:rPr>
        <w:t xml:space="preserve"> </w:t>
      </w:r>
      <w:r w:rsidR="00F22337">
        <w:rPr>
          <w:color w:val="222222"/>
          <w:shd w:val="clear" w:color="auto" w:fill="FFFFFF"/>
          <w:lang w:val="en-GB"/>
        </w:rPr>
        <w:t>we still don’t have</w:t>
      </w:r>
      <w:r w:rsidR="0025336A" w:rsidRPr="00E67832">
        <w:rPr>
          <w:color w:val="222222"/>
          <w:shd w:val="clear" w:color="auto" w:fill="FFFFFF"/>
          <w:lang w:val="en-GB"/>
        </w:rPr>
        <w:t xml:space="preserve"> a complete </w:t>
      </w:r>
      <w:r w:rsidR="00F22337">
        <w:rPr>
          <w:color w:val="222222"/>
          <w:shd w:val="clear" w:color="auto" w:fill="FFFFFF"/>
          <w:lang w:val="en-GB"/>
        </w:rPr>
        <w:t xml:space="preserve">description of the mechanism of action </w:t>
      </w:r>
      <w:r w:rsidR="0025336A" w:rsidRPr="00E67832">
        <w:rPr>
          <w:color w:val="222222"/>
          <w:shd w:val="clear" w:color="auto" w:fill="FFFFFF"/>
          <w:lang w:val="en-GB"/>
        </w:rPr>
        <w:t>of yeast derivatives on the composition and quality of wine</w:t>
      </w:r>
      <w:r w:rsidR="00B33149" w:rsidRPr="00E67832">
        <w:rPr>
          <w:color w:val="222222"/>
          <w:shd w:val="clear" w:color="auto" w:fill="FFFFFF"/>
          <w:lang w:val="en-GB"/>
        </w:rPr>
        <w:t>,</w:t>
      </w:r>
      <w:r w:rsidR="0025336A" w:rsidRPr="00E67832">
        <w:rPr>
          <w:color w:val="222222"/>
          <w:shd w:val="clear" w:color="auto" w:fill="FFFFFF"/>
          <w:lang w:val="en-GB"/>
        </w:rPr>
        <w:t xml:space="preserve"> but there are recent studies that</w:t>
      </w:r>
      <w:r w:rsidR="00C335C3" w:rsidRPr="00E67832">
        <w:rPr>
          <w:lang w:val="en-GB"/>
        </w:rPr>
        <w:t xml:space="preserve"> establish a</w:t>
      </w:r>
      <w:r w:rsidR="00EF4614" w:rsidRPr="00E67832">
        <w:rPr>
          <w:lang w:val="en-GB"/>
        </w:rPr>
        <w:t>n</w:t>
      </w:r>
      <w:r w:rsidR="0025336A" w:rsidRPr="00E67832">
        <w:rPr>
          <w:lang w:val="en-GB"/>
        </w:rPr>
        <w:t xml:space="preserve"> important</w:t>
      </w:r>
      <w:r w:rsidR="00C335C3" w:rsidRPr="00E67832">
        <w:rPr>
          <w:lang w:val="en-GB"/>
        </w:rPr>
        <w:t xml:space="preserve"> basis on their action mode and their effect on the quality of wines</w:t>
      </w:r>
      <w:r w:rsidR="00D15D0A" w:rsidRPr="00E67832">
        <w:rPr>
          <w:lang w:val="en-GB"/>
        </w:rPr>
        <w:t xml:space="preserve"> </w:t>
      </w:r>
      <w:r w:rsidR="0025336A" w:rsidRPr="00E67832">
        <w:rPr>
          <w:color w:val="0000FF"/>
          <w:lang w:val="en-GB"/>
        </w:rPr>
        <w:lastRenderedPageBreak/>
        <w:t>[</w:t>
      </w:r>
      <w:r w:rsidR="00CE4631" w:rsidRPr="00E67832">
        <w:rPr>
          <w:color w:val="0000FF"/>
          <w:lang w:val="en-GB"/>
        </w:rPr>
        <w:t>12,13</w:t>
      </w:r>
      <w:r w:rsidR="0025336A" w:rsidRPr="00E67832">
        <w:rPr>
          <w:color w:val="0000FF"/>
          <w:lang w:val="en-GB"/>
        </w:rPr>
        <w:t>]</w:t>
      </w:r>
      <w:r w:rsidR="00D15D0A" w:rsidRPr="00E67832">
        <w:rPr>
          <w:color w:val="0000FF"/>
          <w:lang w:val="en-GB"/>
        </w:rPr>
        <w:t>.</w:t>
      </w:r>
      <w:r w:rsidR="0025336A" w:rsidRPr="00E67832">
        <w:rPr>
          <w:lang w:val="en-GB"/>
        </w:rPr>
        <w:t xml:space="preserve"> </w:t>
      </w:r>
      <w:r w:rsidR="00116213" w:rsidRPr="00E67832">
        <w:rPr>
          <w:lang w:val="en-GB"/>
        </w:rPr>
        <w:t xml:space="preserve">These </w:t>
      </w:r>
      <w:r w:rsidR="00F22337">
        <w:rPr>
          <w:lang w:val="en-GB"/>
        </w:rPr>
        <w:t>studies</w:t>
      </w:r>
      <w:r w:rsidR="00116213" w:rsidRPr="00E67832">
        <w:rPr>
          <w:lang w:val="en-GB"/>
        </w:rPr>
        <w:t xml:space="preserve"> explain the potential implications of the use of some yeast derivatives</w:t>
      </w:r>
      <w:r w:rsidR="00CE4631" w:rsidRPr="00E67832">
        <w:rPr>
          <w:lang w:val="en-GB"/>
        </w:rPr>
        <w:t xml:space="preserve"> </w:t>
      </w:r>
      <w:r w:rsidR="00F22337">
        <w:rPr>
          <w:lang w:val="en-GB"/>
        </w:rPr>
        <w:t xml:space="preserve">on winemaking </w:t>
      </w:r>
      <w:r w:rsidR="00CE4631" w:rsidRPr="00E67832">
        <w:rPr>
          <w:lang w:val="en-GB"/>
        </w:rPr>
        <w:t>due to their capacity to interact with phenolic compounds</w:t>
      </w:r>
      <w:r w:rsidR="00116213" w:rsidRPr="00E67832">
        <w:rPr>
          <w:lang w:val="en-GB"/>
        </w:rPr>
        <w:t>.</w:t>
      </w:r>
    </w:p>
    <w:p w:rsidR="004E5D96" w:rsidRPr="00E67832" w:rsidRDefault="002070EE" w:rsidP="00E13889">
      <w:pPr>
        <w:autoSpaceDE w:val="0"/>
        <w:autoSpaceDN w:val="0"/>
        <w:adjustRightInd w:val="0"/>
        <w:spacing w:line="480" w:lineRule="auto"/>
        <w:jc w:val="both"/>
        <w:rPr>
          <w:color w:val="0000FF"/>
          <w:lang w:val="en-GB"/>
        </w:rPr>
      </w:pPr>
      <w:r w:rsidRPr="00E67832">
        <w:rPr>
          <w:lang w:val="en-GB"/>
        </w:rPr>
        <w:t xml:space="preserve">As mentioned </w:t>
      </w:r>
      <w:r w:rsidR="00D1039D" w:rsidRPr="00E67832">
        <w:rPr>
          <w:lang w:val="en-GB"/>
        </w:rPr>
        <w:t>above</w:t>
      </w:r>
      <w:r w:rsidR="00752B80" w:rsidRPr="00E67832">
        <w:rPr>
          <w:lang w:val="en-GB"/>
        </w:rPr>
        <w:t>,</w:t>
      </w:r>
      <w:r w:rsidRPr="00E67832">
        <w:rPr>
          <w:lang w:val="en-GB"/>
        </w:rPr>
        <w:t xml:space="preserve"> yeast cells can release polysaccharides during the wine</w:t>
      </w:r>
      <w:r w:rsidR="002D4F5A" w:rsidRPr="00E67832">
        <w:rPr>
          <w:lang w:val="en-GB"/>
        </w:rPr>
        <w:t xml:space="preserve"> fermentation</w:t>
      </w:r>
      <w:r w:rsidRPr="00E67832">
        <w:rPr>
          <w:lang w:val="en-GB"/>
        </w:rPr>
        <w:t xml:space="preserve"> which can contribute to the wine quality. </w:t>
      </w:r>
      <w:r w:rsidR="00752B80" w:rsidRPr="00E67832">
        <w:rPr>
          <w:lang w:val="en-GB"/>
        </w:rPr>
        <w:t xml:space="preserve">Some studies </w:t>
      </w:r>
      <w:r w:rsidR="002D4F5A" w:rsidRPr="00E67832">
        <w:rPr>
          <w:lang w:val="en-GB"/>
        </w:rPr>
        <w:t xml:space="preserve">have been carried out in last years </w:t>
      </w:r>
      <w:r w:rsidR="00BD5092">
        <w:rPr>
          <w:lang w:val="en-GB"/>
        </w:rPr>
        <w:t>in order</w:t>
      </w:r>
      <w:r w:rsidR="002D4F5A" w:rsidRPr="00E67832">
        <w:rPr>
          <w:lang w:val="en-GB"/>
        </w:rPr>
        <w:t xml:space="preserve"> </w:t>
      </w:r>
      <w:r w:rsidR="00752B80" w:rsidRPr="00E67832">
        <w:rPr>
          <w:lang w:val="en-GB"/>
        </w:rPr>
        <w:t>to isolate and develop yeast strain</w:t>
      </w:r>
      <w:r w:rsidR="002D4F5A" w:rsidRPr="00E67832">
        <w:rPr>
          <w:lang w:val="en-GB"/>
        </w:rPr>
        <w:t>s</w:t>
      </w:r>
      <w:r w:rsidR="00752B80" w:rsidRPr="00E67832">
        <w:rPr>
          <w:lang w:val="en-GB"/>
        </w:rPr>
        <w:t xml:space="preserve"> that secrete higher amounts of mannoproteins </w:t>
      </w:r>
      <w:r w:rsidR="002D4F5A" w:rsidRPr="00E67832">
        <w:rPr>
          <w:lang w:val="en-GB"/>
        </w:rPr>
        <w:t>using different genetic methods</w:t>
      </w:r>
      <w:r w:rsidR="00752B80" w:rsidRPr="00E67832">
        <w:rPr>
          <w:lang w:val="en-GB"/>
        </w:rPr>
        <w:t xml:space="preserve"> </w:t>
      </w:r>
      <w:r w:rsidR="00752B80" w:rsidRPr="00E67832">
        <w:rPr>
          <w:color w:val="0066FF"/>
          <w:lang w:val="en-GB"/>
        </w:rPr>
        <w:t>[</w:t>
      </w:r>
      <w:r w:rsidR="00AE5C66" w:rsidRPr="00E67832">
        <w:rPr>
          <w:color w:val="0066FF"/>
          <w:lang w:val="en-GB"/>
        </w:rPr>
        <w:t>3,26]</w:t>
      </w:r>
      <w:r w:rsidR="00752B80" w:rsidRPr="00E67832">
        <w:rPr>
          <w:lang w:val="en-GB"/>
        </w:rPr>
        <w:t xml:space="preserve">. </w:t>
      </w:r>
      <w:r w:rsidRPr="00E67832">
        <w:rPr>
          <w:lang w:val="en-GB"/>
        </w:rPr>
        <w:t xml:space="preserve">For this reason, the use </w:t>
      </w:r>
      <w:r w:rsidR="00752B80" w:rsidRPr="00E67832">
        <w:rPr>
          <w:lang w:val="en-GB"/>
        </w:rPr>
        <w:t>of some of these</w:t>
      </w:r>
      <w:r w:rsidRPr="00E67832">
        <w:rPr>
          <w:lang w:val="en-GB"/>
        </w:rPr>
        <w:t xml:space="preserve"> selected yeast strains </w:t>
      </w:r>
      <w:r w:rsidR="00752B80" w:rsidRPr="00E67832">
        <w:rPr>
          <w:lang w:val="en-GB"/>
        </w:rPr>
        <w:t xml:space="preserve">have gained interest in the wine industry because </w:t>
      </w:r>
      <w:r w:rsidR="00BD5092">
        <w:rPr>
          <w:lang w:val="en-GB"/>
        </w:rPr>
        <w:t>they are capable of</w:t>
      </w:r>
      <w:r w:rsidR="007027EB" w:rsidRPr="00E67832">
        <w:rPr>
          <w:lang w:val="en-GB"/>
        </w:rPr>
        <w:t xml:space="preserve"> </w:t>
      </w:r>
      <w:r w:rsidR="00BD5092">
        <w:rPr>
          <w:lang w:val="en-GB"/>
        </w:rPr>
        <w:t>releasing</w:t>
      </w:r>
      <w:r w:rsidR="00D1039D" w:rsidRPr="00E67832">
        <w:rPr>
          <w:lang w:val="en-GB"/>
        </w:rPr>
        <w:t xml:space="preserve"> </w:t>
      </w:r>
      <w:r w:rsidR="007027EB" w:rsidRPr="00E67832">
        <w:rPr>
          <w:lang w:val="en-GB"/>
        </w:rPr>
        <w:t>mannoproteins</w:t>
      </w:r>
      <w:r w:rsidR="004E5D96" w:rsidRPr="00E67832">
        <w:rPr>
          <w:lang w:val="en-GB"/>
        </w:rPr>
        <w:t xml:space="preserve"> mor</w:t>
      </w:r>
      <w:r w:rsidR="00BD5092">
        <w:rPr>
          <w:lang w:val="en-GB"/>
        </w:rPr>
        <w:t>e rapidly into the wine, minimis</w:t>
      </w:r>
      <w:r w:rsidR="004E5D96" w:rsidRPr="00E67832">
        <w:rPr>
          <w:lang w:val="en-GB"/>
        </w:rPr>
        <w:t xml:space="preserve">ing production costs as well as the technological and microbiological disadvantages involved </w:t>
      </w:r>
      <w:r w:rsidR="002D4F5A" w:rsidRPr="00E67832">
        <w:rPr>
          <w:lang w:val="en-GB"/>
        </w:rPr>
        <w:t>in</w:t>
      </w:r>
      <w:r w:rsidR="004E5D96" w:rsidRPr="00E67832">
        <w:rPr>
          <w:lang w:val="en-GB"/>
        </w:rPr>
        <w:t xml:space="preserve"> the </w:t>
      </w:r>
      <w:r w:rsidR="002F7D9B">
        <w:rPr>
          <w:lang w:val="en-GB"/>
        </w:rPr>
        <w:t>ageing</w:t>
      </w:r>
      <w:r w:rsidR="00D1039D" w:rsidRPr="00E67832">
        <w:rPr>
          <w:lang w:val="en-GB"/>
        </w:rPr>
        <w:t xml:space="preserve"> on lees</w:t>
      </w:r>
      <w:r w:rsidR="00562EB3" w:rsidRPr="00E67832">
        <w:rPr>
          <w:lang w:val="en-GB"/>
        </w:rPr>
        <w:t>.</w:t>
      </w:r>
    </w:p>
    <w:p w:rsidR="004E5D96" w:rsidRPr="00E67832" w:rsidRDefault="00037CFB" w:rsidP="00C34F1F">
      <w:pPr>
        <w:spacing w:line="480" w:lineRule="auto"/>
        <w:ind w:firstLine="709"/>
        <w:jc w:val="both"/>
        <w:rPr>
          <w:lang w:val="en-GB"/>
        </w:rPr>
      </w:pPr>
      <w:r w:rsidRPr="00E67832">
        <w:rPr>
          <w:lang w:val="en-GB"/>
        </w:rPr>
        <w:t xml:space="preserve">No studies have been found relating to the effect of these techniques on the quality of Chilean white wines. </w:t>
      </w:r>
      <w:r w:rsidR="005D661C" w:rsidRPr="00E67832">
        <w:rPr>
          <w:lang w:val="en-GB"/>
        </w:rPr>
        <w:t>For this reason,</w:t>
      </w:r>
      <w:r w:rsidR="004E5D96" w:rsidRPr="00E67832">
        <w:rPr>
          <w:lang w:val="en-GB"/>
        </w:rPr>
        <w:t xml:space="preserve"> the objective of this work was to study the effect of the </w:t>
      </w:r>
      <w:r w:rsidR="002F7D9B">
        <w:rPr>
          <w:lang w:val="en-GB"/>
        </w:rPr>
        <w:t>ageing</w:t>
      </w:r>
      <w:r w:rsidR="004E5D96" w:rsidRPr="00E67832">
        <w:rPr>
          <w:lang w:val="en-GB"/>
        </w:rPr>
        <w:t xml:space="preserve"> on lees, with or without oak wood chips, with a commercial </w:t>
      </w:r>
      <w:r w:rsidR="001E5AB7">
        <w:rPr>
          <w:lang w:val="en-GB"/>
        </w:rPr>
        <w:t xml:space="preserve">inactive dry yeast </w:t>
      </w:r>
      <w:r w:rsidR="004E5D96" w:rsidRPr="00E67832">
        <w:rPr>
          <w:lang w:val="en-GB"/>
        </w:rPr>
        <w:t xml:space="preserve">and previously fermented with different </w:t>
      </w:r>
      <w:r w:rsidR="004E5D96" w:rsidRPr="00E67832">
        <w:rPr>
          <w:i/>
          <w:lang w:val="en-GB"/>
        </w:rPr>
        <w:t>Saccharomyces cerevisiae</w:t>
      </w:r>
      <w:r w:rsidR="004E5D96" w:rsidRPr="00E67832">
        <w:rPr>
          <w:lang w:val="en-GB"/>
        </w:rPr>
        <w:t xml:space="preserve"> yeast strains, which exhibit different capabilities for polysaccharide </w:t>
      </w:r>
      <w:r w:rsidR="00AB485A">
        <w:rPr>
          <w:lang w:val="en-GB"/>
        </w:rPr>
        <w:t>release</w:t>
      </w:r>
      <w:r w:rsidR="004E5D96" w:rsidRPr="00E67832">
        <w:rPr>
          <w:lang w:val="en-GB"/>
        </w:rPr>
        <w:t>, on the quality of Chardonnay Chilean white wines.</w:t>
      </w:r>
    </w:p>
    <w:p w:rsidR="004F7468" w:rsidRPr="00E67832" w:rsidRDefault="00024AF1" w:rsidP="00C34F1F">
      <w:pPr>
        <w:spacing w:line="480" w:lineRule="auto"/>
        <w:jc w:val="both"/>
        <w:rPr>
          <w:b/>
          <w:lang w:val="en-GB"/>
        </w:rPr>
      </w:pPr>
      <w:r w:rsidRPr="00E67832">
        <w:rPr>
          <w:b/>
          <w:lang w:val="en-GB"/>
        </w:rPr>
        <w:t>2. Materials and methods</w:t>
      </w:r>
    </w:p>
    <w:p w:rsidR="0046371A" w:rsidRPr="00E67832" w:rsidRDefault="00024AF1" w:rsidP="00C34F1F">
      <w:pPr>
        <w:autoSpaceDE w:val="0"/>
        <w:autoSpaceDN w:val="0"/>
        <w:adjustRightInd w:val="0"/>
        <w:spacing w:line="480" w:lineRule="auto"/>
        <w:jc w:val="both"/>
        <w:rPr>
          <w:b/>
          <w:bCs/>
          <w:lang w:val="en-GB"/>
        </w:rPr>
      </w:pPr>
      <w:r w:rsidRPr="00E67832">
        <w:rPr>
          <w:b/>
          <w:bCs/>
          <w:lang w:val="en-GB"/>
        </w:rPr>
        <w:t xml:space="preserve">2.1 </w:t>
      </w:r>
      <w:r w:rsidR="002D431B" w:rsidRPr="00E67832">
        <w:rPr>
          <w:b/>
          <w:bCs/>
          <w:lang w:val="en-GB"/>
        </w:rPr>
        <w:t>Winemaking and treatments</w:t>
      </w:r>
      <w:r w:rsidR="0046371A" w:rsidRPr="00E67832">
        <w:rPr>
          <w:b/>
          <w:bCs/>
          <w:lang w:val="en-GB"/>
        </w:rPr>
        <w:t xml:space="preserve"> </w:t>
      </w:r>
    </w:p>
    <w:p w:rsidR="002D431B" w:rsidRPr="00E67832" w:rsidRDefault="0059501C" w:rsidP="00B44FFF">
      <w:pPr>
        <w:spacing w:line="480" w:lineRule="auto"/>
        <w:ind w:firstLine="708"/>
        <w:jc w:val="both"/>
        <w:rPr>
          <w:lang w:val="en-GB"/>
        </w:rPr>
      </w:pPr>
      <w:r w:rsidRPr="00E67832">
        <w:rPr>
          <w:lang w:val="en-GB"/>
        </w:rPr>
        <w:t xml:space="preserve">All fermentation process was carried out in Santa Carolina Winery. </w:t>
      </w:r>
      <w:r w:rsidR="00B44FFF" w:rsidRPr="00E67832">
        <w:rPr>
          <w:lang w:val="en-GB"/>
        </w:rPr>
        <w:t xml:space="preserve">Approximately </w:t>
      </w:r>
      <w:r w:rsidR="00A553B5" w:rsidRPr="00E67832">
        <w:rPr>
          <w:lang w:val="en-GB"/>
        </w:rPr>
        <w:t>10</w:t>
      </w:r>
      <w:r w:rsidR="00B44FFF" w:rsidRPr="00E67832">
        <w:rPr>
          <w:lang w:val="en-GB"/>
        </w:rPr>
        <w:t xml:space="preserve">0 tons of </w:t>
      </w:r>
      <w:r w:rsidR="002D431B" w:rsidRPr="00E67832">
        <w:rPr>
          <w:lang w:val="en-GB"/>
        </w:rPr>
        <w:t xml:space="preserve">Chardonnay grapes variety </w:t>
      </w:r>
      <w:r w:rsidR="00B44FFF" w:rsidRPr="00E67832">
        <w:rPr>
          <w:lang w:val="en-GB"/>
        </w:rPr>
        <w:t xml:space="preserve">were used and </w:t>
      </w:r>
      <w:r w:rsidR="002D431B" w:rsidRPr="00E67832">
        <w:rPr>
          <w:lang w:val="en-GB"/>
        </w:rPr>
        <w:t xml:space="preserve">supplied </w:t>
      </w:r>
      <w:r w:rsidR="00B44FFF" w:rsidRPr="00E67832">
        <w:rPr>
          <w:lang w:val="en-GB"/>
        </w:rPr>
        <w:t>by</w:t>
      </w:r>
      <w:r w:rsidR="002D431B" w:rsidRPr="00E67832">
        <w:rPr>
          <w:lang w:val="en-GB"/>
        </w:rPr>
        <w:t xml:space="preserve"> </w:t>
      </w:r>
      <w:r w:rsidR="00251172" w:rsidRPr="00E67832">
        <w:rPr>
          <w:lang w:val="en-GB"/>
        </w:rPr>
        <w:t xml:space="preserve">the </w:t>
      </w:r>
      <w:r w:rsidR="002D431B" w:rsidRPr="00E67832">
        <w:rPr>
          <w:lang w:val="en-GB"/>
        </w:rPr>
        <w:t>winery. The grapes were harvested</w:t>
      </w:r>
      <w:r w:rsidR="00B44FFF" w:rsidRPr="00E67832">
        <w:rPr>
          <w:lang w:val="en-GB"/>
        </w:rPr>
        <w:t xml:space="preserve"> with</w:t>
      </w:r>
      <w:r w:rsidR="002D431B" w:rsidRPr="00E67832">
        <w:rPr>
          <w:lang w:val="en-GB"/>
        </w:rPr>
        <w:t xml:space="preserve"> </w:t>
      </w:r>
      <w:r w:rsidR="001819F9" w:rsidRPr="00E67832">
        <w:rPr>
          <w:lang w:val="en-GB"/>
        </w:rPr>
        <w:t xml:space="preserve">22.6 ± 0.2 </w:t>
      </w:r>
      <w:r w:rsidR="002D431B" w:rsidRPr="00E67832">
        <w:rPr>
          <w:lang w:val="en-GB"/>
        </w:rPr>
        <w:t>ºBrix</w:t>
      </w:r>
      <w:r w:rsidR="001819F9" w:rsidRPr="00E67832">
        <w:rPr>
          <w:lang w:val="en-GB"/>
        </w:rPr>
        <w:t xml:space="preserve"> and </w:t>
      </w:r>
      <w:r w:rsidR="00B44FFF" w:rsidRPr="00E67832">
        <w:rPr>
          <w:lang w:val="en-GB"/>
        </w:rPr>
        <w:t xml:space="preserve">the </w:t>
      </w:r>
      <w:r w:rsidR="001819F9" w:rsidRPr="00E67832">
        <w:rPr>
          <w:lang w:val="en-GB"/>
        </w:rPr>
        <w:t xml:space="preserve">total acidity value </w:t>
      </w:r>
      <w:r w:rsidR="00B44FFF" w:rsidRPr="00E67832">
        <w:rPr>
          <w:lang w:val="en-GB"/>
        </w:rPr>
        <w:t xml:space="preserve">was </w:t>
      </w:r>
      <w:r w:rsidR="001819F9" w:rsidRPr="00E67832">
        <w:rPr>
          <w:lang w:val="en-GB"/>
        </w:rPr>
        <w:t>4.45 ± 0.01</w:t>
      </w:r>
      <w:r w:rsidR="001320F9" w:rsidRPr="00E67832">
        <w:rPr>
          <w:lang w:val="en-GB"/>
        </w:rPr>
        <w:t xml:space="preserve"> </w:t>
      </w:r>
      <w:r w:rsidR="00B44FFF" w:rsidRPr="00E67832">
        <w:rPr>
          <w:lang w:val="en-GB"/>
        </w:rPr>
        <w:t>(</w:t>
      </w:r>
      <w:r w:rsidR="001320F9" w:rsidRPr="00E67832">
        <w:rPr>
          <w:lang w:val="en-GB"/>
        </w:rPr>
        <w:t>g L</w:t>
      </w:r>
      <w:r w:rsidR="001320F9" w:rsidRPr="00E67832">
        <w:rPr>
          <w:vertAlign w:val="superscript"/>
          <w:lang w:val="en-GB"/>
        </w:rPr>
        <w:t>−1</w:t>
      </w:r>
      <w:r w:rsidR="001320F9" w:rsidRPr="00E67832">
        <w:rPr>
          <w:lang w:val="en-GB"/>
        </w:rPr>
        <w:t xml:space="preserve"> of H</w:t>
      </w:r>
      <w:r w:rsidR="001320F9" w:rsidRPr="00E67832">
        <w:rPr>
          <w:vertAlign w:val="subscript"/>
          <w:lang w:val="en-GB"/>
        </w:rPr>
        <w:t>2</w:t>
      </w:r>
      <w:r w:rsidR="001320F9" w:rsidRPr="00E67832">
        <w:rPr>
          <w:lang w:val="en-GB"/>
        </w:rPr>
        <w:t>SO</w:t>
      </w:r>
      <w:r w:rsidR="001320F9" w:rsidRPr="00E67832">
        <w:rPr>
          <w:vertAlign w:val="subscript"/>
          <w:lang w:val="en-GB"/>
        </w:rPr>
        <w:t>4</w:t>
      </w:r>
      <w:r w:rsidR="001819F9" w:rsidRPr="00E67832">
        <w:rPr>
          <w:lang w:val="en-GB"/>
        </w:rPr>
        <w:t>)</w:t>
      </w:r>
      <w:r w:rsidR="00555192" w:rsidRPr="00E67832">
        <w:rPr>
          <w:lang w:val="en-GB"/>
        </w:rPr>
        <w:t xml:space="preserve"> and</w:t>
      </w:r>
      <w:r w:rsidR="001E5AB7">
        <w:rPr>
          <w:lang w:val="en-GB"/>
        </w:rPr>
        <w:t xml:space="preserve"> the traditional</w:t>
      </w:r>
      <w:r w:rsidR="002D431B" w:rsidRPr="00E67832">
        <w:rPr>
          <w:lang w:val="en-GB"/>
        </w:rPr>
        <w:t xml:space="preserve"> winemaking process in white wines was followed.</w:t>
      </w:r>
      <w:r w:rsidR="006528A1" w:rsidRPr="00E67832">
        <w:rPr>
          <w:lang w:val="en-GB"/>
        </w:rPr>
        <w:t xml:space="preserve"> </w:t>
      </w:r>
      <w:r w:rsidR="003E0A5A" w:rsidRPr="00E67832">
        <w:rPr>
          <w:lang w:val="en-GB"/>
        </w:rPr>
        <w:t>T</w:t>
      </w:r>
      <w:r w:rsidR="002D431B" w:rsidRPr="00E67832">
        <w:rPr>
          <w:lang w:val="en-GB"/>
        </w:rPr>
        <w:t xml:space="preserve">he </w:t>
      </w:r>
      <w:r w:rsidR="003E0A5A" w:rsidRPr="00E67832">
        <w:rPr>
          <w:lang w:val="en-GB"/>
        </w:rPr>
        <w:t>alcoholic fermentation was carried out in</w:t>
      </w:r>
      <w:r w:rsidR="00A97907" w:rsidRPr="00E67832">
        <w:rPr>
          <w:lang w:val="en-GB"/>
        </w:rPr>
        <w:t xml:space="preserve"> two different </w:t>
      </w:r>
      <w:r w:rsidR="006C39EB" w:rsidRPr="00E67832">
        <w:rPr>
          <w:lang w:val="en-GB"/>
        </w:rPr>
        <w:t xml:space="preserve">40000 L. </w:t>
      </w:r>
      <w:r w:rsidR="00A97907" w:rsidRPr="00E67832">
        <w:rPr>
          <w:lang w:val="en-GB"/>
        </w:rPr>
        <w:t>stainless steel</w:t>
      </w:r>
      <w:r w:rsidR="006528A1" w:rsidRPr="00E67832">
        <w:rPr>
          <w:lang w:val="en-GB"/>
        </w:rPr>
        <w:t xml:space="preserve"> tanks</w:t>
      </w:r>
      <w:r w:rsidR="003E0A5A" w:rsidRPr="00E67832">
        <w:rPr>
          <w:lang w:val="en-GB"/>
        </w:rPr>
        <w:t xml:space="preserve"> which were inoculated with different </w:t>
      </w:r>
      <w:r w:rsidR="003E0A5A" w:rsidRPr="00E67832">
        <w:rPr>
          <w:i/>
          <w:lang w:val="en-GB"/>
        </w:rPr>
        <w:t>Saccharomyces cerevisiae</w:t>
      </w:r>
      <w:r w:rsidR="003E0A5A" w:rsidRPr="00E67832">
        <w:rPr>
          <w:lang w:val="en-GB"/>
        </w:rPr>
        <w:t xml:space="preserve"> yeast strains. </w:t>
      </w:r>
      <w:r w:rsidR="006528A1" w:rsidRPr="00E67832">
        <w:rPr>
          <w:lang w:val="en-GB"/>
        </w:rPr>
        <w:t xml:space="preserve">One </w:t>
      </w:r>
      <w:r w:rsidR="00251172" w:rsidRPr="00E67832">
        <w:rPr>
          <w:lang w:val="en-GB"/>
        </w:rPr>
        <w:t>tank</w:t>
      </w:r>
      <w:r w:rsidR="005266D1" w:rsidRPr="00E67832">
        <w:rPr>
          <w:lang w:val="en-GB"/>
        </w:rPr>
        <w:t>,</w:t>
      </w:r>
      <w:r w:rsidR="00251172" w:rsidRPr="00E67832">
        <w:rPr>
          <w:lang w:val="en-GB"/>
        </w:rPr>
        <w:t xml:space="preserve"> </w:t>
      </w:r>
      <w:r w:rsidR="002D431B" w:rsidRPr="00E67832">
        <w:rPr>
          <w:lang w:val="en-GB"/>
        </w:rPr>
        <w:t xml:space="preserve">was inoculated with </w:t>
      </w:r>
      <w:r w:rsidR="003E0A5A" w:rsidRPr="00E67832">
        <w:rPr>
          <w:lang w:val="en-GB"/>
        </w:rPr>
        <w:t>Zymaflore VL2</w:t>
      </w:r>
      <w:r w:rsidR="001320F9" w:rsidRPr="00E67832">
        <w:rPr>
          <w:lang w:val="en-GB"/>
        </w:rPr>
        <w:t xml:space="preserve"> </w:t>
      </w:r>
      <w:r w:rsidR="003E0A5A" w:rsidRPr="00E67832">
        <w:rPr>
          <w:lang w:val="en-GB"/>
        </w:rPr>
        <w:t>(</w:t>
      </w:r>
      <w:r w:rsidR="001320F9" w:rsidRPr="00E67832">
        <w:rPr>
          <w:lang w:val="en-GB"/>
        </w:rPr>
        <w:t>Laffort</w:t>
      </w:r>
      <w:r w:rsidR="00716553" w:rsidRPr="00E67832">
        <w:rPr>
          <w:lang w:val="en-GB"/>
        </w:rPr>
        <w:t>, Bordeaux, France</w:t>
      </w:r>
      <w:r w:rsidR="005266D1" w:rsidRPr="00E67832">
        <w:rPr>
          <w:lang w:val="en-GB"/>
        </w:rPr>
        <w:t xml:space="preserve">) </w:t>
      </w:r>
      <w:r w:rsidR="001320F9" w:rsidRPr="00E67832">
        <w:rPr>
          <w:b/>
          <w:lang w:val="en-GB"/>
        </w:rPr>
        <w:t>(VL2)</w:t>
      </w:r>
      <w:r w:rsidR="00DD65F5" w:rsidRPr="00E67832">
        <w:rPr>
          <w:lang w:val="en-GB"/>
        </w:rPr>
        <w:t xml:space="preserve"> and</w:t>
      </w:r>
      <w:r w:rsidR="005266D1" w:rsidRPr="00E67832">
        <w:rPr>
          <w:lang w:val="en-GB"/>
        </w:rPr>
        <w:t xml:space="preserve"> </w:t>
      </w:r>
      <w:r w:rsidR="005266D1" w:rsidRPr="00E67832">
        <w:rPr>
          <w:lang w:val="en-GB"/>
        </w:rPr>
        <w:lastRenderedPageBreak/>
        <w:t>the other with</w:t>
      </w:r>
      <w:r w:rsidR="00DD65F5" w:rsidRPr="00E67832">
        <w:rPr>
          <w:lang w:val="en-GB"/>
        </w:rPr>
        <w:t xml:space="preserve"> Lalvin CY 3079</w:t>
      </w:r>
      <w:r w:rsidR="005266D1" w:rsidRPr="00E67832">
        <w:rPr>
          <w:lang w:val="en-GB"/>
        </w:rPr>
        <w:t xml:space="preserve"> (</w:t>
      </w:r>
      <w:r w:rsidR="00716553" w:rsidRPr="00E67832">
        <w:rPr>
          <w:lang w:val="en-GB"/>
        </w:rPr>
        <w:t>Lallemand</w:t>
      </w:r>
      <w:r w:rsidR="00563D84" w:rsidRPr="00E67832">
        <w:rPr>
          <w:lang w:val="en-GB"/>
        </w:rPr>
        <w:t>-South America</w:t>
      </w:r>
      <w:r w:rsidR="00716553" w:rsidRPr="00E67832">
        <w:rPr>
          <w:lang w:val="en-GB"/>
        </w:rPr>
        <w:t>, Santiago, Chile</w:t>
      </w:r>
      <w:r w:rsidR="005266D1" w:rsidRPr="00E67832">
        <w:rPr>
          <w:lang w:val="en-GB"/>
        </w:rPr>
        <w:t>)</w:t>
      </w:r>
      <w:r w:rsidR="00A21B59" w:rsidRPr="00E67832">
        <w:rPr>
          <w:lang w:val="en-GB"/>
        </w:rPr>
        <w:t xml:space="preserve"> </w:t>
      </w:r>
      <w:r w:rsidR="00A21B59" w:rsidRPr="00E67832">
        <w:rPr>
          <w:b/>
          <w:lang w:val="en-GB"/>
        </w:rPr>
        <w:t>(CY)</w:t>
      </w:r>
      <w:r w:rsidR="00962A14" w:rsidRPr="00E67832">
        <w:rPr>
          <w:b/>
          <w:lang w:val="en-GB"/>
        </w:rPr>
        <w:t xml:space="preserve"> (figure 1)</w:t>
      </w:r>
      <w:r w:rsidR="005266D1" w:rsidRPr="00E67832">
        <w:rPr>
          <w:b/>
          <w:lang w:val="en-GB"/>
        </w:rPr>
        <w:t>.</w:t>
      </w:r>
      <w:r w:rsidR="00DD65F5" w:rsidRPr="00E67832">
        <w:rPr>
          <w:lang w:val="en-GB"/>
        </w:rPr>
        <w:t xml:space="preserve"> Both yeast strains were used in a dose of 30 g </w:t>
      </w:r>
      <w:r w:rsidR="00BF3FDB" w:rsidRPr="00E67832">
        <w:rPr>
          <w:lang w:val="en-GB"/>
        </w:rPr>
        <w:t>H</w:t>
      </w:r>
      <w:r w:rsidR="00DD65F5" w:rsidRPr="00E67832">
        <w:rPr>
          <w:lang w:val="en-GB"/>
        </w:rPr>
        <w:t>L</w:t>
      </w:r>
      <w:r w:rsidR="00DD65F5" w:rsidRPr="00E67832">
        <w:rPr>
          <w:vertAlign w:val="superscript"/>
          <w:lang w:val="en-GB"/>
        </w:rPr>
        <w:t>−1</w:t>
      </w:r>
      <w:r w:rsidR="00DD65F5" w:rsidRPr="00E67832">
        <w:rPr>
          <w:lang w:val="en-GB"/>
        </w:rPr>
        <w:t>.</w:t>
      </w:r>
    </w:p>
    <w:p w:rsidR="00563D84" w:rsidRPr="00E67832" w:rsidRDefault="008A7B20" w:rsidP="0059501C">
      <w:pPr>
        <w:spacing w:line="480" w:lineRule="auto"/>
        <w:ind w:firstLine="708"/>
        <w:jc w:val="both"/>
        <w:rPr>
          <w:lang w:val="en-GB"/>
        </w:rPr>
      </w:pPr>
      <w:r w:rsidRPr="00E67832">
        <w:rPr>
          <w:lang w:val="en-GB"/>
        </w:rPr>
        <w:t>Alcoholic fermentation was carried out at</w:t>
      </w:r>
      <w:r w:rsidR="001E5AB7">
        <w:rPr>
          <w:lang w:val="en-GB"/>
        </w:rPr>
        <w:t xml:space="preserve"> a</w:t>
      </w:r>
      <w:r w:rsidRPr="00E67832">
        <w:rPr>
          <w:lang w:val="en-GB"/>
        </w:rPr>
        <w:t xml:space="preserve"> contr</w:t>
      </w:r>
      <w:r w:rsidR="001E5AB7">
        <w:rPr>
          <w:lang w:val="en-GB"/>
        </w:rPr>
        <w:t xml:space="preserve">olled temperature of </w:t>
      </w:r>
      <w:r w:rsidR="002A6207" w:rsidRPr="00E67832">
        <w:rPr>
          <w:lang w:val="en-GB"/>
        </w:rPr>
        <w:t xml:space="preserve">16 </w:t>
      </w:r>
      <w:r w:rsidR="001E5AB7">
        <w:rPr>
          <w:lang w:val="en-GB"/>
        </w:rPr>
        <w:t>(</w:t>
      </w:r>
      <w:r w:rsidR="002A6207" w:rsidRPr="00E67832">
        <w:rPr>
          <w:lang w:val="en-GB"/>
        </w:rPr>
        <w:t>± 2</w:t>
      </w:r>
      <w:r w:rsidR="001E5AB7">
        <w:rPr>
          <w:lang w:val="en-GB"/>
        </w:rPr>
        <w:t>)</w:t>
      </w:r>
      <w:r w:rsidR="002A6207" w:rsidRPr="00E67832">
        <w:rPr>
          <w:lang w:val="en-GB"/>
        </w:rPr>
        <w:t xml:space="preserve"> °C</w:t>
      </w:r>
      <w:r w:rsidRPr="00E67832">
        <w:rPr>
          <w:lang w:val="en-GB"/>
        </w:rPr>
        <w:t xml:space="preserve"> and</w:t>
      </w:r>
      <w:r w:rsidR="00EE7940" w:rsidRPr="00E67832">
        <w:rPr>
          <w:lang w:val="en-GB"/>
        </w:rPr>
        <w:t>,</w:t>
      </w:r>
      <w:r w:rsidR="001F4CF5" w:rsidRPr="00E67832">
        <w:rPr>
          <w:lang w:val="en-GB"/>
        </w:rPr>
        <w:t xml:space="preserve"> once</w:t>
      </w:r>
      <w:r w:rsidR="00EE7940" w:rsidRPr="00E67832">
        <w:rPr>
          <w:lang w:val="en-GB"/>
        </w:rPr>
        <w:t xml:space="preserve"> it</w:t>
      </w:r>
      <w:r w:rsidR="001F4CF5" w:rsidRPr="00E67832">
        <w:rPr>
          <w:lang w:val="en-GB"/>
        </w:rPr>
        <w:t xml:space="preserve"> was completed</w:t>
      </w:r>
      <w:r w:rsidR="00EE7940" w:rsidRPr="00E67832">
        <w:rPr>
          <w:lang w:val="en-GB"/>
        </w:rPr>
        <w:t>, we followed the methodology described by</w:t>
      </w:r>
      <w:r w:rsidR="00E35E11" w:rsidRPr="00E67832">
        <w:rPr>
          <w:lang w:val="en-GB"/>
        </w:rPr>
        <w:t xml:space="preserve"> </w:t>
      </w:r>
      <w:r w:rsidR="00E35E11" w:rsidRPr="00E67832">
        <w:rPr>
          <w:bCs/>
          <w:color w:val="0000FF"/>
          <w:lang w:val="en-GB"/>
        </w:rPr>
        <w:t>Del Barrio-Galán et al. (2015)</w:t>
      </w:r>
      <w:r w:rsidR="00716553" w:rsidRPr="00E67832">
        <w:rPr>
          <w:lang w:val="en-GB"/>
        </w:rPr>
        <w:t xml:space="preserve"> </w:t>
      </w:r>
      <w:r w:rsidR="00174638" w:rsidRPr="00E67832">
        <w:rPr>
          <w:color w:val="0000FF"/>
          <w:lang w:val="en-GB"/>
        </w:rPr>
        <w:fldChar w:fldCharType="begin" w:fldLock="1"/>
      </w:r>
      <w:r w:rsidR="00AE5C66" w:rsidRPr="00E67832">
        <w:rPr>
          <w:color w:val="0000FF"/>
          <w:lang w:val="en-GB"/>
        </w:rPr>
        <w:instrText>ADDIN CSL_CITATION { "citationItems" : [ { "id" : "ITEM-1", "itemData" : { "DOI" : "10.1016/j.foodchem.2015.01.075", "ISSN" : "03088146", "author" : [ { "dropping-particle" : "", "family" : "Barrio-Gal\u00e1n", "given" : "Rub\u00e9n", "non-dropping-particle" : "del", "parse-names" : false, "suffix" : "" }, { "dropping-particle" : "", "family" : "Medel-Marabol\u00ed", "given" : "Marcela", "non-dropping-particle" : "", "parse-names" : false, "suffix" : "" }, { "dropping-particle" : "", "family" : "Pe\u00f1a-Neira", "given" : "\u00c1lvaro", "non-dropping-particle" : "", "parse-names" : false, "suffix" : "" } ], "container-title" : "Food Chemistry", "id" : "ITEM-1", "issued" : { "date-parts" : [ [ "2015" ] ] }, "page" : "116-126", "title" : "Effect of different aging techniques on the polysaccharide and phenolic composition and sensory characteristics of Syrah red wines fermented using different yeast strains", "type" : "article-journal", "volume" : "179" }, "uris" : [ "http://www.mendeley.com/documents/?uuid=25731d74-dea2-4cf0-87a9-b04e2a1e398b" ] } ], "mendeley" : { "formattedCitation" : "[10]", "manualFormatting" : "[21]", "plainTextFormattedCitation" : "[10]", "previouslyFormattedCitation" : "[10]" }, "properties" : { "noteIndex" : 0 }, "schema" : "https://github.com/citation-style-language/schema/raw/master/csl-citation.json" }</w:instrText>
      </w:r>
      <w:r w:rsidR="00174638" w:rsidRPr="00E67832">
        <w:rPr>
          <w:color w:val="0000FF"/>
          <w:lang w:val="en-GB"/>
        </w:rPr>
        <w:fldChar w:fldCharType="separate"/>
      </w:r>
      <w:r w:rsidR="008571CC" w:rsidRPr="00E67832">
        <w:rPr>
          <w:noProof/>
          <w:color w:val="0000FF"/>
          <w:lang w:val="en-GB"/>
        </w:rPr>
        <w:t>[</w:t>
      </w:r>
      <w:r w:rsidR="00AE5C66" w:rsidRPr="00E67832">
        <w:rPr>
          <w:noProof/>
          <w:color w:val="0000FF"/>
          <w:lang w:val="en-GB"/>
        </w:rPr>
        <w:t>2</w:t>
      </w:r>
      <w:r w:rsidR="008571CC" w:rsidRPr="00E67832">
        <w:rPr>
          <w:noProof/>
          <w:color w:val="0000FF"/>
          <w:lang w:val="en-GB"/>
        </w:rPr>
        <w:t>1]</w:t>
      </w:r>
      <w:r w:rsidR="00174638" w:rsidRPr="00E67832">
        <w:rPr>
          <w:color w:val="0000FF"/>
          <w:lang w:val="en-GB"/>
        </w:rPr>
        <w:fldChar w:fldCharType="end"/>
      </w:r>
      <w:r w:rsidR="00EE7940" w:rsidRPr="00E67832">
        <w:rPr>
          <w:color w:val="3333FF"/>
          <w:lang w:val="en-GB"/>
        </w:rPr>
        <w:t xml:space="preserve">. </w:t>
      </w:r>
      <w:r w:rsidR="00EE7940" w:rsidRPr="00E67832">
        <w:rPr>
          <w:lang w:val="en-GB"/>
        </w:rPr>
        <w:t xml:space="preserve">Briefly, </w:t>
      </w:r>
      <w:r w:rsidR="00716553" w:rsidRPr="00E67832">
        <w:rPr>
          <w:lang w:val="en-GB"/>
        </w:rPr>
        <w:t xml:space="preserve">the wines were </w:t>
      </w:r>
      <w:r w:rsidR="002A6207" w:rsidRPr="00E67832">
        <w:rPr>
          <w:lang w:val="en-GB"/>
        </w:rPr>
        <w:t>racked off to other tanks</w:t>
      </w:r>
      <w:r w:rsidR="00716553" w:rsidRPr="00E67832">
        <w:rPr>
          <w:lang w:val="en-GB"/>
        </w:rPr>
        <w:t xml:space="preserve"> for 5 days to permit the sedimentation of gross lees</w:t>
      </w:r>
      <w:r w:rsidR="001E5AB7">
        <w:rPr>
          <w:lang w:val="en-GB"/>
        </w:rPr>
        <w:t>,</w:t>
      </w:r>
      <w:r w:rsidR="00716553" w:rsidRPr="00E67832">
        <w:rPr>
          <w:lang w:val="en-GB"/>
        </w:rPr>
        <w:t xml:space="preserve"> and</w:t>
      </w:r>
      <w:r w:rsidR="001E5AB7">
        <w:rPr>
          <w:lang w:val="en-GB"/>
        </w:rPr>
        <w:t xml:space="preserve"> they</w:t>
      </w:r>
      <w:r w:rsidR="00716553" w:rsidRPr="00E67832">
        <w:rPr>
          <w:lang w:val="en-GB"/>
        </w:rPr>
        <w:t xml:space="preserve"> were then racked off again.</w:t>
      </w:r>
      <w:r w:rsidR="00782A5E" w:rsidRPr="00E67832">
        <w:rPr>
          <w:lang w:val="en-GB"/>
        </w:rPr>
        <w:t xml:space="preserve"> </w:t>
      </w:r>
      <w:r w:rsidR="00716553" w:rsidRPr="00E67832">
        <w:rPr>
          <w:lang w:val="en-GB"/>
        </w:rPr>
        <w:t xml:space="preserve">Then, </w:t>
      </w:r>
      <w:r w:rsidR="00563D84" w:rsidRPr="00E67832">
        <w:rPr>
          <w:lang w:val="en-GB"/>
        </w:rPr>
        <w:t>500</w:t>
      </w:r>
      <w:r w:rsidR="00716553" w:rsidRPr="00E67832">
        <w:rPr>
          <w:lang w:val="en-GB"/>
        </w:rPr>
        <w:t xml:space="preserve"> L of each type of fermented wine was transported to the pilot plant of the Department of Agro-industry and Enology of Agronomical Scien</w:t>
      </w:r>
      <w:r w:rsidR="00563D84" w:rsidRPr="00E67832">
        <w:rPr>
          <w:lang w:val="en-GB"/>
        </w:rPr>
        <w:t>ces Faculty of Chile University and</w:t>
      </w:r>
      <w:r w:rsidR="00716553" w:rsidRPr="00E67832">
        <w:rPr>
          <w:lang w:val="en-GB"/>
        </w:rPr>
        <w:t xml:space="preserve"> the </w:t>
      </w:r>
      <w:r w:rsidR="00A01BE4" w:rsidRPr="00E67832">
        <w:rPr>
          <w:lang w:val="en-GB"/>
        </w:rPr>
        <w:t>free SO</w:t>
      </w:r>
      <w:r w:rsidR="00A01BE4" w:rsidRPr="00E67832">
        <w:rPr>
          <w:vertAlign w:val="subscript"/>
          <w:lang w:val="en-GB"/>
        </w:rPr>
        <w:t>2</w:t>
      </w:r>
      <w:r w:rsidR="00716553" w:rsidRPr="00E67832">
        <w:rPr>
          <w:lang w:val="en-GB"/>
        </w:rPr>
        <w:t xml:space="preserve"> was adjusted to 35 </w:t>
      </w:r>
      <w:r w:rsidR="004438C8" w:rsidRPr="00E67832">
        <w:rPr>
          <w:lang w:val="en-GB"/>
        </w:rPr>
        <w:t>m</w:t>
      </w:r>
      <w:r w:rsidR="00A01BE4" w:rsidRPr="00E67832">
        <w:rPr>
          <w:lang w:val="en-GB"/>
        </w:rPr>
        <w:t>g L</w:t>
      </w:r>
      <w:r w:rsidR="00A01BE4" w:rsidRPr="00E67832">
        <w:rPr>
          <w:vertAlign w:val="superscript"/>
          <w:lang w:val="en-GB"/>
        </w:rPr>
        <w:t>−1</w:t>
      </w:r>
      <w:r w:rsidR="00A01BE4" w:rsidRPr="00E67832">
        <w:rPr>
          <w:lang w:val="en-GB"/>
        </w:rPr>
        <w:t>.</w:t>
      </w:r>
      <w:r w:rsidR="00563D84" w:rsidRPr="00E67832">
        <w:rPr>
          <w:lang w:val="en-GB"/>
        </w:rPr>
        <w:t xml:space="preserve"> </w:t>
      </w:r>
      <w:r w:rsidR="00A01BE4" w:rsidRPr="00E67832">
        <w:rPr>
          <w:lang w:val="en-GB"/>
        </w:rPr>
        <w:t>Each</w:t>
      </w:r>
      <w:r w:rsidR="00251172" w:rsidRPr="00E67832">
        <w:rPr>
          <w:lang w:val="en-GB"/>
        </w:rPr>
        <w:t xml:space="preserve"> type of wine was</w:t>
      </w:r>
      <w:r w:rsidR="00716553" w:rsidRPr="00E67832">
        <w:rPr>
          <w:lang w:val="en-GB"/>
        </w:rPr>
        <w:t xml:space="preserve"> </w:t>
      </w:r>
      <w:r w:rsidR="00A01BE4" w:rsidRPr="00E67832">
        <w:rPr>
          <w:lang w:val="en-GB"/>
        </w:rPr>
        <w:t>divided in</w:t>
      </w:r>
      <w:r w:rsidR="00716553" w:rsidRPr="00E67832">
        <w:rPr>
          <w:lang w:val="en-GB"/>
        </w:rPr>
        <w:t xml:space="preserve"> different 25-L food-grade plastic tanks and stored for 5 days to favo</w:t>
      </w:r>
      <w:r w:rsidR="001E5AB7">
        <w:rPr>
          <w:lang w:val="en-GB"/>
        </w:rPr>
        <w:t>u</w:t>
      </w:r>
      <w:r w:rsidR="00716553" w:rsidRPr="00E67832">
        <w:rPr>
          <w:lang w:val="en-GB"/>
        </w:rPr>
        <w:t>r the sedimentation of fine lees</w:t>
      </w:r>
      <w:r w:rsidR="00A01BE4" w:rsidRPr="00E67832">
        <w:rPr>
          <w:lang w:val="en-GB"/>
        </w:rPr>
        <w:t xml:space="preserve">. Then, the wines were racked again and the fine lees </w:t>
      </w:r>
      <w:r w:rsidR="00716553" w:rsidRPr="00E67832">
        <w:rPr>
          <w:lang w:val="en-GB"/>
        </w:rPr>
        <w:t>were collected.</w:t>
      </w:r>
      <w:r w:rsidR="00563D84" w:rsidRPr="00E67832">
        <w:rPr>
          <w:lang w:val="en-GB"/>
        </w:rPr>
        <w:t xml:space="preserve"> Different treatments were performed in triplicate </w:t>
      </w:r>
      <w:r w:rsidR="00962A14" w:rsidRPr="00E67832">
        <w:rPr>
          <w:lang w:val="en-GB"/>
        </w:rPr>
        <w:t>(</w:t>
      </w:r>
      <w:r w:rsidR="00962A14" w:rsidRPr="00E67832">
        <w:rPr>
          <w:b/>
          <w:lang w:val="en-GB"/>
        </w:rPr>
        <w:t>figure 1</w:t>
      </w:r>
      <w:r w:rsidR="00962A14" w:rsidRPr="00E67832">
        <w:rPr>
          <w:lang w:val="en-GB"/>
        </w:rPr>
        <w:t>)</w:t>
      </w:r>
      <w:r w:rsidR="00B21721">
        <w:rPr>
          <w:lang w:val="en-GB"/>
        </w:rPr>
        <w:t xml:space="preserve"> </w:t>
      </w:r>
      <w:r w:rsidR="00563D84" w:rsidRPr="00E67832">
        <w:rPr>
          <w:lang w:val="en-GB"/>
        </w:rPr>
        <w:t>and lasted 6 months: control wines (</w:t>
      </w:r>
      <w:r w:rsidR="00775568" w:rsidRPr="00E67832">
        <w:rPr>
          <w:lang w:val="en-GB"/>
        </w:rPr>
        <w:t>fermented wines</w:t>
      </w:r>
      <w:r w:rsidR="00563D84" w:rsidRPr="00E67832">
        <w:rPr>
          <w:lang w:val="en-GB"/>
        </w:rPr>
        <w:t xml:space="preserve"> without any treatment) </w:t>
      </w:r>
      <w:r w:rsidR="00563D84" w:rsidRPr="00E67832">
        <w:rPr>
          <w:b/>
          <w:lang w:val="en-GB"/>
        </w:rPr>
        <w:t>(C)</w:t>
      </w:r>
      <w:r w:rsidR="00563D84" w:rsidRPr="00E67832">
        <w:rPr>
          <w:lang w:val="en-GB"/>
        </w:rPr>
        <w:t xml:space="preserve">; wines </w:t>
      </w:r>
      <w:r w:rsidR="00775568" w:rsidRPr="00E67832">
        <w:rPr>
          <w:lang w:val="en-GB"/>
        </w:rPr>
        <w:t>treated with fine</w:t>
      </w:r>
      <w:r w:rsidR="00563D84" w:rsidRPr="00E67832">
        <w:rPr>
          <w:lang w:val="en-GB"/>
        </w:rPr>
        <w:t xml:space="preserve"> lees (3% v/v) </w:t>
      </w:r>
      <w:r w:rsidR="00563D84" w:rsidRPr="00E67832">
        <w:rPr>
          <w:b/>
          <w:lang w:val="en-GB"/>
        </w:rPr>
        <w:t>(L)</w:t>
      </w:r>
      <w:r w:rsidR="00B21721">
        <w:rPr>
          <w:lang w:val="en-GB"/>
        </w:rPr>
        <w:t>;</w:t>
      </w:r>
      <w:r w:rsidR="00563D84" w:rsidRPr="00E67832">
        <w:rPr>
          <w:lang w:val="en-GB"/>
        </w:rPr>
        <w:t xml:space="preserve"> wines </w:t>
      </w:r>
      <w:r w:rsidR="00775568" w:rsidRPr="00E67832">
        <w:rPr>
          <w:lang w:val="en-GB"/>
        </w:rPr>
        <w:t xml:space="preserve">treated with fine </w:t>
      </w:r>
      <w:r w:rsidR="00563D84" w:rsidRPr="00E67832">
        <w:rPr>
          <w:lang w:val="en-GB"/>
        </w:rPr>
        <w:t>lees (3% v/v) and French (</w:t>
      </w:r>
      <w:r w:rsidR="00563D84" w:rsidRPr="00E67832">
        <w:rPr>
          <w:i/>
          <w:lang w:val="en-GB"/>
        </w:rPr>
        <w:t>Quercus petraea</w:t>
      </w:r>
      <w:r w:rsidR="00563D84" w:rsidRPr="00E67832">
        <w:rPr>
          <w:lang w:val="en-GB"/>
        </w:rPr>
        <w:t>) oak wood chips (3 g L</w:t>
      </w:r>
      <w:r w:rsidR="00563D84" w:rsidRPr="00E67832">
        <w:rPr>
          <w:vertAlign w:val="superscript"/>
          <w:lang w:val="en-GB"/>
        </w:rPr>
        <w:t>−1</w:t>
      </w:r>
      <w:r w:rsidR="00563D84" w:rsidRPr="00E67832">
        <w:rPr>
          <w:lang w:val="en-GB"/>
        </w:rPr>
        <w:t xml:space="preserve"> medium toasted degree of Noble Sweet, l’oenologie du bois (Laffort, France)) </w:t>
      </w:r>
      <w:r w:rsidR="00563D84" w:rsidRPr="00E67832">
        <w:rPr>
          <w:b/>
          <w:lang w:val="en-GB"/>
        </w:rPr>
        <w:t>(L+CH)</w:t>
      </w:r>
      <w:r w:rsidR="00B21721">
        <w:rPr>
          <w:lang w:val="en-GB"/>
        </w:rPr>
        <w:t>;</w:t>
      </w:r>
      <w:r w:rsidR="00563D84" w:rsidRPr="00E67832">
        <w:rPr>
          <w:lang w:val="en-GB"/>
        </w:rPr>
        <w:t xml:space="preserve"> wh</w:t>
      </w:r>
      <w:r w:rsidR="0065540D" w:rsidRPr="00E67832">
        <w:rPr>
          <w:lang w:val="en-GB"/>
        </w:rPr>
        <w:t>ich have a</w:t>
      </w:r>
      <w:r w:rsidR="00563D84" w:rsidRPr="00E67832">
        <w:rPr>
          <w:lang w:val="en-GB"/>
        </w:rPr>
        <w:t xml:space="preserve"> length between 7 and 20 mm; and wines with commercial inactive dry yeast added (30 g HL</w:t>
      </w:r>
      <w:bookmarkStart w:id="0" w:name="OLE_LINK9"/>
      <w:bookmarkStart w:id="1" w:name="OLE_LINK10"/>
      <w:r w:rsidR="00563D84" w:rsidRPr="00E67832">
        <w:rPr>
          <w:vertAlign w:val="superscript"/>
          <w:lang w:val="en-GB"/>
        </w:rPr>
        <w:t>−1</w:t>
      </w:r>
      <w:bookmarkEnd w:id="0"/>
      <w:bookmarkEnd w:id="1"/>
      <w:r w:rsidR="00563D84" w:rsidRPr="00E67832">
        <w:rPr>
          <w:lang w:val="en-GB"/>
        </w:rPr>
        <w:t xml:space="preserve"> of OPTILEES supplied by Lallemand-South America, Santiago, Chile) </w:t>
      </w:r>
      <w:r w:rsidR="00563D84" w:rsidRPr="00E67832">
        <w:rPr>
          <w:b/>
          <w:lang w:val="en-GB"/>
        </w:rPr>
        <w:t xml:space="preserve">(CIDY) </w:t>
      </w:r>
      <w:r w:rsidR="00563D84" w:rsidRPr="00E67832">
        <w:rPr>
          <w:lang w:val="en-GB"/>
        </w:rPr>
        <w:t>that were rich in low-molecular-weight polysaccharides, mainly mannoproteins (according to the supplier specif</w:t>
      </w:r>
      <w:r w:rsidR="00B21721">
        <w:rPr>
          <w:lang w:val="en-GB"/>
        </w:rPr>
        <w:t>ications). All the wines were homogenized with</w:t>
      </w:r>
      <w:r w:rsidR="00563D84" w:rsidRPr="00E67832">
        <w:rPr>
          <w:lang w:val="en-GB"/>
        </w:rPr>
        <w:t xml:space="preserve"> lees, chips and commercial inactive dry yeast through two batonnages per week during the first two months. </w:t>
      </w:r>
      <w:r w:rsidR="003E5EAF" w:rsidRPr="00E67832">
        <w:rPr>
          <w:lang w:val="en-GB"/>
        </w:rPr>
        <w:t>Over the next four months,</w:t>
      </w:r>
      <w:r w:rsidR="00563D84" w:rsidRPr="00E67832">
        <w:rPr>
          <w:lang w:val="en-GB"/>
        </w:rPr>
        <w:t xml:space="preserve"> only one batonnage per week was performed </w:t>
      </w:r>
      <w:r w:rsidR="00B21721">
        <w:rPr>
          <w:lang w:val="en-GB"/>
        </w:rPr>
        <w:t>in order to prevent</w:t>
      </w:r>
      <w:r w:rsidR="00563D84" w:rsidRPr="00E67832">
        <w:rPr>
          <w:lang w:val="en-GB"/>
        </w:rPr>
        <w:t xml:space="preserve"> wine oxidation and microbiological alteration.</w:t>
      </w:r>
      <w:r w:rsidR="00E94886" w:rsidRPr="00E67832">
        <w:rPr>
          <w:lang w:val="en-GB"/>
        </w:rPr>
        <w:t xml:space="preserve"> After the </w:t>
      </w:r>
      <w:r w:rsidR="002F7D9B">
        <w:rPr>
          <w:lang w:val="en-GB"/>
        </w:rPr>
        <w:t>ageing</w:t>
      </w:r>
      <w:r w:rsidR="00E94886" w:rsidRPr="00E67832">
        <w:rPr>
          <w:lang w:val="en-GB"/>
        </w:rPr>
        <w:t xml:space="preserve"> period, the wines were fil</w:t>
      </w:r>
      <w:r w:rsidR="00251172" w:rsidRPr="00E67832">
        <w:rPr>
          <w:lang w:val="en-GB"/>
        </w:rPr>
        <w:t>tered and bottled and were stor</w:t>
      </w:r>
      <w:r w:rsidR="00E94886" w:rsidRPr="00E67832">
        <w:rPr>
          <w:lang w:val="en-GB"/>
        </w:rPr>
        <w:t xml:space="preserve">ed </w:t>
      </w:r>
      <w:r w:rsidR="001D2E58">
        <w:rPr>
          <w:lang w:val="en-GB"/>
        </w:rPr>
        <w:t>for</w:t>
      </w:r>
      <w:r w:rsidR="00E94886" w:rsidRPr="00E67832">
        <w:rPr>
          <w:lang w:val="en-GB"/>
        </w:rPr>
        <w:t xml:space="preserve"> six months.</w:t>
      </w:r>
    </w:p>
    <w:p w:rsidR="00563D84" w:rsidRPr="00E67832" w:rsidRDefault="00024AF1" w:rsidP="00C34F1F">
      <w:pPr>
        <w:spacing w:line="480" w:lineRule="auto"/>
        <w:jc w:val="both"/>
        <w:rPr>
          <w:b/>
          <w:lang w:val="en-GB"/>
        </w:rPr>
      </w:pPr>
      <w:r w:rsidRPr="00E67832">
        <w:rPr>
          <w:b/>
          <w:lang w:val="en-GB"/>
        </w:rPr>
        <w:t xml:space="preserve">2.2. </w:t>
      </w:r>
      <w:r w:rsidR="00563D84" w:rsidRPr="00E67832">
        <w:rPr>
          <w:b/>
          <w:lang w:val="en-GB"/>
        </w:rPr>
        <w:t>Chemical reagents</w:t>
      </w:r>
    </w:p>
    <w:p w:rsidR="00563D84" w:rsidRPr="00E67832" w:rsidRDefault="00563D84" w:rsidP="00C34F1F">
      <w:pPr>
        <w:autoSpaceDE w:val="0"/>
        <w:autoSpaceDN w:val="0"/>
        <w:adjustRightInd w:val="0"/>
        <w:spacing w:line="480" w:lineRule="auto"/>
        <w:jc w:val="both"/>
        <w:rPr>
          <w:lang w:val="en-GB"/>
        </w:rPr>
      </w:pPr>
      <w:r w:rsidRPr="00E67832">
        <w:rPr>
          <w:lang w:val="en-GB"/>
        </w:rPr>
        <w:lastRenderedPageBreak/>
        <w:tab/>
      </w:r>
      <w:r w:rsidR="00EA0E90" w:rsidRPr="00E67832">
        <w:rPr>
          <w:lang w:val="en-GB"/>
        </w:rPr>
        <w:t>The s</w:t>
      </w:r>
      <w:r w:rsidRPr="00E67832">
        <w:rPr>
          <w:lang w:val="en-GB"/>
        </w:rPr>
        <w:t xml:space="preserve">tandards of gallic, protocatechuic, caffeic, syringic, </w:t>
      </w:r>
      <w:r w:rsidRPr="00E67832">
        <w:rPr>
          <w:i/>
          <w:iCs/>
          <w:lang w:val="en-GB"/>
        </w:rPr>
        <w:t>p</w:t>
      </w:r>
      <w:r w:rsidRPr="00E67832">
        <w:rPr>
          <w:lang w:val="en-GB"/>
        </w:rPr>
        <w:t>-coumaric, ferulic, ellagic and caftaric acids, tyrosol, thyptophol, quercetin, myricetin, astilbin, (</w:t>
      </w:r>
      <w:r w:rsidRPr="00E67832">
        <w:rPr>
          <w:rFonts w:eastAsia="MTSY"/>
          <w:lang w:val="en-GB"/>
        </w:rPr>
        <w:t>+</w:t>
      </w:r>
      <w:r w:rsidRPr="00E67832">
        <w:rPr>
          <w:lang w:val="en-GB"/>
        </w:rPr>
        <w:t>)-catechin and (</w:t>
      </w:r>
      <w:r w:rsidRPr="00E67832">
        <w:rPr>
          <w:rFonts w:eastAsia="MTSY"/>
          <w:lang w:val="en-GB"/>
        </w:rPr>
        <w:t>−</w:t>
      </w:r>
      <w:r w:rsidR="00854FFF" w:rsidRPr="00E67832">
        <w:rPr>
          <w:lang w:val="en-GB"/>
        </w:rPr>
        <w:t>)-epicatechin,</w:t>
      </w:r>
      <w:r w:rsidRPr="00E67832">
        <w:rPr>
          <w:lang w:val="en-GB"/>
        </w:rPr>
        <w:t xml:space="preserve"> dextrans and pectines were purchased from Sigma-Aldrich Chemical Co. (St. Louis, MO, USA). Polyethylene membranes of 0.45 and 0.22 μm pore size were acquired from EMD Millipore (Billerica, MA, USA). Sodium sulfate (anhydrous), potassium metabisulfite, vanillin (99%), ethyl acetate, diethyl ether, sodium hydroxide, acetic acid, formic acid, sulfuric acid, ethanol, hydrochloric acid and high-performance liquid chromatography (HPLC) grade acetonitrile, methanol and ammonium formiate were purchased from Merck (Darmstadt, Germany). All the reagents were</w:t>
      </w:r>
      <w:r w:rsidR="00854FFF" w:rsidRPr="00E67832">
        <w:rPr>
          <w:lang w:val="en-GB"/>
        </w:rPr>
        <w:t xml:space="preserve"> of analytical grade or higher.</w:t>
      </w:r>
    </w:p>
    <w:p w:rsidR="00854FFF" w:rsidRPr="00E67832" w:rsidRDefault="00024AF1" w:rsidP="00C34F1F">
      <w:pPr>
        <w:spacing w:line="480" w:lineRule="auto"/>
        <w:jc w:val="both"/>
        <w:rPr>
          <w:b/>
          <w:lang w:val="en-GB"/>
        </w:rPr>
      </w:pPr>
      <w:r w:rsidRPr="00E67832">
        <w:rPr>
          <w:b/>
          <w:lang w:val="en-GB"/>
        </w:rPr>
        <w:t xml:space="preserve">2.3. </w:t>
      </w:r>
      <w:r w:rsidR="00854FFF" w:rsidRPr="00E67832">
        <w:rPr>
          <w:b/>
          <w:lang w:val="en-GB"/>
        </w:rPr>
        <w:t>Analy</w:t>
      </w:r>
      <w:r w:rsidR="00B436FF" w:rsidRPr="00E67832">
        <w:rPr>
          <w:b/>
          <w:lang w:val="en-GB"/>
        </w:rPr>
        <w:t>tical methods</w:t>
      </w:r>
    </w:p>
    <w:p w:rsidR="00B436FF" w:rsidRPr="00E67832" w:rsidRDefault="00854FFF" w:rsidP="00B436FF">
      <w:pPr>
        <w:spacing w:line="480" w:lineRule="auto"/>
        <w:jc w:val="both"/>
        <w:rPr>
          <w:lang w:val="en-GB"/>
        </w:rPr>
      </w:pPr>
      <w:r w:rsidRPr="00E67832">
        <w:rPr>
          <w:lang w:val="en-GB"/>
        </w:rPr>
        <w:tab/>
      </w:r>
      <w:r w:rsidR="007A5B09" w:rsidRPr="00E67832">
        <w:rPr>
          <w:lang w:val="en-GB"/>
        </w:rPr>
        <w:t>Classic o</w:t>
      </w:r>
      <w:r w:rsidR="00B436FF" w:rsidRPr="00E67832">
        <w:rPr>
          <w:lang w:val="en-GB"/>
        </w:rPr>
        <w:t>enological parameters were eval</w:t>
      </w:r>
      <w:r w:rsidR="002E6EF3" w:rsidRPr="00E67832">
        <w:rPr>
          <w:lang w:val="en-GB"/>
        </w:rPr>
        <w:t>uated following official analyse</w:t>
      </w:r>
      <w:r w:rsidR="00B436FF" w:rsidRPr="00E67832">
        <w:rPr>
          <w:lang w:val="en-GB"/>
        </w:rPr>
        <w:t xml:space="preserve">s methods </w:t>
      </w:r>
      <w:r w:rsidR="008571CC" w:rsidRPr="00E67832">
        <w:rPr>
          <w:color w:val="0000FF"/>
          <w:lang w:val="en-GB"/>
        </w:rPr>
        <w:t>[2</w:t>
      </w:r>
      <w:r w:rsidR="00AE5C66" w:rsidRPr="00E67832">
        <w:rPr>
          <w:color w:val="0000FF"/>
          <w:lang w:val="en-GB"/>
        </w:rPr>
        <w:t>7</w:t>
      </w:r>
      <w:r w:rsidR="008571CC" w:rsidRPr="00E67832">
        <w:rPr>
          <w:color w:val="0000FF"/>
          <w:lang w:val="en-GB"/>
        </w:rPr>
        <w:t>]</w:t>
      </w:r>
      <w:r w:rsidR="00B436FF" w:rsidRPr="00E67832">
        <w:rPr>
          <w:lang w:val="en-GB"/>
        </w:rPr>
        <w:t xml:space="preserve">. </w:t>
      </w:r>
      <w:r w:rsidRPr="00E67832">
        <w:rPr>
          <w:lang w:val="en-GB"/>
        </w:rPr>
        <w:t>The total (TA) and volatile (VA) acidity, pH (Mettler Toledo Sevencompac pH/ion S220, Santiago, Chile), SO</w:t>
      </w:r>
      <w:r w:rsidRPr="00E67832">
        <w:rPr>
          <w:kern w:val="24"/>
          <w:vertAlign w:val="subscript"/>
          <w:lang w:val="en-GB"/>
        </w:rPr>
        <w:t>2</w:t>
      </w:r>
      <w:r w:rsidRPr="00E67832">
        <w:rPr>
          <w:lang w:val="en-GB"/>
        </w:rPr>
        <w:t>F (sulfur dioxide free) and SO</w:t>
      </w:r>
      <w:r w:rsidRPr="00E67832">
        <w:rPr>
          <w:kern w:val="24"/>
          <w:vertAlign w:val="subscript"/>
          <w:lang w:val="en-GB"/>
        </w:rPr>
        <w:t>2</w:t>
      </w:r>
      <w:r w:rsidRPr="00E67832">
        <w:rPr>
          <w:lang w:val="en-GB"/>
        </w:rPr>
        <w:t>T (sulfur dioxide total) and alcoholic degree (Aº) were evaluated following the OIV official analytical methods</w:t>
      </w:r>
      <w:r w:rsidR="00B436FF" w:rsidRPr="00E67832">
        <w:rPr>
          <w:lang w:val="en-GB"/>
        </w:rPr>
        <w:t>.</w:t>
      </w:r>
    </w:p>
    <w:p w:rsidR="00854FFF" w:rsidRPr="00E67832" w:rsidRDefault="00854FFF" w:rsidP="00B436FF">
      <w:pPr>
        <w:spacing w:line="480" w:lineRule="auto"/>
        <w:ind w:firstLine="708"/>
        <w:jc w:val="both"/>
        <w:rPr>
          <w:lang w:val="en-GB"/>
        </w:rPr>
      </w:pPr>
      <w:r w:rsidRPr="00E67832">
        <w:rPr>
          <w:lang w:val="en-GB"/>
        </w:rPr>
        <w:t xml:space="preserve">The </w:t>
      </w:r>
      <w:r w:rsidR="008B2679" w:rsidRPr="00E67832">
        <w:rPr>
          <w:lang w:val="en-GB"/>
        </w:rPr>
        <w:t xml:space="preserve">content of </w:t>
      </w:r>
      <w:r w:rsidRPr="00E67832">
        <w:rPr>
          <w:lang w:val="en-GB"/>
        </w:rPr>
        <w:t xml:space="preserve">total polyphenols </w:t>
      </w:r>
      <w:r w:rsidR="008571CC" w:rsidRPr="00E67832">
        <w:rPr>
          <w:color w:val="0000FF"/>
          <w:lang w:val="en-GB"/>
        </w:rPr>
        <w:t>[2</w:t>
      </w:r>
      <w:r w:rsidR="00AE5C66" w:rsidRPr="00E67832">
        <w:rPr>
          <w:color w:val="0000FF"/>
          <w:lang w:val="en-GB"/>
        </w:rPr>
        <w:t>8</w:t>
      </w:r>
      <w:r w:rsidR="008571CC" w:rsidRPr="00E67832">
        <w:rPr>
          <w:color w:val="0000FF"/>
          <w:lang w:val="en-GB"/>
        </w:rPr>
        <w:t>]</w:t>
      </w:r>
      <w:r w:rsidR="008B2679" w:rsidRPr="00E67832">
        <w:rPr>
          <w:color w:val="0000FF"/>
          <w:lang w:val="en-GB"/>
        </w:rPr>
        <w:t xml:space="preserve"> </w:t>
      </w:r>
      <w:r w:rsidR="008B2679" w:rsidRPr="00E67832">
        <w:rPr>
          <w:lang w:val="en-GB"/>
        </w:rPr>
        <w:t xml:space="preserve">and total tannins </w:t>
      </w:r>
      <w:r w:rsidR="00AE5C66" w:rsidRPr="00E67832">
        <w:rPr>
          <w:color w:val="0000FF"/>
          <w:lang w:val="en-GB"/>
        </w:rPr>
        <w:t>[29</w:t>
      </w:r>
      <w:r w:rsidR="008571CC" w:rsidRPr="00E67832">
        <w:rPr>
          <w:color w:val="0000FF"/>
          <w:lang w:val="en-GB"/>
        </w:rPr>
        <w:t>]</w:t>
      </w:r>
      <w:r w:rsidR="008B2679" w:rsidRPr="00E67832">
        <w:rPr>
          <w:lang w:val="en-GB"/>
        </w:rPr>
        <w:t xml:space="preserve"> </w:t>
      </w:r>
      <w:r w:rsidRPr="00E67832">
        <w:rPr>
          <w:lang w:val="en-GB"/>
        </w:rPr>
        <w:t>w</w:t>
      </w:r>
      <w:r w:rsidR="008B2679" w:rsidRPr="00E67832">
        <w:rPr>
          <w:lang w:val="en-GB"/>
        </w:rPr>
        <w:t>as</w:t>
      </w:r>
      <w:r w:rsidRPr="00E67832">
        <w:rPr>
          <w:lang w:val="en-GB"/>
        </w:rPr>
        <w:t xml:space="preserve"> expressed as mg L</w:t>
      </w:r>
      <w:r w:rsidRPr="00E67832">
        <w:rPr>
          <w:vertAlign w:val="superscript"/>
          <w:lang w:val="en-GB"/>
        </w:rPr>
        <w:t>−1</w:t>
      </w:r>
      <w:r w:rsidRPr="00E67832">
        <w:rPr>
          <w:lang w:val="en-GB"/>
        </w:rPr>
        <w:t xml:space="preserve"> </w:t>
      </w:r>
      <w:r w:rsidR="0010102A" w:rsidRPr="00E67832">
        <w:rPr>
          <w:lang w:val="en-GB"/>
        </w:rPr>
        <w:t xml:space="preserve">of </w:t>
      </w:r>
      <w:r w:rsidRPr="00E67832">
        <w:rPr>
          <w:lang w:val="en-GB"/>
        </w:rPr>
        <w:t>gallic acid</w:t>
      </w:r>
      <w:r w:rsidR="008B2679" w:rsidRPr="00E67832">
        <w:rPr>
          <w:lang w:val="en-GB"/>
        </w:rPr>
        <w:t xml:space="preserve"> and g L</w:t>
      </w:r>
      <w:r w:rsidR="008B2679" w:rsidRPr="00E67832">
        <w:rPr>
          <w:vertAlign w:val="superscript"/>
          <w:lang w:val="en-GB"/>
        </w:rPr>
        <w:t>−1</w:t>
      </w:r>
      <w:r w:rsidR="008B2679" w:rsidRPr="00E67832">
        <w:rPr>
          <w:lang w:val="en-GB"/>
        </w:rPr>
        <w:t>of (+)-catechin, respectively.</w:t>
      </w:r>
      <w:r w:rsidRPr="00E67832">
        <w:rPr>
          <w:lang w:val="en-GB"/>
        </w:rPr>
        <w:t xml:space="preserve"> </w:t>
      </w:r>
      <w:r w:rsidR="008B2679" w:rsidRPr="00E67832">
        <w:rPr>
          <w:lang w:val="en-GB"/>
        </w:rPr>
        <w:t>The colo</w:t>
      </w:r>
      <w:r w:rsidR="000E5FB3" w:rsidRPr="00E67832">
        <w:rPr>
          <w:lang w:val="en-GB"/>
        </w:rPr>
        <w:t>u</w:t>
      </w:r>
      <w:r w:rsidRPr="00E67832">
        <w:rPr>
          <w:lang w:val="en-GB"/>
        </w:rPr>
        <w:t xml:space="preserve">r intensity (CI) was evaluated </w:t>
      </w:r>
      <w:r w:rsidR="00113911" w:rsidRPr="00E67832">
        <w:rPr>
          <w:lang w:val="en-GB"/>
        </w:rPr>
        <w:t xml:space="preserve">by the absorbance at 280 nm </w:t>
      </w:r>
      <w:r w:rsidRPr="00E67832">
        <w:rPr>
          <w:lang w:val="en-GB"/>
        </w:rPr>
        <w:t>using the method described by</w:t>
      </w:r>
      <w:r w:rsidR="003E6B7C" w:rsidRPr="00E67832">
        <w:rPr>
          <w:lang w:val="en-GB"/>
        </w:rPr>
        <w:t xml:space="preserve"> OIV 2012</w:t>
      </w:r>
      <w:r w:rsidR="00E13889" w:rsidRPr="00E67832">
        <w:rPr>
          <w:lang w:val="en-GB"/>
        </w:rPr>
        <w:t xml:space="preserve"> </w:t>
      </w:r>
      <w:r w:rsidR="008571CC" w:rsidRPr="00E67832">
        <w:rPr>
          <w:color w:val="0000FF"/>
          <w:lang w:val="en-GB"/>
        </w:rPr>
        <w:t>[2</w:t>
      </w:r>
      <w:r w:rsidR="00AE5C66" w:rsidRPr="00E67832">
        <w:rPr>
          <w:color w:val="0000FF"/>
          <w:lang w:val="en-GB"/>
        </w:rPr>
        <w:t>7</w:t>
      </w:r>
      <w:r w:rsidR="008571CC" w:rsidRPr="00E67832">
        <w:rPr>
          <w:color w:val="0000FF"/>
          <w:lang w:val="en-GB"/>
        </w:rPr>
        <w:t>]</w:t>
      </w:r>
      <w:r w:rsidR="003E6B7C" w:rsidRPr="00E67832">
        <w:rPr>
          <w:lang w:val="en-GB"/>
        </w:rPr>
        <w:t>.</w:t>
      </w:r>
      <w:r w:rsidR="00B436FF" w:rsidRPr="00E67832">
        <w:rPr>
          <w:lang w:val="en-GB"/>
        </w:rPr>
        <w:t xml:space="preserve"> </w:t>
      </w:r>
      <w:r w:rsidRPr="00E67832">
        <w:rPr>
          <w:lang w:val="en-GB"/>
        </w:rPr>
        <w:t>These measurements were performed using a UV/VIS 1700 Pharmaspec spectrophotometer (Shimadzu, Kyoto, Japan).</w:t>
      </w:r>
    </w:p>
    <w:p w:rsidR="0010102A" w:rsidRPr="00E67832" w:rsidRDefault="0010102A" w:rsidP="00A81A0A">
      <w:pPr>
        <w:autoSpaceDE w:val="0"/>
        <w:autoSpaceDN w:val="0"/>
        <w:adjustRightInd w:val="0"/>
        <w:spacing w:line="480" w:lineRule="auto"/>
        <w:ind w:firstLine="708"/>
        <w:jc w:val="both"/>
        <w:rPr>
          <w:bCs/>
          <w:color w:val="0000FF"/>
          <w:lang w:val="en-GB"/>
        </w:rPr>
      </w:pPr>
      <w:r w:rsidRPr="00E67832">
        <w:rPr>
          <w:lang w:val="en-GB"/>
        </w:rPr>
        <w:t xml:space="preserve">The polysaccharides were analyzed using </w:t>
      </w:r>
      <w:r w:rsidR="001D2E58">
        <w:rPr>
          <w:lang w:val="en-GB"/>
        </w:rPr>
        <w:t>the methodology described by</w:t>
      </w:r>
      <w:r w:rsidR="00D974D3" w:rsidRPr="00E67832">
        <w:rPr>
          <w:lang w:val="en-GB"/>
        </w:rPr>
        <w:t xml:space="preserve"> </w:t>
      </w:r>
      <w:r w:rsidR="001960A8" w:rsidRPr="00CC726E">
        <w:rPr>
          <w:bCs/>
          <w:color w:val="0000FF"/>
          <w:lang w:val="en-GB"/>
        </w:rPr>
        <w:t xml:space="preserve">Ayestarán et al., 2004 </w:t>
      </w:r>
      <w:r w:rsidR="008571CC" w:rsidRPr="00CC726E">
        <w:rPr>
          <w:bCs/>
          <w:color w:val="0000FF"/>
          <w:lang w:val="en-GB"/>
        </w:rPr>
        <w:t>[</w:t>
      </w:r>
      <w:r w:rsidR="00AE5C66" w:rsidRPr="00CC726E">
        <w:rPr>
          <w:bCs/>
          <w:color w:val="0000FF"/>
          <w:lang w:val="en-GB"/>
        </w:rPr>
        <w:t>30</w:t>
      </w:r>
      <w:r w:rsidR="008571CC" w:rsidRPr="00CC726E">
        <w:rPr>
          <w:bCs/>
          <w:color w:val="0000FF"/>
          <w:lang w:val="en-GB"/>
        </w:rPr>
        <w:t>]</w:t>
      </w:r>
      <w:r w:rsidR="00D974D3" w:rsidRPr="00CC726E">
        <w:rPr>
          <w:bCs/>
          <w:color w:val="0000FF"/>
          <w:lang w:val="en-GB"/>
        </w:rPr>
        <w:t>.</w:t>
      </w:r>
      <w:r w:rsidR="00D974D3" w:rsidRPr="00E67832">
        <w:rPr>
          <w:bCs/>
          <w:color w:val="0066FF"/>
          <w:lang w:val="en-GB"/>
        </w:rPr>
        <w:t xml:space="preserve"> </w:t>
      </w:r>
      <w:r w:rsidR="008B2532" w:rsidRPr="00E67832">
        <w:rPr>
          <w:bCs/>
          <w:lang w:val="en-GB"/>
        </w:rPr>
        <w:t>25 aliquot of white wine was centrifuged 3500 rpm during 30 minutes. Then, 10 mL of supernatant was concentrated until 2 mL in a vacuum rotavapo</w:t>
      </w:r>
      <w:r w:rsidR="004B4F0D" w:rsidRPr="00E67832">
        <w:rPr>
          <w:bCs/>
          <w:lang w:val="en-GB"/>
        </w:rPr>
        <w:t>u</w:t>
      </w:r>
      <w:r w:rsidR="008B2532" w:rsidRPr="00E67832">
        <w:rPr>
          <w:bCs/>
          <w:lang w:val="en-GB"/>
        </w:rPr>
        <w:t xml:space="preserve">r at 35 °C. </w:t>
      </w:r>
      <w:r w:rsidR="00CA32A3" w:rsidRPr="00E67832">
        <w:rPr>
          <w:bCs/>
          <w:lang w:val="en-GB"/>
        </w:rPr>
        <w:t>After that,</w:t>
      </w:r>
      <w:r w:rsidR="008B2532" w:rsidRPr="00E67832">
        <w:rPr>
          <w:bCs/>
          <w:lang w:val="en-GB"/>
        </w:rPr>
        <w:t xml:space="preserve"> 10 mL of </w:t>
      </w:r>
      <w:r w:rsidR="00B94569" w:rsidRPr="00E67832">
        <w:rPr>
          <w:bCs/>
          <w:lang w:val="en-GB"/>
        </w:rPr>
        <w:t>acid ethanol</w:t>
      </w:r>
      <w:r w:rsidR="00CA32A3" w:rsidRPr="00E67832">
        <w:rPr>
          <w:bCs/>
          <w:lang w:val="en-GB"/>
        </w:rPr>
        <w:t xml:space="preserve"> solution 0.3 M was added to the </w:t>
      </w:r>
      <w:r w:rsidR="00CA32A3" w:rsidRPr="00E67832">
        <w:rPr>
          <w:bCs/>
          <w:lang w:val="en-GB"/>
        </w:rPr>
        <w:lastRenderedPageBreak/>
        <w:t>aliquot of</w:t>
      </w:r>
      <w:r w:rsidR="008B2532" w:rsidRPr="00E67832">
        <w:rPr>
          <w:bCs/>
          <w:lang w:val="en-GB"/>
        </w:rPr>
        <w:t xml:space="preserve"> 2 </w:t>
      </w:r>
      <w:r w:rsidR="00CA32A3" w:rsidRPr="00E67832">
        <w:rPr>
          <w:bCs/>
          <w:lang w:val="en-GB"/>
        </w:rPr>
        <w:t xml:space="preserve">mL of wine in a centrifuge tube and maintained in refrigeration at 4 °C during 24 hours to favour the precipitation of polysaccharides. Then, the </w:t>
      </w:r>
      <w:r w:rsidR="00B94569" w:rsidRPr="00E67832">
        <w:rPr>
          <w:bCs/>
          <w:lang w:val="en-GB"/>
        </w:rPr>
        <w:t>sample was centrifuged at 3500 rpm during 20 minutes and de supernatant was discarded. The precipitated fraction was washed three times with 0.3</w:t>
      </w:r>
      <w:r w:rsidR="002E6EF3" w:rsidRPr="00E67832">
        <w:rPr>
          <w:bCs/>
          <w:lang w:val="en-GB"/>
        </w:rPr>
        <w:t>5</w:t>
      </w:r>
      <w:r w:rsidR="00B94569" w:rsidRPr="00E67832">
        <w:rPr>
          <w:bCs/>
          <w:lang w:val="en-GB"/>
        </w:rPr>
        <w:t xml:space="preserve"> mL refrigerated ethanol</w:t>
      </w:r>
      <w:r w:rsidR="005E0B55" w:rsidRPr="00E67832">
        <w:rPr>
          <w:bCs/>
          <w:lang w:val="en-GB"/>
        </w:rPr>
        <w:t xml:space="preserve"> and dried</w:t>
      </w:r>
      <w:r w:rsidR="00B94569" w:rsidRPr="00E67832">
        <w:rPr>
          <w:bCs/>
          <w:lang w:val="en-GB"/>
        </w:rPr>
        <w:t xml:space="preserve"> at 50 °C. Finally, it was reconstituted with 1mL</w:t>
      </w:r>
      <w:r w:rsidR="008B2532" w:rsidRPr="00E67832">
        <w:rPr>
          <w:bCs/>
          <w:lang w:val="en-GB"/>
        </w:rPr>
        <w:t xml:space="preserve"> </w:t>
      </w:r>
      <w:r w:rsidR="00B94569" w:rsidRPr="00E67832">
        <w:rPr>
          <w:bCs/>
          <w:lang w:val="en-GB"/>
        </w:rPr>
        <w:t>of</w:t>
      </w:r>
      <w:r w:rsidR="00B94569" w:rsidRPr="00E67832">
        <w:rPr>
          <w:bCs/>
          <w:color w:val="0000FF"/>
          <w:lang w:val="en-GB"/>
        </w:rPr>
        <w:t xml:space="preserve"> </w:t>
      </w:r>
      <w:r w:rsidR="00B94569" w:rsidRPr="00E67832">
        <w:rPr>
          <w:lang w:val="en-GB"/>
        </w:rPr>
        <w:t>ammonium formiate and filtrated with 0.22 µ</w:t>
      </w:r>
      <w:r w:rsidR="00B27B23" w:rsidRPr="00E67832">
        <w:rPr>
          <w:lang w:val="en-GB"/>
        </w:rPr>
        <w:t xml:space="preserve">L membrane in a HPLC vial. </w:t>
      </w:r>
      <w:r w:rsidRPr="00E67832">
        <w:rPr>
          <w:lang w:val="en-GB"/>
        </w:rPr>
        <w:t>HPSEC-RID was performed using an Agilent 1260 Infinity Series liquid chromatograph (Agilent Technologies, Santa Clara, CA, USA) equipped with a G1362A refractive index detector (RID), a G1311B quaternary pump, a G1316A column oven with two Shodex columns, an OHpak SB-803 HQ and a SB-804 HQ (Showa Denko, Tokio, Japan) connected in series (300 mm × 8 mm I.D.), and a G1329A autosampler.</w:t>
      </w:r>
      <w:r w:rsidRPr="00E67832">
        <w:rPr>
          <w:b/>
          <w:bCs/>
          <w:lang w:val="en-GB"/>
        </w:rPr>
        <w:t xml:space="preserve"> </w:t>
      </w:r>
      <w:r w:rsidRPr="00E67832">
        <w:rPr>
          <w:bCs/>
          <w:lang w:val="en-GB"/>
        </w:rPr>
        <w:t xml:space="preserve">The polysaccharides fractions were quantified using dextrans and pectines </w:t>
      </w:r>
      <w:r w:rsidRPr="00E67832">
        <w:rPr>
          <w:lang w:val="en-GB"/>
        </w:rPr>
        <w:t>(</w:t>
      </w:r>
      <w:r w:rsidRPr="00E67832">
        <w:rPr>
          <w:i/>
          <w:lang w:val="en-GB"/>
        </w:rPr>
        <w:t>Leuconostoc mesesteroides</w:t>
      </w:r>
      <w:r w:rsidRPr="00E67832">
        <w:rPr>
          <w:lang w:val="en-GB"/>
        </w:rPr>
        <w:t xml:space="preserve">) </w:t>
      </w:r>
      <w:r w:rsidRPr="00E67832">
        <w:rPr>
          <w:bCs/>
          <w:lang w:val="en-GB"/>
        </w:rPr>
        <w:t>to prepare the calibration curves</w:t>
      </w:r>
      <w:r w:rsidR="00D974D3" w:rsidRPr="00E67832">
        <w:rPr>
          <w:bCs/>
          <w:lang w:val="en-GB"/>
        </w:rPr>
        <w:t>.</w:t>
      </w:r>
      <w:r w:rsidR="00A81A0A" w:rsidRPr="00E67832">
        <w:rPr>
          <w:bCs/>
          <w:lang w:val="en-GB"/>
        </w:rPr>
        <w:t xml:space="preserve"> The molecular weight distribution of the different polysaccharide fractions was determined by </w:t>
      </w:r>
      <w:r w:rsidR="00DD6341" w:rsidRPr="00E67832">
        <w:rPr>
          <w:bCs/>
          <w:lang w:val="en-GB"/>
        </w:rPr>
        <w:t xml:space="preserve">the </w:t>
      </w:r>
      <w:r w:rsidR="00A81A0A" w:rsidRPr="00E67832">
        <w:rPr>
          <w:bCs/>
          <w:lang w:val="en-GB"/>
        </w:rPr>
        <w:t>columns calibration with dextran standards.</w:t>
      </w:r>
    </w:p>
    <w:p w:rsidR="008B0455" w:rsidRPr="00E67832" w:rsidRDefault="00854FFF" w:rsidP="00C34F1F">
      <w:pPr>
        <w:autoSpaceDE w:val="0"/>
        <w:autoSpaceDN w:val="0"/>
        <w:adjustRightInd w:val="0"/>
        <w:spacing w:line="480" w:lineRule="auto"/>
        <w:jc w:val="both"/>
        <w:rPr>
          <w:color w:val="0000FF"/>
          <w:lang w:val="en-GB"/>
        </w:rPr>
      </w:pPr>
      <w:r w:rsidRPr="00E67832">
        <w:rPr>
          <w:lang w:val="en-GB"/>
        </w:rPr>
        <w:t>Low-molecular-weight phenolic compounds (non-flavonoids and flavono</w:t>
      </w:r>
      <w:r w:rsidR="008B2532" w:rsidRPr="00E67832">
        <w:rPr>
          <w:lang w:val="en-GB"/>
        </w:rPr>
        <w:t>ids) were analyzed using the methodology described</w:t>
      </w:r>
      <w:r w:rsidRPr="00E67832">
        <w:rPr>
          <w:lang w:val="en-GB"/>
        </w:rPr>
        <w:t xml:space="preserve"> </w:t>
      </w:r>
      <w:r w:rsidR="008B2532" w:rsidRPr="00E67832">
        <w:rPr>
          <w:lang w:val="en-GB"/>
        </w:rPr>
        <w:t xml:space="preserve">in </w:t>
      </w:r>
      <w:r w:rsidR="008B2532" w:rsidRPr="00E67832">
        <w:rPr>
          <w:bCs/>
          <w:color w:val="0000FF"/>
          <w:lang w:val="en-GB"/>
        </w:rPr>
        <w:t>Peña-Neira, Cáceres &amp; Pastenes (2007</w:t>
      </w:r>
      <w:r w:rsidR="00E35E11" w:rsidRPr="00E67832">
        <w:rPr>
          <w:bCs/>
          <w:color w:val="0000FF"/>
          <w:lang w:val="en-GB"/>
        </w:rPr>
        <w:t>)</w:t>
      </w:r>
      <w:r w:rsidR="008571CC" w:rsidRPr="00E67832">
        <w:rPr>
          <w:bCs/>
          <w:color w:val="0000FF"/>
          <w:lang w:val="en-GB"/>
        </w:rPr>
        <w:t>[</w:t>
      </w:r>
      <w:r w:rsidR="00AE5C66" w:rsidRPr="00E67832">
        <w:rPr>
          <w:bCs/>
          <w:color w:val="0000FF"/>
          <w:lang w:val="en-GB"/>
        </w:rPr>
        <w:t>31</w:t>
      </w:r>
      <w:r w:rsidR="008571CC" w:rsidRPr="00E67832">
        <w:rPr>
          <w:bCs/>
          <w:color w:val="0000FF"/>
          <w:lang w:val="en-GB"/>
        </w:rPr>
        <w:t>]</w:t>
      </w:r>
      <w:r w:rsidR="008B2532" w:rsidRPr="00E67832">
        <w:rPr>
          <w:bCs/>
          <w:color w:val="0000FF"/>
          <w:lang w:val="en-GB"/>
        </w:rPr>
        <w:t>.</w:t>
      </w:r>
      <w:r w:rsidR="00CC726E">
        <w:rPr>
          <w:bCs/>
          <w:color w:val="0000FF"/>
          <w:lang w:val="en-GB"/>
        </w:rPr>
        <w:t xml:space="preserve"> </w:t>
      </w:r>
      <w:r w:rsidRPr="00E67832">
        <w:rPr>
          <w:lang w:val="en-GB"/>
        </w:rPr>
        <w:t xml:space="preserve">50-mL aliquot of </w:t>
      </w:r>
      <w:r w:rsidR="008B2532" w:rsidRPr="00E67832">
        <w:rPr>
          <w:lang w:val="en-GB"/>
        </w:rPr>
        <w:t>white</w:t>
      </w:r>
      <w:r w:rsidRPr="00E67832">
        <w:rPr>
          <w:lang w:val="en-GB"/>
        </w:rPr>
        <w:t xml:space="preserve"> wine, which was extracted with diethyl ether (3 x 20 mL) and ethyl acetate (3 x 20 mL) to concentrate the phenolic compounds. The organics fractions were combined, dehydrated with 2.5 g of anhydrous sodium sulfate and evaporated to dryness under a vacuum at 30ºC. The solid residue was dissolved in 2 mL of a methanol/water (1:1, v/v) solution and filtered through a 0.22-μm pore size membrane. Aliquots (25 μL) of the final solution were subjected to reverse-phase chromatographic separation. </w:t>
      </w:r>
      <w:r w:rsidRPr="00E67832">
        <w:rPr>
          <w:bCs/>
          <w:lang w:val="en-GB"/>
        </w:rPr>
        <w:t>These compounds</w:t>
      </w:r>
      <w:r w:rsidRPr="00E67832">
        <w:rPr>
          <w:lang w:val="en-GB"/>
        </w:rPr>
        <w:t xml:space="preserve"> were analyzed with a HPLC 1100 Series system (Agilent Technologies, Santa Clara, CA, USA) consisting of a G1315B photodiode array detector (DAD), a QuatPump G1311A quaternary pump, a G1379A </w:t>
      </w:r>
      <w:r w:rsidRPr="00E67832">
        <w:rPr>
          <w:lang w:val="en-GB"/>
        </w:rPr>
        <w:lastRenderedPageBreak/>
        <w:t xml:space="preserve">degasser and a G1329A autosampler. A reverse phase Nova-Pak C18 column (4 μm, 3.9 mm i.d. </w:t>
      </w:r>
      <w:r w:rsidRPr="00E67832">
        <w:rPr>
          <w:rFonts w:eastAsia="MTSY"/>
          <w:lang w:val="en-GB"/>
        </w:rPr>
        <w:t xml:space="preserve">× </w:t>
      </w:r>
      <w:r w:rsidRPr="00E67832">
        <w:rPr>
          <w:lang w:val="en-GB"/>
        </w:rPr>
        <w:t>300 mm; Waters, Milford, MA, USA) was used for HPLC-DAD analysis of individual phenolic compounds at 20ºC.</w:t>
      </w:r>
      <w:r w:rsidRPr="00E67832">
        <w:rPr>
          <w:bCs/>
          <w:lang w:val="en-GB"/>
        </w:rPr>
        <w:t xml:space="preserve"> </w:t>
      </w:r>
      <w:r w:rsidRPr="00E67832">
        <w:rPr>
          <w:lang w:val="en-GB"/>
        </w:rPr>
        <w:t>Each major peak in the HPLC chromatograms of the extracts was characterized by retention time</w:t>
      </w:r>
      <w:r w:rsidR="00E44933" w:rsidRPr="00E67832">
        <w:rPr>
          <w:lang w:val="en-GB"/>
        </w:rPr>
        <w:t>,</w:t>
      </w:r>
      <w:r w:rsidRPr="00E67832">
        <w:rPr>
          <w:lang w:val="en-GB"/>
        </w:rPr>
        <w:t xml:space="preserve"> the absorption </w:t>
      </w:r>
      <w:r w:rsidR="00E44933" w:rsidRPr="00E67832">
        <w:rPr>
          <w:lang w:val="en-GB"/>
        </w:rPr>
        <w:t xml:space="preserve">and the </w:t>
      </w:r>
      <w:r w:rsidRPr="00E67832">
        <w:rPr>
          <w:lang w:val="en-GB"/>
        </w:rPr>
        <w:t>spectrum</w:t>
      </w:r>
      <w:r w:rsidR="00E44933" w:rsidRPr="00E67832">
        <w:rPr>
          <w:lang w:val="en-GB"/>
        </w:rPr>
        <w:t xml:space="preserve"> form</w:t>
      </w:r>
      <w:r w:rsidRPr="00E67832">
        <w:rPr>
          <w:lang w:val="en-GB"/>
        </w:rPr>
        <w:t xml:space="preserve"> (from 210 to 360 nm). </w:t>
      </w:r>
      <w:r w:rsidRPr="00E67832">
        <w:rPr>
          <w:bCs/>
          <w:lang w:val="en-GB"/>
        </w:rPr>
        <w:t xml:space="preserve">The acquisition time was 1 second. </w:t>
      </w:r>
      <w:r w:rsidRPr="00E67832">
        <w:rPr>
          <w:lang w:val="en-GB"/>
        </w:rPr>
        <w:t>The calibration curves at 280 nm were produced by injecting the standard solutions before an extraction under the same conditions as the samples analyzed over the range of concentrations observed (r</w:t>
      </w:r>
      <w:r w:rsidRPr="00E67832">
        <w:rPr>
          <w:vertAlign w:val="superscript"/>
          <w:lang w:val="en-GB"/>
        </w:rPr>
        <w:t>2</w:t>
      </w:r>
      <w:r w:rsidRPr="00E67832">
        <w:rPr>
          <w:lang w:val="en-GB"/>
        </w:rPr>
        <w:t xml:space="preserve"> ≥ 0.93). The quercetin glycosides, dimmeric procyanidins, gallates and stilbenes glucosydes, for which no standards are available, were quantified using standard curves for quercetin, (+)-catechin, gallic acid and </w:t>
      </w:r>
      <w:r w:rsidRPr="00E67832">
        <w:rPr>
          <w:i/>
          <w:lang w:val="en-GB"/>
        </w:rPr>
        <w:t>trans</w:t>
      </w:r>
      <w:r w:rsidR="00E44933" w:rsidRPr="00E67832">
        <w:rPr>
          <w:lang w:val="en-GB"/>
        </w:rPr>
        <w:t>-resveratrol, respectively.</w:t>
      </w:r>
    </w:p>
    <w:p w:rsidR="008B0455" w:rsidRPr="00E67832" w:rsidRDefault="00024AF1" w:rsidP="00C34F1F">
      <w:pPr>
        <w:spacing w:line="480" w:lineRule="auto"/>
        <w:jc w:val="both"/>
        <w:rPr>
          <w:lang w:val="en-GB"/>
        </w:rPr>
      </w:pPr>
      <w:r w:rsidRPr="00E67832">
        <w:rPr>
          <w:b/>
          <w:bCs/>
          <w:lang w:val="en-GB"/>
        </w:rPr>
        <w:t>2.</w:t>
      </w:r>
      <w:r w:rsidR="00B436FF" w:rsidRPr="00E67832">
        <w:rPr>
          <w:b/>
          <w:bCs/>
          <w:lang w:val="en-GB"/>
        </w:rPr>
        <w:t>4</w:t>
      </w:r>
      <w:r w:rsidRPr="00E67832">
        <w:rPr>
          <w:b/>
          <w:bCs/>
          <w:lang w:val="en-GB"/>
        </w:rPr>
        <w:t xml:space="preserve">. </w:t>
      </w:r>
      <w:r w:rsidR="008B0455" w:rsidRPr="00E67832">
        <w:rPr>
          <w:b/>
          <w:bCs/>
          <w:lang w:val="en-GB"/>
        </w:rPr>
        <w:t>Sensory analysis</w:t>
      </w:r>
    </w:p>
    <w:p w:rsidR="00A21B59" w:rsidRPr="004718A0" w:rsidRDefault="002C6B17" w:rsidP="004718A0">
      <w:pPr>
        <w:spacing w:line="480" w:lineRule="auto"/>
        <w:ind w:firstLine="709"/>
        <w:jc w:val="both"/>
        <w:rPr>
          <w:lang w:val="en-GB"/>
        </w:rPr>
      </w:pPr>
      <w:r w:rsidRPr="00E67832">
        <w:rPr>
          <w:lang w:val="en-GB"/>
        </w:rPr>
        <w:t>The</w:t>
      </w:r>
      <w:r w:rsidR="00A21B59" w:rsidRPr="00E67832">
        <w:rPr>
          <w:lang w:val="en-GB"/>
        </w:rPr>
        <w:t xml:space="preserve"> analysis of the wines was performed by a trained sensory panel of 1</w:t>
      </w:r>
      <w:r w:rsidR="00B73D4C" w:rsidRPr="00E67832">
        <w:rPr>
          <w:lang w:val="en-GB"/>
        </w:rPr>
        <w:t>0</w:t>
      </w:r>
      <w:r w:rsidR="00A21B59" w:rsidRPr="00E67832">
        <w:rPr>
          <w:lang w:val="en-GB"/>
        </w:rPr>
        <w:t xml:space="preserve"> people who were all workers and students at the Department of Agro-Industry and Enology of Agronomical Sciences Faculty of Chile University. The wines were evaluated in individual tempera</w:t>
      </w:r>
      <w:r w:rsidR="00EF45D6" w:rsidRPr="00E67832">
        <w:rPr>
          <w:lang w:val="en-GB"/>
        </w:rPr>
        <w:t>ture-controlled tasting booths u</w:t>
      </w:r>
      <w:r w:rsidR="00A21B59" w:rsidRPr="00E67832">
        <w:rPr>
          <w:lang w:val="en-GB"/>
        </w:rPr>
        <w:t>sin</w:t>
      </w:r>
      <w:r w:rsidR="00EF45D6" w:rsidRPr="00E67832">
        <w:rPr>
          <w:lang w:val="en-GB"/>
        </w:rPr>
        <w:t xml:space="preserve">g a completely randomized order. </w:t>
      </w:r>
      <w:r w:rsidR="00A21B59" w:rsidRPr="00E67832">
        <w:rPr>
          <w:lang w:val="en-GB"/>
        </w:rPr>
        <w:t xml:space="preserve">20 mL of </w:t>
      </w:r>
      <w:r w:rsidR="00EF45D6" w:rsidRPr="00E67832">
        <w:rPr>
          <w:lang w:val="en-GB"/>
        </w:rPr>
        <w:t xml:space="preserve">each </w:t>
      </w:r>
      <w:r w:rsidR="00A21B59" w:rsidRPr="00E67832">
        <w:rPr>
          <w:lang w:val="en-GB"/>
        </w:rPr>
        <w:t>wine were served at 18–19</w:t>
      </w:r>
      <w:r w:rsidR="00CC726E">
        <w:rPr>
          <w:lang w:val="en-GB"/>
        </w:rPr>
        <w:t xml:space="preserve"> </w:t>
      </w:r>
      <w:r w:rsidR="00A21B59" w:rsidRPr="00E67832">
        <w:rPr>
          <w:lang w:val="en-GB"/>
        </w:rPr>
        <w:t xml:space="preserve">ºC in dark wine-tasting glasses (RCristal, Mendoza, Argentina) labeled with a three-digit code. The dark wine-tasting glasses were used to prevent the interference of visual sensations and to focus the attention of the </w:t>
      </w:r>
      <w:r w:rsidR="00580D87" w:rsidRPr="00E67832">
        <w:rPr>
          <w:lang w:val="en-GB"/>
        </w:rPr>
        <w:t>panellists</w:t>
      </w:r>
      <w:r w:rsidR="00A21B59" w:rsidRPr="00E67832">
        <w:rPr>
          <w:lang w:val="en-GB"/>
        </w:rPr>
        <w:t xml:space="preserve"> on gustative sensations. Between each sample, the </w:t>
      </w:r>
      <w:r w:rsidR="00580D87" w:rsidRPr="00E67832">
        <w:rPr>
          <w:lang w:val="en-GB"/>
        </w:rPr>
        <w:t>panellists</w:t>
      </w:r>
      <w:r w:rsidR="00A21B59" w:rsidRPr="00E67832">
        <w:rPr>
          <w:lang w:val="en-GB"/>
        </w:rPr>
        <w:t xml:space="preserve"> </w:t>
      </w:r>
      <w:r w:rsidR="00D01AAA" w:rsidRPr="00E67832">
        <w:rPr>
          <w:lang w:val="en-GB"/>
        </w:rPr>
        <w:t xml:space="preserve">have a break for 1 minute to </w:t>
      </w:r>
      <w:r w:rsidR="00A21B59" w:rsidRPr="00E67832">
        <w:rPr>
          <w:lang w:val="en-GB"/>
        </w:rPr>
        <w:t xml:space="preserve">chew on a cracker and then rinsed their mouths with water. </w:t>
      </w:r>
      <w:r w:rsidR="009728AC" w:rsidRPr="00E67832">
        <w:rPr>
          <w:lang w:val="en-GB"/>
        </w:rPr>
        <w:t>The FIZZ software</w:t>
      </w:r>
      <w:r w:rsidR="00580D87">
        <w:rPr>
          <w:lang w:val="en-GB"/>
        </w:rPr>
        <w:t xml:space="preserve"> (Biosystemes, France) was used. This</w:t>
      </w:r>
      <w:r w:rsidR="009728AC" w:rsidRPr="00E67832">
        <w:rPr>
          <w:lang w:val="en-GB"/>
        </w:rPr>
        <w:t xml:space="preserve"> is a visual tool for delivery of the methodology, automation and data collection</w:t>
      </w:r>
      <w:r w:rsidR="00E44800" w:rsidRPr="00E67832">
        <w:rPr>
          <w:lang w:val="en-GB"/>
        </w:rPr>
        <w:t xml:space="preserve"> </w:t>
      </w:r>
      <w:r w:rsidR="008571CC" w:rsidRPr="00E67832">
        <w:rPr>
          <w:iCs/>
          <w:color w:val="0000FF"/>
          <w:lang w:val="en-GB"/>
        </w:rPr>
        <w:t>[</w:t>
      </w:r>
      <w:r w:rsidR="00AE5C66" w:rsidRPr="00E67832">
        <w:rPr>
          <w:iCs/>
          <w:color w:val="0000FF"/>
          <w:lang w:val="en-GB"/>
        </w:rPr>
        <w:t>32</w:t>
      </w:r>
      <w:r w:rsidR="008571CC" w:rsidRPr="00E67832">
        <w:rPr>
          <w:iCs/>
          <w:color w:val="0000FF"/>
          <w:lang w:val="en-GB"/>
        </w:rPr>
        <w:t>]</w:t>
      </w:r>
      <w:r w:rsidR="00E44800" w:rsidRPr="00E67832">
        <w:rPr>
          <w:iCs/>
          <w:lang w:val="en-GB"/>
        </w:rPr>
        <w:t>.</w:t>
      </w:r>
      <w:r w:rsidR="009728AC" w:rsidRPr="00E67832">
        <w:rPr>
          <w:lang w:val="en-GB"/>
        </w:rPr>
        <w:t xml:space="preserve"> </w:t>
      </w:r>
      <w:r w:rsidR="008926C1" w:rsidRPr="00E67832">
        <w:rPr>
          <w:lang w:val="en-GB"/>
        </w:rPr>
        <w:t xml:space="preserve">The methodology used </w:t>
      </w:r>
      <w:r w:rsidR="00121279" w:rsidRPr="00E67832">
        <w:rPr>
          <w:lang w:val="en-GB"/>
        </w:rPr>
        <w:t>was</w:t>
      </w:r>
      <w:r w:rsidR="008926C1" w:rsidRPr="00E67832">
        <w:rPr>
          <w:lang w:val="en-GB"/>
        </w:rPr>
        <w:t xml:space="preserve"> the Temporal Dominance of Sensations (TDS)</w:t>
      </w:r>
      <w:r w:rsidR="00121279" w:rsidRPr="00E67832">
        <w:rPr>
          <w:lang w:val="en-GB"/>
        </w:rPr>
        <w:t>,</w:t>
      </w:r>
      <w:r w:rsidR="001D373E" w:rsidRPr="00E67832">
        <w:rPr>
          <w:lang w:val="en-GB"/>
        </w:rPr>
        <w:t xml:space="preserve"> which a</w:t>
      </w:r>
      <w:r w:rsidR="0003033E" w:rsidRPr="00E67832">
        <w:rPr>
          <w:lang w:val="en-GB"/>
        </w:rPr>
        <w:t>llow</w:t>
      </w:r>
      <w:r w:rsidR="00CB768A" w:rsidRPr="00E67832">
        <w:rPr>
          <w:lang w:val="en-GB"/>
        </w:rPr>
        <w:t>s</w:t>
      </w:r>
      <w:r w:rsidR="00E35E11" w:rsidRPr="00E67832">
        <w:rPr>
          <w:lang w:val="en-GB"/>
        </w:rPr>
        <w:t xml:space="preserve"> </w:t>
      </w:r>
      <w:r w:rsidR="00C64AD6">
        <w:rPr>
          <w:lang w:val="en-GB"/>
        </w:rPr>
        <w:t>to observe</w:t>
      </w:r>
      <w:r w:rsidR="001D373E" w:rsidRPr="00E67832">
        <w:rPr>
          <w:lang w:val="en-GB"/>
        </w:rPr>
        <w:t xml:space="preserve"> the progression of the dominance of each attribute </w:t>
      </w:r>
      <w:r w:rsidR="00CC726E">
        <w:rPr>
          <w:lang w:val="en-GB"/>
        </w:rPr>
        <w:t>studied</w:t>
      </w:r>
      <w:r w:rsidR="001D373E" w:rsidRPr="00E67832">
        <w:rPr>
          <w:lang w:val="en-GB"/>
        </w:rPr>
        <w:t xml:space="preserve"> over time</w:t>
      </w:r>
      <w:r w:rsidR="00E44800" w:rsidRPr="00E67832">
        <w:rPr>
          <w:lang w:val="en-GB"/>
        </w:rPr>
        <w:t xml:space="preserve"> </w:t>
      </w:r>
      <w:r w:rsidR="008571CC" w:rsidRPr="00E67832">
        <w:rPr>
          <w:iCs/>
          <w:color w:val="0000FF"/>
          <w:lang w:val="en-GB"/>
        </w:rPr>
        <w:t>[</w:t>
      </w:r>
      <w:r w:rsidR="00AE5C66" w:rsidRPr="00E67832">
        <w:rPr>
          <w:iCs/>
          <w:color w:val="0000FF"/>
          <w:lang w:val="en-GB"/>
        </w:rPr>
        <w:t>33</w:t>
      </w:r>
      <w:r w:rsidR="008571CC" w:rsidRPr="00E67832">
        <w:rPr>
          <w:iCs/>
          <w:color w:val="0000FF"/>
          <w:lang w:val="en-GB"/>
        </w:rPr>
        <w:t>]</w:t>
      </w:r>
      <w:r w:rsidR="003E6B7C" w:rsidRPr="00E67832">
        <w:rPr>
          <w:lang w:val="en-GB"/>
        </w:rPr>
        <w:t>.</w:t>
      </w:r>
      <w:r w:rsidR="0003033E" w:rsidRPr="00E67832">
        <w:rPr>
          <w:lang w:val="en-GB"/>
        </w:rPr>
        <w:t xml:space="preserve"> </w:t>
      </w:r>
      <w:r w:rsidR="00121279" w:rsidRPr="00E67832">
        <w:rPr>
          <w:lang w:val="en-GB"/>
        </w:rPr>
        <w:t>The attr</w:t>
      </w:r>
      <w:r w:rsidR="00460C03" w:rsidRPr="00E67832">
        <w:rPr>
          <w:lang w:val="en-GB"/>
        </w:rPr>
        <w:t>ibutes evaluated were: sweet, bitter, acid</w:t>
      </w:r>
      <w:r w:rsidR="00121279" w:rsidRPr="00E67832">
        <w:rPr>
          <w:lang w:val="en-GB"/>
        </w:rPr>
        <w:t xml:space="preserve">, alcohol and </w:t>
      </w:r>
      <w:r w:rsidR="00580D87">
        <w:rPr>
          <w:lang w:val="en-GB"/>
        </w:rPr>
        <w:t>preserved fruits</w:t>
      </w:r>
      <w:r w:rsidR="00121279" w:rsidRPr="00E67832">
        <w:rPr>
          <w:lang w:val="en-GB"/>
        </w:rPr>
        <w:t>.</w:t>
      </w:r>
      <w:r w:rsidR="008926C1" w:rsidRPr="00E67832">
        <w:rPr>
          <w:lang w:val="en-GB"/>
        </w:rPr>
        <w:t xml:space="preserve"> </w:t>
      </w:r>
      <w:r w:rsidR="00580D87">
        <w:rPr>
          <w:lang w:val="en-GB"/>
        </w:rPr>
        <w:t xml:space="preserve">A gustative protocol was used: the </w:t>
      </w:r>
      <w:r w:rsidR="00580D87">
        <w:rPr>
          <w:lang w:val="en-GB"/>
        </w:rPr>
        <w:lastRenderedPageBreak/>
        <w:t xml:space="preserve">tasters used one hand to bring the sample to their mouth, while using the other to click the “Start” button activating the stopwatch, </w:t>
      </w:r>
      <w:r w:rsidR="004718A0">
        <w:rPr>
          <w:lang w:val="en-GB"/>
        </w:rPr>
        <w:t>and</w:t>
      </w:r>
      <w:r w:rsidR="00580D87">
        <w:rPr>
          <w:lang w:val="en-GB"/>
        </w:rPr>
        <w:t xml:space="preserve"> checking the dominant attribute throughout.</w:t>
      </w:r>
      <w:r w:rsidR="004718A0">
        <w:rPr>
          <w:lang w:val="en-GB"/>
        </w:rPr>
        <w:t xml:space="preserve"> </w:t>
      </w:r>
      <w:r w:rsidR="009728AC" w:rsidRPr="00E67832">
        <w:rPr>
          <w:lang w:val="en-GB"/>
        </w:rPr>
        <w:t xml:space="preserve">After 12 seconds </w:t>
      </w:r>
      <w:r w:rsidR="00460C03" w:rsidRPr="00E67832">
        <w:rPr>
          <w:lang w:val="en-GB"/>
        </w:rPr>
        <w:t xml:space="preserve">the </w:t>
      </w:r>
      <w:r w:rsidR="009728AC" w:rsidRPr="00E67832">
        <w:rPr>
          <w:lang w:val="en-GB"/>
        </w:rPr>
        <w:t>sample was spit</w:t>
      </w:r>
      <w:r w:rsidR="0092681A">
        <w:rPr>
          <w:lang w:val="en-GB"/>
        </w:rPr>
        <w:t xml:space="preserve"> out</w:t>
      </w:r>
      <w:r w:rsidR="009728AC" w:rsidRPr="00E67832">
        <w:rPr>
          <w:lang w:val="en-GB"/>
        </w:rPr>
        <w:t xml:space="preserve">. Sample evaluation was </w:t>
      </w:r>
      <w:r w:rsidR="0092681A">
        <w:rPr>
          <w:lang w:val="en-GB"/>
        </w:rPr>
        <w:t>over</w:t>
      </w:r>
      <w:r w:rsidR="009728AC" w:rsidRPr="00E67832">
        <w:rPr>
          <w:lang w:val="en-GB"/>
        </w:rPr>
        <w:t xml:space="preserve"> when the </w:t>
      </w:r>
      <w:r w:rsidR="0092681A">
        <w:rPr>
          <w:lang w:val="en-GB"/>
        </w:rPr>
        <w:t>taster could no longer perceive</w:t>
      </w:r>
      <w:r w:rsidR="009728AC" w:rsidRPr="00E67832">
        <w:rPr>
          <w:lang w:val="en-GB"/>
        </w:rPr>
        <w:t xml:space="preserve"> </w:t>
      </w:r>
      <w:r w:rsidR="002646FD" w:rsidRPr="00E67832">
        <w:rPr>
          <w:lang w:val="en-GB"/>
        </w:rPr>
        <w:t>any</w:t>
      </w:r>
      <w:r w:rsidR="009728AC" w:rsidRPr="00E67832">
        <w:rPr>
          <w:lang w:val="en-GB"/>
        </w:rPr>
        <w:t xml:space="preserve"> attribute, </w:t>
      </w:r>
      <w:r w:rsidR="0092681A">
        <w:rPr>
          <w:lang w:val="en-GB"/>
        </w:rPr>
        <w:t>or after a maximum of 100 seconds</w:t>
      </w:r>
      <w:r w:rsidR="00E44800" w:rsidRPr="00E67832">
        <w:rPr>
          <w:lang w:val="en-GB"/>
        </w:rPr>
        <w:t xml:space="preserve"> </w:t>
      </w:r>
      <w:r w:rsidR="008571CC" w:rsidRPr="00E67832">
        <w:rPr>
          <w:bCs/>
          <w:color w:val="0000FF"/>
          <w:lang w:val="en-GB"/>
        </w:rPr>
        <w:t>[3</w:t>
      </w:r>
      <w:r w:rsidR="00C273BB" w:rsidRPr="00E67832">
        <w:rPr>
          <w:bCs/>
          <w:color w:val="0000FF"/>
          <w:lang w:val="en-GB"/>
        </w:rPr>
        <w:t>4</w:t>
      </w:r>
      <w:r w:rsidR="008571CC" w:rsidRPr="00E67832">
        <w:rPr>
          <w:bCs/>
          <w:color w:val="0000FF"/>
          <w:lang w:val="en-GB"/>
        </w:rPr>
        <w:t>]</w:t>
      </w:r>
      <w:r w:rsidR="003E6B7C" w:rsidRPr="00E67832">
        <w:rPr>
          <w:color w:val="0000FF"/>
          <w:lang w:val="en-GB"/>
        </w:rPr>
        <w:t>.</w:t>
      </w:r>
    </w:p>
    <w:p w:rsidR="008B0455" w:rsidRPr="00E67832" w:rsidRDefault="008B0455" w:rsidP="00C34F1F">
      <w:pPr>
        <w:spacing w:line="480" w:lineRule="auto"/>
        <w:ind w:firstLine="709"/>
        <w:jc w:val="both"/>
        <w:rPr>
          <w:lang w:val="en-GB"/>
        </w:rPr>
      </w:pPr>
      <w:r w:rsidRPr="00E67832">
        <w:rPr>
          <w:lang w:val="en-GB"/>
        </w:rPr>
        <w:t>All the analyses were performed after alcoholic fermentation (</w:t>
      </w:r>
      <w:r w:rsidR="00276287" w:rsidRPr="00E67832">
        <w:rPr>
          <w:lang w:val="en-GB"/>
        </w:rPr>
        <w:t>A</w:t>
      </w:r>
      <w:r w:rsidRPr="00E67832">
        <w:rPr>
          <w:lang w:val="en-GB"/>
        </w:rPr>
        <w:t xml:space="preserve">AF) and after 2, </w:t>
      </w:r>
      <w:r w:rsidR="00276287" w:rsidRPr="00E67832">
        <w:rPr>
          <w:lang w:val="en-GB"/>
        </w:rPr>
        <w:t>4</w:t>
      </w:r>
      <w:r w:rsidRPr="00E67832">
        <w:rPr>
          <w:lang w:val="en-GB"/>
        </w:rPr>
        <w:t xml:space="preserve"> and 6 months of </w:t>
      </w:r>
      <w:r w:rsidR="002F7D9B">
        <w:rPr>
          <w:lang w:val="en-GB"/>
        </w:rPr>
        <w:t>ageing</w:t>
      </w:r>
      <w:r w:rsidRPr="00E67832">
        <w:rPr>
          <w:lang w:val="en-GB"/>
        </w:rPr>
        <w:t xml:space="preserve"> treatment (2MT</w:t>
      </w:r>
      <w:r w:rsidR="00276287" w:rsidRPr="00E67832">
        <w:rPr>
          <w:lang w:val="en-GB"/>
        </w:rPr>
        <w:t xml:space="preserve">, 4MT </w:t>
      </w:r>
      <w:r w:rsidRPr="00E67832">
        <w:rPr>
          <w:lang w:val="en-GB"/>
        </w:rPr>
        <w:t xml:space="preserve">and 6MT </w:t>
      </w:r>
      <w:r w:rsidR="001D373E" w:rsidRPr="00E67832">
        <w:rPr>
          <w:lang w:val="en-GB"/>
        </w:rPr>
        <w:t xml:space="preserve">respectively) and after 3 and 6 </w:t>
      </w:r>
      <w:r w:rsidR="00E94886" w:rsidRPr="00E67832">
        <w:rPr>
          <w:lang w:val="en-GB"/>
        </w:rPr>
        <w:t>months of bottle storage (3 MB and 6 MB, respectively).</w:t>
      </w:r>
    </w:p>
    <w:p w:rsidR="00A21B59" w:rsidRPr="00E67832" w:rsidRDefault="00DA4FC7" w:rsidP="00A21B59">
      <w:pPr>
        <w:spacing w:line="480" w:lineRule="auto"/>
        <w:jc w:val="both"/>
        <w:rPr>
          <w:lang w:val="en-GB"/>
        </w:rPr>
      </w:pPr>
      <w:r w:rsidRPr="00E67832">
        <w:rPr>
          <w:b/>
          <w:lang w:val="en-GB"/>
        </w:rPr>
        <w:t>2.</w:t>
      </w:r>
      <w:r w:rsidR="00B436FF" w:rsidRPr="00E67832">
        <w:rPr>
          <w:b/>
          <w:lang w:val="en-GB"/>
        </w:rPr>
        <w:t>5</w:t>
      </w:r>
      <w:r w:rsidRPr="00E67832">
        <w:rPr>
          <w:b/>
          <w:lang w:val="en-GB"/>
        </w:rPr>
        <w:t xml:space="preserve">. </w:t>
      </w:r>
      <w:r w:rsidR="00A21B59" w:rsidRPr="00E67832">
        <w:rPr>
          <w:b/>
          <w:lang w:val="en-GB"/>
        </w:rPr>
        <w:t>Statistical analysis</w:t>
      </w:r>
    </w:p>
    <w:p w:rsidR="00677719" w:rsidRPr="00E67832" w:rsidRDefault="008A3286" w:rsidP="008A3286">
      <w:pPr>
        <w:spacing w:line="480" w:lineRule="auto"/>
        <w:ind w:firstLine="708"/>
        <w:jc w:val="both"/>
        <w:rPr>
          <w:lang w:val="en-GB"/>
        </w:rPr>
      </w:pPr>
      <w:r w:rsidRPr="00E67832">
        <w:rPr>
          <w:lang w:val="en-GB"/>
        </w:rPr>
        <w:t>All the data were treated using the a</w:t>
      </w:r>
      <w:r w:rsidR="00A21B59" w:rsidRPr="00E67832">
        <w:rPr>
          <w:lang w:val="en-GB"/>
        </w:rPr>
        <w:t>nalysis of variance (ANOVA)</w:t>
      </w:r>
      <w:r w:rsidRPr="00E67832">
        <w:rPr>
          <w:lang w:val="en-GB"/>
        </w:rPr>
        <w:t>. The</w:t>
      </w:r>
      <w:r w:rsidR="00A21B59" w:rsidRPr="00E67832">
        <w:rPr>
          <w:lang w:val="en-GB"/>
        </w:rPr>
        <w:t xml:space="preserve"> Tukey’s honestly significant difference (HSD) w</w:t>
      </w:r>
      <w:r w:rsidRPr="00E67832">
        <w:rPr>
          <w:lang w:val="en-GB"/>
        </w:rPr>
        <w:t>as</w:t>
      </w:r>
      <w:r w:rsidR="00A21B59" w:rsidRPr="00E67832">
        <w:rPr>
          <w:lang w:val="en-GB"/>
        </w:rPr>
        <w:t xml:space="preserve"> used </w:t>
      </w:r>
      <w:r w:rsidR="00913C1B">
        <w:rPr>
          <w:lang w:val="en-GB"/>
        </w:rPr>
        <w:t>in order to</w:t>
      </w:r>
      <w:r w:rsidRPr="00E67832">
        <w:rPr>
          <w:lang w:val="en-GB"/>
        </w:rPr>
        <w:t xml:space="preserve"> determine statistically significant differences between the means</w:t>
      </w:r>
      <w:r w:rsidR="00A21B59" w:rsidRPr="00E67832">
        <w:rPr>
          <w:lang w:val="en-GB"/>
        </w:rPr>
        <w:t>, with a significance level of 95% (</w:t>
      </w:r>
      <w:r w:rsidR="00A21B59" w:rsidRPr="00E67832">
        <w:rPr>
          <w:i/>
          <w:lang w:val="en-GB"/>
        </w:rPr>
        <w:t xml:space="preserve">P </w:t>
      </w:r>
      <w:r w:rsidR="00A21B59" w:rsidRPr="00E67832">
        <w:rPr>
          <w:lang w:val="en-GB"/>
        </w:rPr>
        <w:t xml:space="preserve">&lt; 0.05). </w:t>
      </w:r>
      <w:r w:rsidR="00677719" w:rsidRPr="00E67832">
        <w:rPr>
          <w:lang w:val="en-GB"/>
        </w:rPr>
        <w:t>All the statistical analyses were conducted using Statgraphics Centurion Version 15.2 (StatPoint Technologies, Inc., Warrenton, VA, USA) and Excel 2007 Version 12.0 (Micr</w:t>
      </w:r>
      <w:r w:rsidR="00E44800" w:rsidRPr="00E67832">
        <w:rPr>
          <w:lang w:val="en-GB"/>
        </w:rPr>
        <w:t>osoft Corp., Redmond, WA, USA).</w:t>
      </w:r>
    </w:p>
    <w:p w:rsidR="00A21B59" w:rsidRPr="00E67832" w:rsidRDefault="00A21B59" w:rsidP="007832DE">
      <w:pPr>
        <w:spacing w:line="480" w:lineRule="auto"/>
        <w:jc w:val="both"/>
        <w:rPr>
          <w:lang w:val="en-GB"/>
        </w:rPr>
      </w:pPr>
      <w:r w:rsidRPr="00E67832">
        <w:rPr>
          <w:lang w:val="en-GB"/>
        </w:rPr>
        <w:t>For the</w:t>
      </w:r>
      <w:r w:rsidR="006007FE" w:rsidRPr="00E67832">
        <w:rPr>
          <w:lang w:val="en-GB"/>
        </w:rPr>
        <w:t xml:space="preserve"> sensory analysis with </w:t>
      </w:r>
      <w:r w:rsidR="001D373E" w:rsidRPr="00E67832">
        <w:rPr>
          <w:lang w:val="en-GB"/>
        </w:rPr>
        <w:t>TDS</w:t>
      </w:r>
      <w:r w:rsidRPr="00E67832">
        <w:rPr>
          <w:lang w:val="en-GB"/>
        </w:rPr>
        <w:t>,</w:t>
      </w:r>
      <w:r w:rsidR="00460C03" w:rsidRPr="00E67832">
        <w:rPr>
          <w:lang w:val="en-GB"/>
        </w:rPr>
        <w:t xml:space="preserve"> </w:t>
      </w:r>
      <w:r w:rsidR="001D373E" w:rsidRPr="00E67832">
        <w:rPr>
          <w:lang w:val="en-GB"/>
        </w:rPr>
        <w:t xml:space="preserve">two different </w:t>
      </w:r>
      <w:r w:rsidR="006007FE" w:rsidRPr="00E67832">
        <w:rPr>
          <w:lang w:val="en-GB"/>
        </w:rPr>
        <w:t>lines</w:t>
      </w:r>
      <w:r w:rsidR="001D373E" w:rsidRPr="00E67832">
        <w:rPr>
          <w:lang w:val="en-GB"/>
        </w:rPr>
        <w:t xml:space="preserve"> </w:t>
      </w:r>
      <w:r w:rsidR="00913C1B">
        <w:rPr>
          <w:lang w:val="en-GB"/>
        </w:rPr>
        <w:t>are</w:t>
      </w:r>
      <w:r w:rsidR="001D373E" w:rsidRPr="00E67832">
        <w:rPr>
          <w:lang w:val="en-GB"/>
        </w:rPr>
        <w:t xml:space="preserve"> represented in the graphs:  </w:t>
      </w:r>
      <w:r w:rsidR="00460C03" w:rsidRPr="00E67832">
        <w:rPr>
          <w:lang w:val="en-GB"/>
        </w:rPr>
        <w:t xml:space="preserve">the </w:t>
      </w:r>
      <w:r w:rsidR="001D373E" w:rsidRPr="00E67832">
        <w:rPr>
          <w:lang w:val="en-GB"/>
        </w:rPr>
        <w:t xml:space="preserve">“chance </w:t>
      </w:r>
      <w:r w:rsidR="006007FE" w:rsidRPr="00E67832">
        <w:rPr>
          <w:lang w:val="en-GB"/>
        </w:rPr>
        <w:t>level</w:t>
      </w:r>
      <w:r w:rsidR="001D373E" w:rsidRPr="00E67832">
        <w:rPr>
          <w:lang w:val="en-GB"/>
        </w:rPr>
        <w:t xml:space="preserve">” </w:t>
      </w:r>
      <w:r w:rsidR="007832DE" w:rsidRPr="00E67832">
        <w:rPr>
          <w:lang w:val="en-GB"/>
        </w:rPr>
        <w:t>indicates that if</w:t>
      </w:r>
      <w:r w:rsidR="001D373E" w:rsidRPr="00E67832">
        <w:rPr>
          <w:lang w:val="en-GB"/>
        </w:rPr>
        <w:t xml:space="preserve"> the dominance </w:t>
      </w:r>
      <w:r w:rsidR="007832DE" w:rsidRPr="00E67832">
        <w:rPr>
          <w:lang w:val="en-GB"/>
        </w:rPr>
        <w:t>rate</w:t>
      </w:r>
      <w:r w:rsidR="001D373E" w:rsidRPr="00E67832">
        <w:rPr>
          <w:lang w:val="en-GB"/>
        </w:rPr>
        <w:t xml:space="preserve"> of a descriptor is below this line, the attribute is considered to have been quoted</w:t>
      </w:r>
      <w:r w:rsidR="007832DE" w:rsidRPr="00E67832">
        <w:rPr>
          <w:lang w:val="en-GB"/>
        </w:rPr>
        <w:t xml:space="preserve"> </w:t>
      </w:r>
      <w:r w:rsidR="001D373E" w:rsidRPr="00E67832">
        <w:rPr>
          <w:lang w:val="en-GB"/>
        </w:rPr>
        <w:t>by chance.</w:t>
      </w:r>
      <w:r w:rsidR="007832DE" w:rsidRPr="00E67832">
        <w:rPr>
          <w:lang w:val="en-GB"/>
        </w:rPr>
        <w:t xml:space="preserve"> The “significance </w:t>
      </w:r>
      <w:r w:rsidR="006007FE" w:rsidRPr="00E67832">
        <w:rPr>
          <w:lang w:val="en-GB"/>
        </w:rPr>
        <w:t>level</w:t>
      </w:r>
      <w:r w:rsidR="007832DE" w:rsidRPr="00E67832">
        <w:rPr>
          <w:lang w:val="en-GB"/>
        </w:rPr>
        <w:t xml:space="preserve">” </w:t>
      </w:r>
      <w:r w:rsidR="006007FE" w:rsidRPr="00E67832">
        <w:rPr>
          <w:lang w:val="en-GB"/>
        </w:rPr>
        <w:t>(</w:t>
      </w:r>
      <w:r w:rsidR="006007FE" w:rsidRPr="00E67832">
        <w:rPr>
          <w:i/>
          <w:lang w:val="en-GB"/>
        </w:rPr>
        <w:t>p</w:t>
      </w:r>
      <w:r w:rsidR="006007FE" w:rsidRPr="00E67832">
        <w:rPr>
          <w:lang w:val="en-GB"/>
        </w:rPr>
        <w:t xml:space="preserve">&lt;0.05) </w:t>
      </w:r>
      <w:r w:rsidR="007832DE" w:rsidRPr="00E67832">
        <w:rPr>
          <w:lang w:val="en-GB"/>
        </w:rPr>
        <w:t>indicates that if the dominance rate exceed</w:t>
      </w:r>
      <w:r w:rsidR="00913C1B">
        <w:rPr>
          <w:lang w:val="en-GB"/>
        </w:rPr>
        <w:t>s</w:t>
      </w:r>
      <w:r w:rsidR="007832DE" w:rsidRPr="00E67832">
        <w:rPr>
          <w:lang w:val="en-GB"/>
        </w:rPr>
        <w:t xml:space="preserve"> this curve</w:t>
      </w:r>
      <w:r w:rsidR="00913C1B">
        <w:rPr>
          <w:lang w:val="en-GB"/>
        </w:rPr>
        <w:t>, the attribute is considered to be</w:t>
      </w:r>
      <w:r w:rsidR="007832DE" w:rsidRPr="00E67832">
        <w:rPr>
          <w:lang w:val="en-GB"/>
        </w:rPr>
        <w:t xml:space="preserve"> significantly dominant. When the attribute curves are between these two </w:t>
      </w:r>
      <w:r w:rsidR="00913C1B">
        <w:rPr>
          <w:lang w:val="en-GB"/>
        </w:rPr>
        <w:t>lines</w:t>
      </w:r>
      <w:r w:rsidR="007832DE" w:rsidRPr="00E67832">
        <w:rPr>
          <w:lang w:val="en-GB"/>
        </w:rPr>
        <w:t xml:space="preserve">, the descriptor is dominant but not significantly. </w:t>
      </w:r>
    </w:p>
    <w:p w:rsidR="00BF2879" w:rsidRPr="00E67832" w:rsidRDefault="00DA4FC7" w:rsidP="00C34F1F">
      <w:pPr>
        <w:spacing w:line="480" w:lineRule="auto"/>
        <w:jc w:val="both"/>
        <w:rPr>
          <w:b/>
          <w:lang w:val="en-GB"/>
        </w:rPr>
      </w:pPr>
      <w:r w:rsidRPr="00E67832">
        <w:rPr>
          <w:b/>
          <w:lang w:val="en-GB"/>
        </w:rPr>
        <w:t xml:space="preserve">3. </w:t>
      </w:r>
      <w:r w:rsidR="001F4CF5" w:rsidRPr="00E67832">
        <w:rPr>
          <w:b/>
          <w:lang w:val="en-GB"/>
        </w:rPr>
        <w:t>R</w:t>
      </w:r>
      <w:r w:rsidRPr="00E67832">
        <w:rPr>
          <w:b/>
          <w:lang w:val="en-GB"/>
        </w:rPr>
        <w:t>esults and discussion</w:t>
      </w:r>
    </w:p>
    <w:p w:rsidR="00E25A75" w:rsidRPr="00E67832" w:rsidRDefault="00DA4FC7" w:rsidP="00C34F1F">
      <w:pPr>
        <w:spacing w:line="480" w:lineRule="auto"/>
        <w:jc w:val="both"/>
        <w:rPr>
          <w:b/>
          <w:lang w:val="en-GB"/>
        </w:rPr>
      </w:pPr>
      <w:r w:rsidRPr="00E67832">
        <w:rPr>
          <w:b/>
          <w:lang w:val="en-GB"/>
        </w:rPr>
        <w:t xml:space="preserve">3.1. </w:t>
      </w:r>
      <w:r w:rsidR="003225A4" w:rsidRPr="00E67832">
        <w:rPr>
          <w:b/>
          <w:lang w:val="en-GB"/>
        </w:rPr>
        <w:t>Effect on the c</w:t>
      </w:r>
      <w:r w:rsidR="007A5B09" w:rsidRPr="00E67832">
        <w:rPr>
          <w:b/>
          <w:lang w:val="en-GB"/>
        </w:rPr>
        <w:t>lassic oe</w:t>
      </w:r>
      <w:r w:rsidR="0017397E" w:rsidRPr="00E67832">
        <w:rPr>
          <w:b/>
          <w:lang w:val="en-GB"/>
        </w:rPr>
        <w:t>nological parameters</w:t>
      </w:r>
    </w:p>
    <w:p w:rsidR="00B86D60" w:rsidRPr="00E67832" w:rsidRDefault="0017397E" w:rsidP="00B86D60">
      <w:pPr>
        <w:spacing w:line="480" w:lineRule="auto"/>
        <w:jc w:val="both"/>
        <w:rPr>
          <w:lang w:val="en-GB"/>
        </w:rPr>
      </w:pPr>
      <w:r w:rsidRPr="00E67832">
        <w:rPr>
          <w:lang w:val="en-GB"/>
        </w:rPr>
        <w:tab/>
        <w:t>The data ranges of these parameters were: alcoholic degree between 1</w:t>
      </w:r>
      <w:r w:rsidR="005F45A3" w:rsidRPr="00E67832">
        <w:rPr>
          <w:lang w:val="en-GB"/>
        </w:rPr>
        <w:t>2</w:t>
      </w:r>
      <w:r w:rsidRPr="00E67832">
        <w:rPr>
          <w:lang w:val="en-GB"/>
        </w:rPr>
        <w:t>.</w:t>
      </w:r>
      <w:r w:rsidR="005F45A3" w:rsidRPr="00E67832">
        <w:rPr>
          <w:lang w:val="en-GB"/>
        </w:rPr>
        <w:t>5</w:t>
      </w:r>
      <w:r w:rsidRPr="00E67832">
        <w:rPr>
          <w:lang w:val="en-GB"/>
        </w:rPr>
        <w:t xml:space="preserve"> and 13.</w:t>
      </w:r>
      <w:r w:rsidR="005F45A3" w:rsidRPr="00E67832">
        <w:rPr>
          <w:lang w:val="en-GB"/>
        </w:rPr>
        <w:t>6</w:t>
      </w:r>
      <w:r w:rsidR="00D33E03" w:rsidRPr="00E67832">
        <w:rPr>
          <w:lang w:val="en-GB"/>
        </w:rPr>
        <w:t xml:space="preserve"> (% of ethanol)</w:t>
      </w:r>
      <w:r w:rsidRPr="00E67832">
        <w:rPr>
          <w:lang w:val="en-GB"/>
        </w:rPr>
        <w:t>; pH between 3.5</w:t>
      </w:r>
      <w:r w:rsidR="005F45A3" w:rsidRPr="00E67832">
        <w:rPr>
          <w:lang w:val="en-GB"/>
        </w:rPr>
        <w:t>3</w:t>
      </w:r>
      <w:r w:rsidRPr="00E67832">
        <w:rPr>
          <w:lang w:val="en-GB"/>
        </w:rPr>
        <w:t xml:space="preserve"> and 3.</w:t>
      </w:r>
      <w:r w:rsidR="005F45A3" w:rsidRPr="00E67832">
        <w:rPr>
          <w:lang w:val="en-GB"/>
        </w:rPr>
        <w:t>75</w:t>
      </w:r>
      <w:r w:rsidRPr="00E67832">
        <w:rPr>
          <w:lang w:val="en-GB"/>
        </w:rPr>
        <w:t xml:space="preserve">; </w:t>
      </w:r>
      <w:r w:rsidR="00782BF4" w:rsidRPr="00E67832">
        <w:rPr>
          <w:lang w:val="en-GB"/>
        </w:rPr>
        <w:t>SO</w:t>
      </w:r>
      <w:r w:rsidR="00782BF4" w:rsidRPr="00E67832">
        <w:rPr>
          <w:vertAlign w:val="subscript"/>
          <w:lang w:val="en-GB"/>
        </w:rPr>
        <w:t>2</w:t>
      </w:r>
      <w:r w:rsidR="00EA0E90" w:rsidRPr="00E67832">
        <w:rPr>
          <w:lang w:val="en-GB"/>
        </w:rPr>
        <w:t>F between 35.2 and 12.</w:t>
      </w:r>
      <w:r w:rsidR="00782BF4" w:rsidRPr="00E67832">
        <w:rPr>
          <w:lang w:val="en-GB"/>
        </w:rPr>
        <w:t>8; SO</w:t>
      </w:r>
      <w:r w:rsidR="00782BF4" w:rsidRPr="00E67832">
        <w:rPr>
          <w:vertAlign w:val="subscript"/>
          <w:lang w:val="en-GB"/>
        </w:rPr>
        <w:t>2</w:t>
      </w:r>
      <w:r w:rsidR="00782BF4" w:rsidRPr="00E67832">
        <w:rPr>
          <w:lang w:val="en-GB"/>
        </w:rPr>
        <w:t xml:space="preserve">T </w:t>
      </w:r>
      <w:r w:rsidR="00D33E03" w:rsidRPr="00E67832">
        <w:rPr>
          <w:lang w:val="en-GB"/>
        </w:rPr>
        <w:lastRenderedPageBreak/>
        <w:t>between 96.</w:t>
      </w:r>
      <w:r w:rsidR="00B86D60" w:rsidRPr="00E67832">
        <w:rPr>
          <w:lang w:val="en-GB"/>
        </w:rPr>
        <w:t>0 and 148;</w:t>
      </w:r>
      <w:r w:rsidR="00782BF4" w:rsidRPr="00E67832">
        <w:rPr>
          <w:lang w:val="en-GB"/>
        </w:rPr>
        <w:t xml:space="preserve"> </w:t>
      </w:r>
      <w:r w:rsidRPr="00E67832">
        <w:rPr>
          <w:lang w:val="en-GB"/>
        </w:rPr>
        <w:t>volatile acidity between 0.</w:t>
      </w:r>
      <w:r w:rsidR="005F45A3" w:rsidRPr="00E67832">
        <w:rPr>
          <w:lang w:val="en-GB"/>
        </w:rPr>
        <w:t>3</w:t>
      </w:r>
      <w:r w:rsidRPr="00E67832">
        <w:rPr>
          <w:lang w:val="en-GB"/>
        </w:rPr>
        <w:t>0 and 0.6</w:t>
      </w:r>
      <w:r w:rsidR="005F45A3" w:rsidRPr="00E67832">
        <w:rPr>
          <w:lang w:val="en-GB"/>
        </w:rPr>
        <w:t>0</w:t>
      </w:r>
      <w:r w:rsidR="00D33E03" w:rsidRPr="00E67832">
        <w:rPr>
          <w:lang w:val="en-GB"/>
        </w:rPr>
        <w:t xml:space="preserve"> (g L</w:t>
      </w:r>
      <w:r w:rsidR="00D33E03" w:rsidRPr="00E67832">
        <w:rPr>
          <w:vertAlign w:val="superscript"/>
          <w:lang w:val="en-GB"/>
        </w:rPr>
        <w:t>−1</w:t>
      </w:r>
      <w:r w:rsidR="00D33E03" w:rsidRPr="00E67832">
        <w:rPr>
          <w:lang w:val="en-GB"/>
        </w:rPr>
        <w:t xml:space="preserve"> acetic acid)</w:t>
      </w:r>
      <w:r w:rsidRPr="00E67832">
        <w:rPr>
          <w:lang w:val="en-GB"/>
        </w:rPr>
        <w:t xml:space="preserve">; and total acidity between </w:t>
      </w:r>
      <w:r w:rsidR="00D33E03" w:rsidRPr="00E67832">
        <w:rPr>
          <w:lang w:val="en-GB"/>
        </w:rPr>
        <w:t>2.85</w:t>
      </w:r>
      <w:r w:rsidRPr="00E67832">
        <w:rPr>
          <w:lang w:val="en-GB"/>
        </w:rPr>
        <w:t xml:space="preserve"> and </w:t>
      </w:r>
      <w:r w:rsidR="00D33E03" w:rsidRPr="00E67832">
        <w:rPr>
          <w:lang w:val="en-GB"/>
        </w:rPr>
        <w:t>3.43 (g L</w:t>
      </w:r>
      <w:r w:rsidR="00D33E03" w:rsidRPr="00E67832">
        <w:rPr>
          <w:vertAlign w:val="superscript"/>
          <w:lang w:val="en-GB"/>
        </w:rPr>
        <w:t>−1</w:t>
      </w:r>
      <w:r w:rsidR="00D33E03" w:rsidRPr="00E67832">
        <w:rPr>
          <w:lang w:val="en-GB"/>
        </w:rPr>
        <w:t xml:space="preserve"> of sulphuric acid)</w:t>
      </w:r>
      <w:r w:rsidRPr="00E67832">
        <w:rPr>
          <w:lang w:val="en-GB"/>
        </w:rPr>
        <w:t>.</w:t>
      </w:r>
      <w:r w:rsidR="00B86D60" w:rsidRPr="00E67832">
        <w:rPr>
          <w:lang w:val="en-GB"/>
        </w:rPr>
        <w:t xml:space="preserve"> No statistically significant differences were </w:t>
      </w:r>
      <w:r w:rsidR="00434FEA" w:rsidRPr="00E67832">
        <w:rPr>
          <w:lang w:val="en-GB"/>
        </w:rPr>
        <w:t>found</w:t>
      </w:r>
      <w:r w:rsidR="00B86D60" w:rsidRPr="00E67832">
        <w:rPr>
          <w:lang w:val="en-GB"/>
        </w:rPr>
        <w:t xml:space="preserve"> between the wines fermented with both VL2 and CY yeast strains. </w:t>
      </w:r>
      <w:r w:rsidR="00434FEA" w:rsidRPr="00E67832">
        <w:rPr>
          <w:lang w:val="en-GB"/>
        </w:rPr>
        <w:t xml:space="preserve">Same results </w:t>
      </w:r>
      <w:r w:rsidR="00B86D60" w:rsidRPr="00E67832">
        <w:rPr>
          <w:lang w:val="en-GB"/>
        </w:rPr>
        <w:t xml:space="preserve">were </w:t>
      </w:r>
      <w:r w:rsidR="00434FEA" w:rsidRPr="00E67832">
        <w:rPr>
          <w:lang w:val="en-GB"/>
        </w:rPr>
        <w:t>found</w:t>
      </w:r>
      <w:r w:rsidR="00B86D60" w:rsidRPr="00E67832">
        <w:rPr>
          <w:lang w:val="en-GB"/>
        </w:rPr>
        <w:t xml:space="preserve"> between the different </w:t>
      </w:r>
      <w:r w:rsidR="002F7D9B">
        <w:rPr>
          <w:lang w:val="en-GB"/>
        </w:rPr>
        <w:t>ageing</w:t>
      </w:r>
      <w:r w:rsidR="00B86D60" w:rsidRPr="00E67832">
        <w:rPr>
          <w:lang w:val="en-GB"/>
        </w:rPr>
        <w:t xml:space="preserve"> treatments applied</w:t>
      </w:r>
      <w:r w:rsidR="00366351" w:rsidRPr="00E67832">
        <w:rPr>
          <w:lang w:val="en-GB"/>
        </w:rPr>
        <w:t xml:space="preserve">. </w:t>
      </w:r>
      <w:r w:rsidR="008158BB" w:rsidRPr="00E67832">
        <w:rPr>
          <w:lang w:val="en-GB"/>
        </w:rPr>
        <w:t>O</w:t>
      </w:r>
      <w:r w:rsidR="00366351" w:rsidRPr="00E67832">
        <w:rPr>
          <w:lang w:val="en-GB"/>
        </w:rPr>
        <w:t>ther stud</w:t>
      </w:r>
      <w:r w:rsidR="008158BB" w:rsidRPr="00E67832">
        <w:rPr>
          <w:lang w:val="en-GB"/>
        </w:rPr>
        <w:t>ies</w:t>
      </w:r>
      <w:r w:rsidR="00366351" w:rsidRPr="00E67832">
        <w:rPr>
          <w:lang w:val="en-GB"/>
        </w:rPr>
        <w:t xml:space="preserve"> carried out</w:t>
      </w:r>
      <w:r w:rsidR="008158BB" w:rsidRPr="00E67832">
        <w:rPr>
          <w:lang w:val="en-GB"/>
        </w:rPr>
        <w:t xml:space="preserve"> in white and red wines</w:t>
      </w:r>
      <w:r w:rsidR="00366351" w:rsidRPr="00E67832">
        <w:rPr>
          <w:lang w:val="en-GB"/>
        </w:rPr>
        <w:t xml:space="preserve"> postulated that sim</w:t>
      </w:r>
      <w:r w:rsidR="00216F42">
        <w:rPr>
          <w:lang w:val="en-GB"/>
        </w:rPr>
        <w:t>ilar techniques did not produce</w:t>
      </w:r>
      <w:r w:rsidR="00366351" w:rsidRPr="00E67832">
        <w:rPr>
          <w:lang w:val="en-GB"/>
        </w:rPr>
        <w:t xml:space="preserve"> differences in these parameters</w:t>
      </w:r>
      <w:r w:rsidR="008158BB" w:rsidRPr="00E67832">
        <w:rPr>
          <w:lang w:val="en-GB"/>
        </w:rPr>
        <w:t xml:space="preserve"> </w:t>
      </w:r>
      <w:r w:rsidR="00B9360E" w:rsidRPr="00E67832">
        <w:rPr>
          <w:color w:val="0000FF"/>
          <w:lang w:val="en-GB"/>
        </w:rPr>
        <w:t>[</w:t>
      </w:r>
      <w:r w:rsidR="004804EB" w:rsidRPr="00E67832">
        <w:rPr>
          <w:color w:val="0000FF"/>
          <w:lang w:val="en-GB"/>
        </w:rPr>
        <w:t>5,9,</w:t>
      </w:r>
      <w:r w:rsidR="00C273BB" w:rsidRPr="00E67832">
        <w:rPr>
          <w:color w:val="0000FF"/>
          <w:lang w:val="en-GB"/>
        </w:rPr>
        <w:t>21</w:t>
      </w:r>
      <w:r w:rsidR="00B9360E" w:rsidRPr="00E67832">
        <w:rPr>
          <w:color w:val="0000FF"/>
          <w:lang w:val="en-GB"/>
        </w:rPr>
        <w:t>]</w:t>
      </w:r>
      <w:r w:rsidR="00366351" w:rsidRPr="00E67832">
        <w:rPr>
          <w:lang w:val="en-GB"/>
        </w:rPr>
        <w:t>.</w:t>
      </w:r>
    </w:p>
    <w:p w:rsidR="00926CD4" w:rsidRPr="00E67832" w:rsidRDefault="00DA4FC7" w:rsidP="00926CD4">
      <w:pPr>
        <w:spacing w:line="480" w:lineRule="auto"/>
        <w:jc w:val="both"/>
        <w:rPr>
          <w:b/>
          <w:lang w:val="en-GB"/>
        </w:rPr>
      </w:pPr>
      <w:r w:rsidRPr="00E67832">
        <w:rPr>
          <w:b/>
          <w:lang w:val="en-GB"/>
        </w:rPr>
        <w:t xml:space="preserve">3.2. </w:t>
      </w:r>
      <w:r w:rsidR="003225A4" w:rsidRPr="00E67832">
        <w:rPr>
          <w:b/>
          <w:lang w:val="en-GB"/>
        </w:rPr>
        <w:t xml:space="preserve">Effect on the </w:t>
      </w:r>
      <w:r w:rsidR="00BF52D9" w:rsidRPr="00E67832">
        <w:rPr>
          <w:b/>
          <w:lang w:val="en-GB"/>
        </w:rPr>
        <w:t>different p</w:t>
      </w:r>
      <w:r w:rsidR="00926CD4" w:rsidRPr="00E67832">
        <w:rPr>
          <w:b/>
          <w:lang w:val="en-GB"/>
        </w:rPr>
        <w:t>olysaccharide</w:t>
      </w:r>
      <w:r w:rsidR="00562AE8" w:rsidRPr="00E67832">
        <w:rPr>
          <w:b/>
          <w:lang w:val="en-GB"/>
        </w:rPr>
        <w:t xml:space="preserve"> fractions and </w:t>
      </w:r>
      <w:r w:rsidR="00BF52D9" w:rsidRPr="00E67832">
        <w:rPr>
          <w:b/>
          <w:lang w:val="en-GB"/>
        </w:rPr>
        <w:t>total</w:t>
      </w:r>
      <w:r w:rsidR="00926CD4" w:rsidRPr="00E67832">
        <w:rPr>
          <w:b/>
          <w:lang w:val="en-GB"/>
        </w:rPr>
        <w:t xml:space="preserve"> content</w:t>
      </w:r>
    </w:p>
    <w:p w:rsidR="00BF2879" w:rsidRPr="00E67832" w:rsidRDefault="008E66D8" w:rsidP="00ED3E62">
      <w:pPr>
        <w:spacing w:line="480" w:lineRule="auto"/>
        <w:jc w:val="both"/>
        <w:rPr>
          <w:b/>
          <w:lang w:val="en-GB"/>
        </w:rPr>
      </w:pPr>
      <w:r w:rsidRPr="00E67832">
        <w:rPr>
          <w:lang w:val="en-GB"/>
        </w:rPr>
        <w:tab/>
      </w:r>
      <w:r w:rsidR="00A84760" w:rsidRPr="00E67832">
        <w:rPr>
          <w:lang w:val="en-GB"/>
        </w:rPr>
        <w:t>T</w:t>
      </w:r>
      <w:r w:rsidRPr="00E67832">
        <w:rPr>
          <w:lang w:val="en-GB"/>
        </w:rPr>
        <w:t>hree diffe</w:t>
      </w:r>
      <w:r w:rsidR="00BF52D9" w:rsidRPr="00E67832">
        <w:rPr>
          <w:lang w:val="en-GB"/>
        </w:rPr>
        <w:t>rent polysaccharide fractions (H</w:t>
      </w:r>
      <w:r w:rsidRPr="00E67832">
        <w:rPr>
          <w:lang w:val="en-GB"/>
        </w:rPr>
        <w:t xml:space="preserve">, </w:t>
      </w:r>
      <w:r w:rsidR="00BF52D9" w:rsidRPr="00E67832">
        <w:rPr>
          <w:lang w:val="en-GB"/>
        </w:rPr>
        <w:t>M</w:t>
      </w:r>
      <w:r w:rsidRPr="00E67832">
        <w:rPr>
          <w:lang w:val="en-GB"/>
        </w:rPr>
        <w:t xml:space="preserve"> and </w:t>
      </w:r>
      <w:r w:rsidR="00BF52D9" w:rsidRPr="00E67832">
        <w:rPr>
          <w:lang w:val="en-GB"/>
        </w:rPr>
        <w:t>L</w:t>
      </w:r>
      <w:r w:rsidRPr="00E67832">
        <w:rPr>
          <w:lang w:val="en-GB"/>
        </w:rPr>
        <w:t xml:space="preserve">) </w:t>
      </w:r>
      <w:r w:rsidR="00A84760" w:rsidRPr="00E67832">
        <w:rPr>
          <w:lang w:val="en-GB"/>
        </w:rPr>
        <w:t>were obtained and</w:t>
      </w:r>
      <w:r w:rsidRPr="00E67832">
        <w:rPr>
          <w:lang w:val="en-GB"/>
        </w:rPr>
        <w:t xml:space="preserve"> classified accord</w:t>
      </w:r>
      <w:r w:rsidR="00BF52D9" w:rsidRPr="00E67832">
        <w:rPr>
          <w:lang w:val="en-GB"/>
        </w:rPr>
        <w:t>ing to their mo</w:t>
      </w:r>
      <w:r w:rsidR="00E84C30" w:rsidRPr="00E67832">
        <w:rPr>
          <w:lang w:val="en-GB"/>
        </w:rPr>
        <w:t xml:space="preserve">lecular weight. H corresponded </w:t>
      </w:r>
      <w:r w:rsidR="00BF52D9" w:rsidRPr="00E67832">
        <w:rPr>
          <w:lang w:val="en-GB"/>
        </w:rPr>
        <w:t xml:space="preserve">with </w:t>
      </w:r>
      <w:r w:rsidR="00E84C30" w:rsidRPr="00E67832">
        <w:rPr>
          <w:lang w:val="en-GB"/>
        </w:rPr>
        <w:t xml:space="preserve">the </w:t>
      </w:r>
      <w:r w:rsidR="00BF52D9" w:rsidRPr="00E67832">
        <w:rPr>
          <w:lang w:val="en-GB"/>
        </w:rPr>
        <w:t>high</w:t>
      </w:r>
      <w:r w:rsidR="00216F42">
        <w:rPr>
          <w:lang w:val="en-GB"/>
        </w:rPr>
        <w:t>est</w:t>
      </w:r>
      <w:r w:rsidR="00BF52D9" w:rsidRPr="00E67832">
        <w:rPr>
          <w:lang w:val="en-GB"/>
        </w:rPr>
        <w:t xml:space="preserve"> molecular weight </w:t>
      </w:r>
      <w:r w:rsidR="00E84C30" w:rsidRPr="00E67832">
        <w:rPr>
          <w:lang w:val="en-GB"/>
        </w:rPr>
        <w:t xml:space="preserve">polysaccharides </w:t>
      </w:r>
      <w:r w:rsidR="00BF52D9" w:rsidRPr="00E67832">
        <w:rPr>
          <w:lang w:val="en-GB"/>
        </w:rPr>
        <w:t>(320-370 kDa)</w:t>
      </w:r>
      <w:r w:rsidRPr="00E67832">
        <w:rPr>
          <w:lang w:val="en-GB"/>
        </w:rPr>
        <w:t xml:space="preserve">, </w:t>
      </w:r>
      <w:r w:rsidR="000B1DC4" w:rsidRPr="00E67832">
        <w:rPr>
          <w:lang w:val="en-GB"/>
        </w:rPr>
        <w:t>M</w:t>
      </w:r>
      <w:r w:rsidRPr="00E67832">
        <w:rPr>
          <w:lang w:val="en-GB"/>
        </w:rPr>
        <w:t xml:space="preserve"> </w:t>
      </w:r>
      <w:r w:rsidR="00E84C30" w:rsidRPr="00E67832">
        <w:rPr>
          <w:lang w:val="en-GB"/>
        </w:rPr>
        <w:t xml:space="preserve">with the medium molecular weight </w:t>
      </w:r>
      <w:r w:rsidR="00BF52D9" w:rsidRPr="00E67832">
        <w:rPr>
          <w:lang w:val="en-GB"/>
        </w:rPr>
        <w:t xml:space="preserve">(40-65 kDa) </w:t>
      </w:r>
      <w:r w:rsidR="000B1DC4" w:rsidRPr="00E67832">
        <w:rPr>
          <w:lang w:val="en-GB"/>
        </w:rPr>
        <w:t>and L</w:t>
      </w:r>
      <w:r w:rsidRPr="00E67832">
        <w:rPr>
          <w:lang w:val="en-GB"/>
        </w:rPr>
        <w:t xml:space="preserve"> with </w:t>
      </w:r>
      <w:r w:rsidR="00E84C30" w:rsidRPr="00E67832">
        <w:rPr>
          <w:lang w:val="en-GB"/>
        </w:rPr>
        <w:t xml:space="preserve">the </w:t>
      </w:r>
      <w:r w:rsidR="00BF52D9" w:rsidRPr="00E67832">
        <w:rPr>
          <w:lang w:val="en-GB"/>
        </w:rPr>
        <w:t>low</w:t>
      </w:r>
      <w:r w:rsidR="00216F42">
        <w:rPr>
          <w:lang w:val="en-GB"/>
        </w:rPr>
        <w:t>est</w:t>
      </w:r>
      <w:r w:rsidR="00BF52D9" w:rsidRPr="00E67832">
        <w:rPr>
          <w:lang w:val="en-GB"/>
        </w:rPr>
        <w:t xml:space="preserve"> molecular weigh</w:t>
      </w:r>
      <w:r w:rsidRPr="00E67832">
        <w:rPr>
          <w:lang w:val="en-GB"/>
        </w:rPr>
        <w:t xml:space="preserve">t </w:t>
      </w:r>
      <w:r w:rsidR="00BF52D9" w:rsidRPr="00E67832">
        <w:rPr>
          <w:lang w:val="en-GB"/>
        </w:rPr>
        <w:t>(</w:t>
      </w:r>
      <w:r w:rsidRPr="00E67832">
        <w:rPr>
          <w:lang w:val="en-GB"/>
        </w:rPr>
        <w:t>≥10 kDa</w:t>
      </w:r>
      <w:r w:rsidR="00BF52D9" w:rsidRPr="00E67832">
        <w:rPr>
          <w:lang w:val="en-GB"/>
        </w:rPr>
        <w:t>)</w:t>
      </w:r>
      <w:r w:rsidR="00A84760" w:rsidRPr="00E67832">
        <w:rPr>
          <w:lang w:val="en-GB"/>
        </w:rPr>
        <w:t xml:space="preserve">. </w:t>
      </w:r>
      <w:r w:rsidR="000B1DC4" w:rsidRPr="00E67832">
        <w:rPr>
          <w:lang w:val="en-GB"/>
        </w:rPr>
        <w:t>The total polysaccharide content corresponded to the summary of H, M and L fractions (</w:t>
      </w:r>
      <w:r w:rsidR="00962A14" w:rsidRPr="00E67832">
        <w:rPr>
          <w:b/>
          <w:lang w:val="en-GB"/>
        </w:rPr>
        <w:t>Figure 2</w:t>
      </w:r>
      <w:r w:rsidR="000B1DC4" w:rsidRPr="00E67832">
        <w:rPr>
          <w:b/>
          <w:lang w:val="en-GB"/>
        </w:rPr>
        <w:t>)</w:t>
      </w:r>
      <w:r w:rsidR="000B1DC4" w:rsidRPr="00E67832">
        <w:rPr>
          <w:lang w:val="en-GB"/>
        </w:rPr>
        <w:t>.</w:t>
      </w:r>
      <w:r w:rsidR="000B1DC4" w:rsidRPr="00E67832">
        <w:rPr>
          <w:b/>
          <w:lang w:val="en-GB"/>
        </w:rPr>
        <w:t xml:space="preserve"> </w:t>
      </w:r>
      <w:r w:rsidRPr="00E67832">
        <w:rPr>
          <w:lang w:val="en-GB"/>
        </w:rPr>
        <w:t xml:space="preserve"> </w:t>
      </w:r>
      <w:r w:rsidR="000B1DC4" w:rsidRPr="00E67832">
        <w:rPr>
          <w:lang w:val="en-GB"/>
        </w:rPr>
        <w:t>Fraction M p</w:t>
      </w:r>
      <w:r w:rsidR="00A84760" w:rsidRPr="00E67832">
        <w:rPr>
          <w:lang w:val="en-GB"/>
        </w:rPr>
        <w:t>resented the</w:t>
      </w:r>
      <w:r w:rsidRPr="00E67832">
        <w:rPr>
          <w:lang w:val="en-GB"/>
        </w:rPr>
        <w:t xml:space="preserve"> highest </w:t>
      </w:r>
      <w:r w:rsidR="000B1DC4" w:rsidRPr="00E67832">
        <w:rPr>
          <w:lang w:val="en-GB"/>
        </w:rPr>
        <w:t>content</w:t>
      </w:r>
      <w:r w:rsidRPr="00E67832">
        <w:rPr>
          <w:lang w:val="en-GB"/>
        </w:rPr>
        <w:t xml:space="preserve"> in VL2 and CY </w:t>
      </w:r>
      <w:r w:rsidR="00E85760" w:rsidRPr="00E67832">
        <w:rPr>
          <w:lang w:val="en-GB"/>
        </w:rPr>
        <w:t xml:space="preserve">wines </w:t>
      </w:r>
      <w:r w:rsidRPr="00E67832">
        <w:rPr>
          <w:lang w:val="en-GB"/>
        </w:rPr>
        <w:t>(</w:t>
      </w:r>
      <w:r w:rsidR="00E85760" w:rsidRPr="00E67832">
        <w:rPr>
          <w:lang w:val="en-GB"/>
        </w:rPr>
        <w:t>52.1 mg/L and 47.1 mg/L respectively)</w:t>
      </w:r>
      <w:r w:rsidRPr="00E67832">
        <w:rPr>
          <w:lang w:val="en-GB"/>
        </w:rPr>
        <w:t xml:space="preserve"> after the alcoholic fermentation period (AAF)</w:t>
      </w:r>
      <w:r w:rsidR="00216F42">
        <w:rPr>
          <w:lang w:val="en-GB"/>
        </w:rPr>
        <w:t>,</w:t>
      </w:r>
      <w:r w:rsidRPr="00E67832">
        <w:rPr>
          <w:lang w:val="en-GB"/>
        </w:rPr>
        <w:t xml:space="preserve"> but </w:t>
      </w:r>
      <w:r w:rsidR="00E85760" w:rsidRPr="00E67832">
        <w:rPr>
          <w:lang w:val="en-GB"/>
        </w:rPr>
        <w:t xml:space="preserve">no statistically significant differences </w:t>
      </w:r>
      <w:r w:rsidR="006B723B" w:rsidRPr="00E67832">
        <w:rPr>
          <w:lang w:val="en-GB"/>
        </w:rPr>
        <w:t>were found</w:t>
      </w:r>
      <w:r w:rsidR="00E85760" w:rsidRPr="00E67832">
        <w:rPr>
          <w:lang w:val="en-GB"/>
        </w:rPr>
        <w:t>. However, the CY wines showed</w:t>
      </w:r>
      <w:r w:rsidR="00216F42">
        <w:rPr>
          <w:lang w:val="en-GB"/>
        </w:rPr>
        <w:t xml:space="preserve"> a</w:t>
      </w:r>
      <w:r w:rsidR="00E85760" w:rsidRPr="00E67832">
        <w:rPr>
          <w:lang w:val="en-GB"/>
        </w:rPr>
        <w:t xml:space="preserve"> significant</w:t>
      </w:r>
      <w:r w:rsidR="00216F42">
        <w:rPr>
          <w:lang w:val="en-GB"/>
        </w:rPr>
        <w:t>ly</w:t>
      </w:r>
      <w:r w:rsidR="00E85760" w:rsidRPr="00E67832">
        <w:rPr>
          <w:lang w:val="en-GB"/>
        </w:rPr>
        <w:t xml:space="preserve"> higher content of </w:t>
      </w:r>
      <w:r w:rsidR="00216F42">
        <w:rPr>
          <w:lang w:val="en-GB"/>
        </w:rPr>
        <w:t>H and L fractions</w:t>
      </w:r>
      <w:r w:rsidR="00A405FC" w:rsidRPr="00E67832">
        <w:rPr>
          <w:lang w:val="en-GB"/>
        </w:rPr>
        <w:t xml:space="preserve"> than VL2 wines</w:t>
      </w:r>
      <w:r w:rsidR="00BE3C9B">
        <w:rPr>
          <w:lang w:val="en-GB"/>
        </w:rPr>
        <w:t>,</w:t>
      </w:r>
      <w:r w:rsidR="00A405FC" w:rsidRPr="00E67832">
        <w:rPr>
          <w:lang w:val="en-GB"/>
        </w:rPr>
        <w:t xml:space="preserve"> which </w:t>
      </w:r>
      <w:r w:rsidRPr="00E67832">
        <w:rPr>
          <w:lang w:val="en-GB"/>
        </w:rPr>
        <w:t>resulted in a significantly higher concentration of total polysaccharides</w:t>
      </w:r>
      <w:r w:rsidR="0074051C" w:rsidRPr="00E67832">
        <w:rPr>
          <w:lang w:val="en-GB"/>
        </w:rPr>
        <w:t xml:space="preserve"> (1</w:t>
      </w:r>
      <w:r w:rsidRPr="00E67832">
        <w:rPr>
          <w:lang w:val="en-GB"/>
        </w:rPr>
        <w:t>8</w:t>
      </w:r>
      <w:r w:rsidR="0074051C" w:rsidRPr="00E67832">
        <w:rPr>
          <w:lang w:val="en-GB"/>
        </w:rPr>
        <w:t>.1</w:t>
      </w:r>
      <w:r w:rsidRPr="00E67832">
        <w:rPr>
          <w:lang w:val="en-GB"/>
        </w:rPr>
        <w:t>% higher).</w:t>
      </w:r>
      <w:r w:rsidR="00102F94" w:rsidRPr="00E67832">
        <w:rPr>
          <w:lang w:val="en-GB"/>
        </w:rPr>
        <w:t xml:space="preserve"> </w:t>
      </w:r>
      <w:r w:rsidR="00A84760" w:rsidRPr="00E67832">
        <w:rPr>
          <w:lang w:val="en-GB"/>
        </w:rPr>
        <w:t xml:space="preserve">As occurred in a similar study carried out by our group </w:t>
      </w:r>
      <w:r w:rsidR="00216F42">
        <w:rPr>
          <w:lang w:val="en-GB"/>
        </w:rPr>
        <w:t>on</w:t>
      </w:r>
      <w:r w:rsidR="00A84760" w:rsidRPr="00E67832">
        <w:rPr>
          <w:lang w:val="en-GB"/>
        </w:rPr>
        <w:t xml:space="preserve"> red wines</w:t>
      </w:r>
      <w:r w:rsidR="00BE3C9B">
        <w:rPr>
          <w:lang w:val="en-GB"/>
        </w:rPr>
        <w:t xml:space="preserve"> but</w:t>
      </w:r>
      <w:r w:rsidR="00216F42">
        <w:rPr>
          <w:lang w:val="en-GB"/>
        </w:rPr>
        <w:t xml:space="preserve"> used</w:t>
      </w:r>
      <w:r w:rsidR="004D296F" w:rsidRPr="00E67832">
        <w:rPr>
          <w:lang w:val="en-GB"/>
        </w:rPr>
        <w:t xml:space="preserve"> other yeast strains</w:t>
      </w:r>
      <w:r w:rsidR="00A84760" w:rsidRPr="00E67832">
        <w:rPr>
          <w:lang w:val="en-GB"/>
        </w:rPr>
        <w:t xml:space="preserve"> </w:t>
      </w:r>
      <w:r w:rsidR="004804EB" w:rsidRPr="00E67832">
        <w:rPr>
          <w:lang w:val="en-GB"/>
        </w:rPr>
        <w:t>[</w:t>
      </w:r>
      <w:r w:rsidR="00C273BB" w:rsidRPr="00E67832">
        <w:rPr>
          <w:color w:val="0000FF"/>
          <w:lang w:val="en-GB"/>
        </w:rPr>
        <w:t>21</w:t>
      </w:r>
      <w:r w:rsidR="004804EB" w:rsidRPr="00E67832">
        <w:rPr>
          <w:color w:val="0000FF"/>
          <w:lang w:val="en-GB"/>
        </w:rPr>
        <w:t>,3</w:t>
      </w:r>
      <w:r w:rsidR="00C273BB" w:rsidRPr="00E67832">
        <w:rPr>
          <w:color w:val="0000FF"/>
          <w:lang w:val="en-GB"/>
        </w:rPr>
        <w:t>5</w:t>
      </w:r>
      <w:r w:rsidR="00B9360E" w:rsidRPr="00E67832">
        <w:rPr>
          <w:color w:val="0000FF"/>
          <w:lang w:val="en-GB"/>
        </w:rPr>
        <w:t>]</w:t>
      </w:r>
      <w:r w:rsidR="00A84760" w:rsidRPr="00E67832">
        <w:rPr>
          <w:lang w:val="en-GB"/>
        </w:rPr>
        <w:t xml:space="preserve">, </w:t>
      </w:r>
      <w:r w:rsidR="004506F2" w:rsidRPr="00E67832">
        <w:rPr>
          <w:lang w:val="en-GB"/>
        </w:rPr>
        <w:t>these difference</w:t>
      </w:r>
      <w:r w:rsidR="00216F42">
        <w:rPr>
          <w:lang w:val="en-GB"/>
        </w:rPr>
        <w:t>s between both yeast strains were</w:t>
      </w:r>
      <w:r w:rsidR="004506F2" w:rsidRPr="00E67832">
        <w:rPr>
          <w:lang w:val="en-GB"/>
        </w:rPr>
        <w:t xml:space="preserve"> maintained</w:t>
      </w:r>
      <w:r w:rsidR="00102F94" w:rsidRPr="00E67832">
        <w:rPr>
          <w:lang w:val="en-GB"/>
        </w:rPr>
        <w:t xml:space="preserve"> </w:t>
      </w:r>
      <w:r w:rsidR="00D60AB5" w:rsidRPr="00E67832">
        <w:rPr>
          <w:lang w:val="en-GB"/>
        </w:rPr>
        <w:t>after 2MT period</w:t>
      </w:r>
      <w:r w:rsidR="004506F2" w:rsidRPr="00E67832">
        <w:rPr>
          <w:lang w:val="en-GB"/>
        </w:rPr>
        <w:t>, but</w:t>
      </w:r>
      <w:r w:rsidR="00E84C30" w:rsidRPr="00E67832">
        <w:rPr>
          <w:lang w:val="en-GB"/>
        </w:rPr>
        <w:t xml:space="preserve"> </w:t>
      </w:r>
      <w:r w:rsidR="004506F2" w:rsidRPr="00E67832">
        <w:rPr>
          <w:lang w:val="en-GB"/>
        </w:rPr>
        <w:t>after 4MT period</w:t>
      </w:r>
      <w:r w:rsidR="00D60AB5" w:rsidRPr="00E67832">
        <w:rPr>
          <w:lang w:val="en-GB"/>
        </w:rPr>
        <w:t xml:space="preserve"> were </w:t>
      </w:r>
      <w:r w:rsidR="004506F2" w:rsidRPr="00E67832">
        <w:rPr>
          <w:lang w:val="en-GB"/>
        </w:rPr>
        <w:t>lower</w:t>
      </w:r>
      <w:r w:rsidR="00D60AB5" w:rsidRPr="00E67832">
        <w:rPr>
          <w:lang w:val="en-GB"/>
        </w:rPr>
        <w:t>.</w:t>
      </w:r>
      <w:r w:rsidR="006C0089" w:rsidRPr="00E67832">
        <w:rPr>
          <w:lang w:val="en-GB"/>
        </w:rPr>
        <w:t xml:space="preserve"> The </w:t>
      </w:r>
      <w:r w:rsidR="00130800" w:rsidRPr="00E67832">
        <w:rPr>
          <w:lang w:val="en-GB"/>
        </w:rPr>
        <w:t>content of total polysaccharides increase</w:t>
      </w:r>
      <w:r w:rsidR="001A6EA8" w:rsidRPr="00E67832">
        <w:rPr>
          <w:lang w:val="en-GB"/>
        </w:rPr>
        <w:t>d</w:t>
      </w:r>
      <w:r w:rsidR="00130800" w:rsidRPr="00E67832">
        <w:rPr>
          <w:lang w:val="en-GB"/>
        </w:rPr>
        <w:t xml:space="preserve"> us</w:t>
      </w:r>
      <w:r w:rsidR="00562AE8" w:rsidRPr="00E67832">
        <w:rPr>
          <w:lang w:val="en-GB"/>
        </w:rPr>
        <w:t>ing the</w:t>
      </w:r>
      <w:r w:rsidR="00130800" w:rsidRPr="00E67832">
        <w:rPr>
          <w:lang w:val="en-GB"/>
        </w:rPr>
        <w:t xml:space="preserve"> L, L+CH and CIDY</w:t>
      </w:r>
      <w:r w:rsidR="006C0089" w:rsidRPr="00E67832">
        <w:rPr>
          <w:lang w:val="en-GB"/>
        </w:rPr>
        <w:t xml:space="preserve"> </w:t>
      </w:r>
      <w:r w:rsidR="002F7D9B">
        <w:rPr>
          <w:lang w:val="en-GB"/>
        </w:rPr>
        <w:t>ageing</w:t>
      </w:r>
      <w:r w:rsidR="00DC33C1" w:rsidRPr="00E67832">
        <w:rPr>
          <w:lang w:val="en-GB"/>
        </w:rPr>
        <w:t xml:space="preserve"> </w:t>
      </w:r>
      <w:r w:rsidR="00562AE8" w:rsidRPr="00E67832">
        <w:rPr>
          <w:lang w:val="en-GB"/>
        </w:rPr>
        <w:t>techniques. This content also increased in</w:t>
      </w:r>
      <w:r w:rsidR="006C0089" w:rsidRPr="00E67832">
        <w:rPr>
          <w:lang w:val="en-GB"/>
        </w:rPr>
        <w:t xml:space="preserve"> the control wines</w:t>
      </w:r>
      <w:r w:rsidR="00B33F7A" w:rsidRPr="00E67832">
        <w:rPr>
          <w:lang w:val="en-GB"/>
        </w:rPr>
        <w:t xml:space="preserve">, </w:t>
      </w:r>
      <w:r w:rsidR="00216F42">
        <w:rPr>
          <w:lang w:val="en-GB"/>
        </w:rPr>
        <w:t>most likely</w:t>
      </w:r>
      <w:r w:rsidR="00B33F7A" w:rsidRPr="00E67832">
        <w:rPr>
          <w:lang w:val="en-GB"/>
        </w:rPr>
        <w:t xml:space="preserve"> due to a </w:t>
      </w:r>
      <w:r w:rsidR="0044411F">
        <w:rPr>
          <w:lang w:val="en-GB"/>
        </w:rPr>
        <w:t>small portion</w:t>
      </w:r>
      <w:r w:rsidR="00B33F7A" w:rsidRPr="00E67832">
        <w:rPr>
          <w:lang w:val="en-GB"/>
        </w:rPr>
        <w:t xml:space="preserve"> of </w:t>
      </w:r>
      <w:r w:rsidR="0044411F">
        <w:rPr>
          <w:lang w:val="en-GB"/>
        </w:rPr>
        <w:t xml:space="preserve">the </w:t>
      </w:r>
      <w:r w:rsidR="00B33F7A" w:rsidRPr="00E67832">
        <w:rPr>
          <w:lang w:val="en-GB"/>
        </w:rPr>
        <w:t xml:space="preserve">fine lees which </w:t>
      </w:r>
      <w:r w:rsidR="00A860CA">
        <w:rPr>
          <w:lang w:val="en-GB"/>
        </w:rPr>
        <w:t xml:space="preserve">could </w:t>
      </w:r>
      <w:r w:rsidR="00B33F7A" w:rsidRPr="00E67832">
        <w:rPr>
          <w:lang w:val="en-GB"/>
        </w:rPr>
        <w:t>pass to the control wine in the rack</w:t>
      </w:r>
      <w:r w:rsidR="00216F42">
        <w:rPr>
          <w:lang w:val="en-GB"/>
        </w:rPr>
        <w:t>ing</w:t>
      </w:r>
      <w:r w:rsidR="00B33F7A" w:rsidRPr="00E67832">
        <w:rPr>
          <w:lang w:val="en-GB"/>
        </w:rPr>
        <w:t xml:space="preserve"> process during the winemaking,</w:t>
      </w:r>
      <w:r w:rsidR="00DC33C1" w:rsidRPr="00E67832">
        <w:rPr>
          <w:lang w:val="en-GB"/>
        </w:rPr>
        <w:t xml:space="preserve"> </w:t>
      </w:r>
      <w:r w:rsidR="00B33F7A" w:rsidRPr="00E67832">
        <w:rPr>
          <w:lang w:val="en-GB"/>
        </w:rPr>
        <w:t>releas</w:t>
      </w:r>
      <w:r w:rsidR="00DC33C1" w:rsidRPr="00E67832">
        <w:rPr>
          <w:lang w:val="en-GB"/>
        </w:rPr>
        <w:t>ing</w:t>
      </w:r>
      <w:r w:rsidR="00B33F7A" w:rsidRPr="00E67832">
        <w:rPr>
          <w:lang w:val="en-GB"/>
        </w:rPr>
        <w:t xml:space="preserve"> some polysaccharides.</w:t>
      </w:r>
      <w:r w:rsidR="006C0089" w:rsidRPr="00E67832">
        <w:rPr>
          <w:lang w:val="en-GB"/>
        </w:rPr>
        <w:t xml:space="preserve"> </w:t>
      </w:r>
      <w:r w:rsidR="000227C1" w:rsidRPr="00E67832">
        <w:rPr>
          <w:lang w:val="en-GB"/>
        </w:rPr>
        <w:t xml:space="preserve">However, </w:t>
      </w:r>
      <w:r w:rsidR="0044411F">
        <w:rPr>
          <w:lang w:val="en-GB"/>
        </w:rPr>
        <w:t>as</w:t>
      </w:r>
      <w:r w:rsidR="0004352B" w:rsidRPr="00E67832">
        <w:rPr>
          <w:lang w:val="en-GB"/>
        </w:rPr>
        <w:t xml:space="preserve"> expected, </w:t>
      </w:r>
      <w:r w:rsidR="000227C1" w:rsidRPr="00E67832">
        <w:rPr>
          <w:lang w:val="en-GB"/>
        </w:rPr>
        <w:t>this increase</w:t>
      </w:r>
      <w:r w:rsidR="0044411F">
        <w:rPr>
          <w:lang w:val="en-GB"/>
        </w:rPr>
        <w:t xml:space="preserve"> was more statistically significant</w:t>
      </w:r>
      <w:r w:rsidR="000227C1" w:rsidRPr="00E67832">
        <w:rPr>
          <w:lang w:val="en-GB"/>
        </w:rPr>
        <w:t xml:space="preserve"> in the wines treated with the different </w:t>
      </w:r>
      <w:r w:rsidR="002F7D9B">
        <w:rPr>
          <w:lang w:val="en-GB"/>
        </w:rPr>
        <w:t>ageing</w:t>
      </w:r>
      <w:r w:rsidR="000227C1" w:rsidRPr="00E67832">
        <w:rPr>
          <w:lang w:val="en-GB"/>
        </w:rPr>
        <w:t xml:space="preserve"> techniques than in the control wines</w:t>
      </w:r>
      <w:r w:rsidR="0044411F">
        <w:rPr>
          <w:lang w:val="en-GB"/>
        </w:rPr>
        <w:t xml:space="preserve"> throughout the entire </w:t>
      </w:r>
      <w:r w:rsidR="002F7D9B">
        <w:rPr>
          <w:lang w:val="en-GB"/>
        </w:rPr>
        <w:t>ageing</w:t>
      </w:r>
      <w:r w:rsidR="006B29EA" w:rsidRPr="00E67832">
        <w:rPr>
          <w:lang w:val="en-GB"/>
        </w:rPr>
        <w:t xml:space="preserve"> </w:t>
      </w:r>
      <w:r w:rsidR="0044411F">
        <w:rPr>
          <w:lang w:val="en-GB"/>
        </w:rPr>
        <w:lastRenderedPageBreak/>
        <w:t>process</w:t>
      </w:r>
      <w:r w:rsidR="00A860CA">
        <w:rPr>
          <w:lang w:val="en-GB"/>
        </w:rPr>
        <w:t>,</w:t>
      </w:r>
      <w:r w:rsidR="006B29EA" w:rsidRPr="00E67832">
        <w:rPr>
          <w:lang w:val="en-GB"/>
        </w:rPr>
        <w:t xml:space="preserve"> being </w:t>
      </w:r>
      <w:r w:rsidR="00674248" w:rsidRPr="00E67832">
        <w:rPr>
          <w:lang w:val="en-GB"/>
        </w:rPr>
        <w:t xml:space="preserve">higher after the 2MT period. </w:t>
      </w:r>
      <w:r w:rsidR="006B29EA" w:rsidRPr="00E67832">
        <w:rPr>
          <w:lang w:val="en-GB"/>
        </w:rPr>
        <w:t>The</w:t>
      </w:r>
      <w:r w:rsidR="001F69EC" w:rsidRPr="00E67832">
        <w:rPr>
          <w:lang w:val="en-GB"/>
        </w:rPr>
        <w:t>se</w:t>
      </w:r>
      <w:r w:rsidR="006B29EA" w:rsidRPr="00E67832">
        <w:rPr>
          <w:lang w:val="en-GB"/>
        </w:rPr>
        <w:t xml:space="preserve"> differences were maintained during </w:t>
      </w:r>
      <w:r w:rsidR="00DC33C1" w:rsidRPr="00E67832">
        <w:rPr>
          <w:lang w:val="en-GB"/>
        </w:rPr>
        <w:t xml:space="preserve">the </w:t>
      </w:r>
      <w:r w:rsidR="001F69EC" w:rsidRPr="00E67832">
        <w:rPr>
          <w:lang w:val="en-GB"/>
        </w:rPr>
        <w:t>bottle storage.</w:t>
      </w:r>
      <w:r w:rsidR="006B29EA" w:rsidRPr="00E67832">
        <w:rPr>
          <w:lang w:val="en-GB"/>
        </w:rPr>
        <w:t xml:space="preserve"> </w:t>
      </w:r>
      <w:r w:rsidR="001F69EC" w:rsidRPr="00E67832">
        <w:rPr>
          <w:lang w:val="en-GB"/>
        </w:rPr>
        <w:t>Similar results were found by other authors</w:t>
      </w:r>
      <w:r w:rsidR="00674248" w:rsidRPr="00E67832">
        <w:rPr>
          <w:lang w:val="en-GB"/>
        </w:rPr>
        <w:t xml:space="preserve"> using similar </w:t>
      </w:r>
      <w:r w:rsidR="002F7D9B">
        <w:rPr>
          <w:lang w:val="en-GB"/>
        </w:rPr>
        <w:t>ageing</w:t>
      </w:r>
      <w:r w:rsidR="00674248" w:rsidRPr="00E67832">
        <w:rPr>
          <w:lang w:val="en-GB"/>
        </w:rPr>
        <w:t xml:space="preserve"> techniques</w:t>
      </w:r>
      <w:r w:rsidR="00B33F7A" w:rsidRPr="00E67832">
        <w:rPr>
          <w:lang w:val="en-GB"/>
        </w:rPr>
        <w:t xml:space="preserve"> in white wines</w:t>
      </w:r>
      <w:r w:rsidR="000E6D79" w:rsidRPr="00E67832">
        <w:rPr>
          <w:lang w:val="en-GB"/>
        </w:rPr>
        <w:t xml:space="preserve"> </w:t>
      </w:r>
      <w:r w:rsidR="00B9360E" w:rsidRPr="00E67832">
        <w:rPr>
          <w:color w:val="0000FF"/>
          <w:lang w:val="en-GB"/>
        </w:rPr>
        <w:t>[9</w:t>
      </w:r>
      <w:r w:rsidR="004804EB" w:rsidRPr="00E67832">
        <w:rPr>
          <w:color w:val="0000FF"/>
          <w:lang w:val="en-GB"/>
        </w:rPr>
        <w:t>,</w:t>
      </w:r>
      <w:r w:rsidR="00BC3249" w:rsidRPr="00E67832">
        <w:rPr>
          <w:color w:val="0000FF"/>
          <w:lang w:val="en-GB"/>
        </w:rPr>
        <w:t>11]</w:t>
      </w:r>
      <w:r w:rsidR="00677719" w:rsidRPr="00E67832">
        <w:rPr>
          <w:color w:val="0000FF"/>
          <w:lang w:val="en-GB"/>
        </w:rPr>
        <w:t>.</w:t>
      </w:r>
      <w:r w:rsidR="00612184" w:rsidRPr="00E67832">
        <w:rPr>
          <w:color w:val="0000FF"/>
          <w:lang w:val="en-GB"/>
        </w:rPr>
        <w:t xml:space="preserve"> Del Barrio-Galán </w:t>
      </w:r>
      <w:r w:rsidR="00612184" w:rsidRPr="00E67832">
        <w:rPr>
          <w:i/>
          <w:color w:val="0000FF"/>
          <w:lang w:val="en-GB"/>
        </w:rPr>
        <w:t>et al</w:t>
      </w:r>
      <w:r w:rsidR="00612184" w:rsidRPr="00E67832">
        <w:rPr>
          <w:color w:val="0000FF"/>
          <w:lang w:val="en-GB"/>
        </w:rPr>
        <w:t xml:space="preserve">. </w:t>
      </w:r>
      <w:r w:rsidR="00512071" w:rsidRPr="00E67832">
        <w:rPr>
          <w:color w:val="0000FF"/>
          <w:lang w:val="en-GB"/>
        </w:rPr>
        <w:t>(</w:t>
      </w:r>
      <w:r w:rsidR="00612184" w:rsidRPr="00E67832">
        <w:rPr>
          <w:color w:val="0000FF"/>
          <w:lang w:val="en-GB"/>
        </w:rPr>
        <w:t>2010</w:t>
      </w:r>
      <w:r w:rsidR="004804EB" w:rsidRPr="00E67832">
        <w:rPr>
          <w:color w:val="0000FF"/>
          <w:lang w:val="en-GB"/>
        </w:rPr>
        <w:t>)</w:t>
      </w:r>
      <w:r w:rsidR="00BC3249" w:rsidRPr="00E67832">
        <w:rPr>
          <w:color w:val="0000FF"/>
          <w:lang w:val="en-GB"/>
        </w:rPr>
        <w:t>[11]</w:t>
      </w:r>
      <w:r w:rsidR="00C3735E" w:rsidRPr="00E67832">
        <w:rPr>
          <w:lang w:val="en-GB"/>
        </w:rPr>
        <w:t xml:space="preserve"> studied</w:t>
      </w:r>
      <w:r w:rsidR="00612184" w:rsidRPr="00E67832">
        <w:rPr>
          <w:lang w:val="en-GB"/>
        </w:rPr>
        <w:t xml:space="preserve"> the effect of 6 commercial yeast derivatives </w:t>
      </w:r>
      <w:r w:rsidR="00512071" w:rsidRPr="00E67832">
        <w:rPr>
          <w:lang w:val="en-GB"/>
        </w:rPr>
        <w:t xml:space="preserve">with different content </w:t>
      </w:r>
      <w:r w:rsidR="00684244">
        <w:rPr>
          <w:lang w:val="en-GB"/>
        </w:rPr>
        <w:t>o</w:t>
      </w:r>
      <w:r w:rsidR="00612184" w:rsidRPr="00E67832">
        <w:rPr>
          <w:lang w:val="en-GB"/>
        </w:rPr>
        <w:t>n polysaccharides on the quality of Verdejo white wines</w:t>
      </w:r>
      <w:r w:rsidR="00684244">
        <w:rPr>
          <w:lang w:val="en-GB"/>
        </w:rPr>
        <w:t xml:space="preserve">. It </w:t>
      </w:r>
      <w:r w:rsidR="00512071" w:rsidRPr="00E67832">
        <w:rPr>
          <w:lang w:val="en-GB"/>
        </w:rPr>
        <w:t xml:space="preserve">reported that all of these products presented higher content than the control wines after 2 months of </w:t>
      </w:r>
      <w:r w:rsidR="002F7D9B">
        <w:rPr>
          <w:lang w:val="en-GB"/>
        </w:rPr>
        <w:t>ageing</w:t>
      </w:r>
      <w:r w:rsidR="00512071" w:rsidRPr="00E67832">
        <w:rPr>
          <w:color w:val="0000FF"/>
          <w:lang w:val="en-GB"/>
        </w:rPr>
        <w:t>.</w:t>
      </w:r>
      <w:r w:rsidR="006B29EA" w:rsidRPr="00E67832">
        <w:rPr>
          <w:color w:val="0000FF"/>
          <w:lang w:val="en-GB"/>
        </w:rPr>
        <w:t xml:space="preserve"> </w:t>
      </w:r>
      <w:r w:rsidR="006B29EA" w:rsidRPr="00E67832">
        <w:rPr>
          <w:lang w:val="en-GB"/>
        </w:rPr>
        <w:t>On the other hand,</w:t>
      </w:r>
      <w:r w:rsidR="00512071" w:rsidRPr="00E67832">
        <w:rPr>
          <w:color w:val="0000FF"/>
          <w:lang w:val="en-GB"/>
        </w:rPr>
        <w:t xml:space="preserve"> Del Barrio-Galán </w:t>
      </w:r>
      <w:r w:rsidR="00512071" w:rsidRPr="00E67832">
        <w:rPr>
          <w:i/>
          <w:color w:val="0000FF"/>
          <w:lang w:val="en-GB"/>
        </w:rPr>
        <w:t>et al</w:t>
      </w:r>
      <w:r w:rsidR="00512071" w:rsidRPr="00E67832">
        <w:rPr>
          <w:color w:val="0000FF"/>
          <w:lang w:val="en-GB"/>
        </w:rPr>
        <w:t>. (2011</w:t>
      </w:r>
      <w:r w:rsidR="004804EB" w:rsidRPr="00E67832">
        <w:rPr>
          <w:color w:val="0000FF"/>
          <w:lang w:val="en-GB"/>
        </w:rPr>
        <w:t>)</w:t>
      </w:r>
      <w:r w:rsidR="00B9360E" w:rsidRPr="00E67832">
        <w:rPr>
          <w:color w:val="0000FF"/>
          <w:lang w:val="en-GB"/>
        </w:rPr>
        <w:t>[9]</w:t>
      </w:r>
      <w:r w:rsidR="00512071" w:rsidRPr="00E67832">
        <w:rPr>
          <w:lang w:val="en-GB"/>
        </w:rPr>
        <w:t xml:space="preserve"> also study the effect of the </w:t>
      </w:r>
      <w:r w:rsidR="002F7D9B">
        <w:rPr>
          <w:lang w:val="en-GB"/>
        </w:rPr>
        <w:t>ageing</w:t>
      </w:r>
      <w:r w:rsidR="00512071" w:rsidRPr="00E67832">
        <w:rPr>
          <w:lang w:val="en-GB"/>
        </w:rPr>
        <w:t xml:space="preserve"> on lees and 3 different commercial yeast derivatives rich in polysaccharides </w:t>
      </w:r>
      <w:r w:rsidR="00684244">
        <w:rPr>
          <w:lang w:val="en-GB"/>
        </w:rPr>
        <w:t>lasting</w:t>
      </w:r>
      <w:r w:rsidR="00ED3E62" w:rsidRPr="00E67832">
        <w:rPr>
          <w:lang w:val="en-GB"/>
        </w:rPr>
        <w:t xml:space="preserve"> 2 months</w:t>
      </w:r>
      <w:r w:rsidR="00684244">
        <w:rPr>
          <w:lang w:val="en-GB"/>
        </w:rPr>
        <w:t>,</w:t>
      </w:r>
      <w:r w:rsidR="00ED3E62" w:rsidRPr="00E67832">
        <w:rPr>
          <w:lang w:val="en-GB"/>
        </w:rPr>
        <w:t xml:space="preserve"> and</w:t>
      </w:r>
      <w:r w:rsidR="00684244">
        <w:rPr>
          <w:lang w:val="en-GB"/>
        </w:rPr>
        <w:t xml:space="preserve"> then</w:t>
      </w:r>
      <w:r w:rsidR="00ED3E62" w:rsidRPr="00E67832">
        <w:rPr>
          <w:lang w:val="en-GB"/>
        </w:rPr>
        <w:t xml:space="preserve"> the </w:t>
      </w:r>
      <w:r w:rsidR="00684244">
        <w:rPr>
          <w:lang w:val="en-GB"/>
        </w:rPr>
        <w:t>6 month</w:t>
      </w:r>
      <w:r w:rsidR="00ED3E62" w:rsidRPr="00E67832">
        <w:rPr>
          <w:lang w:val="en-GB"/>
        </w:rPr>
        <w:t xml:space="preserve"> bottle storage </w:t>
      </w:r>
      <w:r w:rsidR="00512071" w:rsidRPr="00E67832">
        <w:rPr>
          <w:lang w:val="en-GB"/>
        </w:rPr>
        <w:t xml:space="preserve">on </w:t>
      </w:r>
      <w:r w:rsidR="00ED3E62" w:rsidRPr="00E67832">
        <w:rPr>
          <w:lang w:val="en-GB"/>
        </w:rPr>
        <w:t xml:space="preserve">the quality of Verdejo white wines. They reported that all of the treated wines presented higher content of polysaccharides than the control wines after the </w:t>
      </w:r>
      <w:r w:rsidR="002F7D9B">
        <w:rPr>
          <w:lang w:val="en-GB"/>
        </w:rPr>
        <w:t>ageing</w:t>
      </w:r>
      <w:r w:rsidR="00ED3E62" w:rsidRPr="00E67832">
        <w:rPr>
          <w:lang w:val="en-GB"/>
        </w:rPr>
        <w:t xml:space="preserve"> period. However, after 6 months in bottle</w:t>
      </w:r>
      <w:r w:rsidR="00684244">
        <w:rPr>
          <w:lang w:val="en-GB"/>
        </w:rPr>
        <w:t>s</w:t>
      </w:r>
      <w:r w:rsidR="00ED3E62" w:rsidRPr="00E67832">
        <w:rPr>
          <w:lang w:val="en-GB"/>
        </w:rPr>
        <w:t>, only 2 of the</w:t>
      </w:r>
      <w:r w:rsidR="00684244">
        <w:rPr>
          <w:lang w:val="en-GB"/>
        </w:rPr>
        <w:t>se</w:t>
      </w:r>
      <w:r w:rsidR="00ED3E62" w:rsidRPr="00E67832">
        <w:rPr>
          <w:lang w:val="en-GB"/>
        </w:rPr>
        <w:t xml:space="preserve"> commercial yeast derivatives</w:t>
      </w:r>
      <w:r w:rsidR="00684244">
        <w:rPr>
          <w:lang w:val="en-GB"/>
        </w:rPr>
        <w:t xml:space="preserve"> released</w:t>
      </w:r>
      <w:r w:rsidR="00ED3E62" w:rsidRPr="00E67832">
        <w:rPr>
          <w:lang w:val="en-GB"/>
        </w:rPr>
        <w:t xml:space="preserve"> higher content </w:t>
      </w:r>
      <w:r w:rsidR="00684244">
        <w:rPr>
          <w:lang w:val="en-GB"/>
        </w:rPr>
        <w:t>compared</w:t>
      </w:r>
      <w:r w:rsidR="00ED3E62" w:rsidRPr="00E67832">
        <w:rPr>
          <w:lang w:val="en-GB"/>
        </w:rPr>
        <w:t xml:space="preserve"> to the control wines. </w:t>
      </w:r>
    </w:p>
    <w:p w:rsidR="00A21B59" w:rsidRPr="00E67832" w:rsidRDefault="00DA4FC7" w:rsidP="00C34F1F">
      <w:pPr>
        <w:spacing w:line="480" w:lineRule="auto"/>
        <w:jc w:val="both"/>
        <w:rPr>
          <w:b/>
          <w:lang w:val="en-GB"/>
        </w:rPr>
      </w:pPr>
      <w:r w:rsidRPr="00E67832">
        <w:rPr>
          <w:b/>
          <w:lang w:val="en-GB"/>
        </w:rPr>
        <w:t xml:space="preserve">3.3. </w:t>
      </w:r>
      <w:r w:rsidR="0035497B" w:rsidRPr="00E67832">
        <w:rPr>
          <w:b/>
          <w:lang w:val="en-GB"/>
        </w:rPr>
        <w:t>Analyses of p</w:t>
      </w:r>
      <w:r w:rsidR="00816D2E" w:rsidRPr="00E67832">
        <w:rPr>
          <w:b/>
          <w:lang w:val="en-GB"/>
        </w:rPr>
        <w:t>henolic compounds</w:t>
      </w:r>
    </w:p>
    <w:p w:rsidR="00CA2FC2" w:rsidRPr="00E67832" w:rsidRDefault="0033560A" w:rsidP="009659E6">
      <w:pPr>
        <w:spacing w:line="480" w:lineRule="auto"/>
        <w:jc w:val="both"/>
        <w:rPr>
          <w:lang w:val="en-GB"/>
        </w:rPr>
      </w:pPr>
      <w:r w:rsidRPr="00E67832">
        <w:rPr>
          <w:lang w:val="en-GB"/>
        </w:rPr>
        <w:tab/>
      </w:r>
      <w:r w:rsidR="005209CA" w:rsidRPr="00E67832">
        <w:rPr>
          <w:b/>
          <w:lang w:val="en-GB"/>
        </w:rPr>
        <w:t xml:space="preserve">Figure </w:t>
      </w:r>
      <w:r w:rsidR="00962A14" w:rsidRPr="00E67832">
        <w:rPr>
          <w:b/>
          <w:lang w:val="en-GB"/>
        </w:rPr>
        <w:t>3</w:t>
      </w:r>
      <w:r w:rsidR="0024591D">
        <w:rPr>
          <w:lang w:val="en-GB"/>
        </w:rPr>
        <w:t xml:space="preserve"> shows</w:t>
      </w:r>
      <w:r w:rsidR="005209CA" w:rsidRPr="00E67832">
        <w:rPr>
          <w:lang w:val="en-GB"/>
        </w:rPr>
        <w:t xml:space="preserve"> the trend of the total polyphenols </w:t>
      </w:r>
      <w:r w:rsidR="00606627" w:rsidRPr="00E67832">
        <w:rPr>
          <w:lang w:val="en-GB"/>
        </w:rPr>
        <w:t xml:space="preserve">(TP) </w:t>
      </w:r>
      <w:r w:rsidR="005209CA" w:rsidRPr="00E67832">
        <w:rPr>
          <w:lang w:val="en-GB"/>
        </w:rPr>
        <w:t>and total tannins</w:t>
      </w:r>
      <w:r w:rsidR="00606627" w:rsidRPr="00E67832">
        <w:rPr>
          <w:lang w:val="en-GB"/>
        </w:rPr>
        <w:t xml:space="preserve"> (TT)</w:t>
      </w:r>
      <w:r w:rsidR="005209CA" w:rsidRPr="00E67832">
        <w:rPr>
          <w:lang w:val="en-GB"/>
        </w:rPr>
        <w:t xml:space="preserve">. </w:t>
      </w:r>
      <w:r w:rsidR="0035497B" w:rsidRPr="00E67832">
        <w:rPr>
          <w:lang w:val="en-GB"/>
        </w:rPr>
        <w:t>In general terms, t</w:t>
      </w:r>
      <w:r w:rsidRPr="00E67832">
        <w:rPr>
          <w:lang w:val="en-GB"/>
        </w:rPr>
        <w:t xml:space="preserve">he wines fermented with the CY yeast strain contained a lower content of TP than </w:t>
      </w:r>
      <w:r w:rsidR="00D57807" w:rsidRPr="00E67832">
        <w:rPr>
          <w:lang w:val="en-GB"/>
        </w:rPr>
        <w:t>those</w:t>
      </w:r>
      <w:r w:rsidRPr="00E67832">
        <w:rPr>
          <w:lang w:val="en-GB"/>
        </w:rPr>
        <w:t xml:space="preserve"> fermented with the VL2 yeast strain after the AAF period</w:t>
      </w:r>
      <w:r w:rsidR="00327FD5" w:rsidRPr="00E67832">
        <w:rPr>
          <w:lang w:val="en-GB"/>
        </w:rPr>
        <w:t>,</w:t>
      </w:r>
      <w:r w:rsidR="00CA2FC2" w:rsidRPr="00E67832">
        <w:rPr>
          <w:lang w:val="en-GB"/>
        </w:rPr>
        <w:t xml:space="preserve"> </w:t>
      </w:r>
      <w:r w:rsidR="00406A93">
        <w:rPr>
          <w:lang w:val="en-GB"/>
        </w:rPr>
        <w:t>throughout</w:t>
      </w:r>
      <w:r w:rsidR="00690454" w:rsidRPr="00E67832">
        <w:rPr>
          <w:lang w:val="en-GB"/>
        </w:rPr>
        <w:t xml:space="preserve"> the </w:t>
      </w:r>
      <w:r w:rsidR="002F7D9B">
        <w:rPr>
          <w:lang w:val="en-GB"/>
        </w:rPr>
        <w:t>ageing</w:t>
      </w:r>
      <w:r w:rsidR="00690454" w:rsidRPr="00E67832">
        <w:rPr>
          <w:lang w:val="en-GB"/>
        </w:rPr>
        <w:t xml:space="preserve"> period and </w:t>
      </w:r>
      <w:r w:rsidR="00CA2FC2" w:rsidRPr="00E67832">
        <w:rPr>
          <w:lang w:val="en-GB"/>
        </w:rPr>
        <w:t>bottle storage, with the exception of the wines treated with L+CH.</w:t>
      </w:r>
      <w:r w:rsidR="00DA44CC" w:rsidRPr="00E67832">
        <w:rPr>
          <w:lang w:val="en-GB"/>
        </w:rPr>
        <w:t xml:space="preserve"> </w:t>
      </w:r>
      <w:r w:rsidR="005209CA" w:rsidRPr="00E67832">
        <w:rPr>
          <w:lang w:val="en-GB"/>
        </w:rPr>
        <w:t xml:space="preserve">These results could be explained by the adsorption or retention </w:t>
      </w:r>
      <w:r w:rsidR="0035497B" w:rsidRPr="00E67832">
        <w:rPr>
          <w:lang w:val="en-GB"/>
        </w:rPr>
        <w:t>phenomena</w:t>
      </w:r>
      <w:r w:rsidR="005209CA" w:rsidRPr="00E67832">
        <w:rPr>
          <w:lang w:val="en-GB"/>
        </w:rPr>
        <w:t xml:space="preserve"> produced by the higher content of </w:t>
      </w:r>
      <w:r w:rsidR="0035497B" w:rsidRPr="00E67832">
        <w:rPr>
          <w:lang w:val="en-GB"/>
        </w:rPr>
        <w:t>polysaccharides</w:t>
      </w:r>
      <w:r w:rsidR="005209CA" w:rsidRPr="00E67832">
        <w:rPr>
          <w:lang w:val="en-GB"/>
        </w:rPr>
        <w:t xml:space="preserve"> </w:t>
      </w:r>
      <w:r w:rsidR="00406A93">
        <w:rPr>
          <w:lang w:val="en-GB"/>
        </w:rPr>
        <w:t>released</w:t>
      </w:r>
      <w:r w:rsidR="005209CA" w:rsidRPr="00E67832">
        <w:rPr>
          <w:lang w:val="en-GB"/>
        </w:rPr>
        <w:t xml:space="preserve"> from CY yeast strain</w:t>
      </w:r>
      <w:r w:rsidR="00E504C3" w:rsidRPr="00E67832">
        <w:rPr>
          <w:lang w:val="en-GB"/>
        </w:rPr>
        <w:t xml:space="preserve"> </w:t>
      </w:r>
      <w:r w:rsidR="00BC3249" w:rsidRPr="00E67832">
        <w:rPr>
          <w:color w:val="0000FF"/>
          <w:lang w:val="en-GB"/>
        </w:rPr>
        <w:t>[1</w:t>
      </w:r>
      <w:r w:rsidR="004804EB" w:rsidRPr="00E67832">
        <w:rPr>
          <w:color w:val="0000FF"/>
          <w:lang w:val="en-GB"/>
        </w:rPr>
        <w:t>,</w:t>
      </w:r>
      <w:r w:rsidR="00BC3249" w:rsidRPr="00E67832">
        <w:rPr>
          <w:color w:val="0000FF"/>
          <w:lang w:val="en-GB"/>
        </w:rPr>
        <w:t>6</w:t>
      </w:r>
      <w:r w:rsidR="004804EB" w:rsidRPr="00E67832">
        <w:rPr>
          <w:color w:val="0000FF"/>
          <w:lang w:val="en-GB"/>
        </w:rPr>
        <w:t>,</w:t>
      </w:r>
      <w:r w:rsidR="00B9360E" w:rsidRPr="00E67832">
        <w:rPr>
          <w:color w:val="0000FF"/>
          <w:lang w:val="en-GB"/>
        </w:rPr>
        <w:t>9</w:t>
      </w:r>
      <w:r w:rsidR="004804EB" w:rsidRPr="00E67832">
        <w:rPr>
          <w:color w:val="0000FF"/>
          <w:lang w:val="en-GB"/>
        </w:rPr>
        <w:t>,</w:t>
      </w:r>
      <w:r w:rsidR="00BC3249" w:rsidRPr="00E67832">
        <w:rPr>
          <w:color w:val="0000FF"/>
          <w:lang w:val="en-GB"/>
        </w:rPr>
        <w:t>11</w:t>
      </w:r>
      <w:r w:rsidR="004804EB" w:rsidRPr="00E67832">
        <w:rPr>
          <w:color w:val="0000FF"/>
          <w:lang w:val="en-GB"/>
        </w:rPr>
        <w:t>,</w:t>
      </w:r>
      <w:r w:rsidR="00174638" w:rsidRPr="00E67832">
        <w:rPr>
          <w:color w:val="0000FF"/>
          <w:lang w:val="en-GB"/>
        </w:rPr>
        <w:fldChar w:fldCharType="begin" w:fldLock="1"/>
      </w:r>
      <w:r w:rsidR="00C273BB" w:rsidRPr="00E67832">
        <w:rPr>
          <w:color w:val="0000FF"/>
          <w:lang w:val="en-GB"/>
        </w:rPr>
        <w:instrText>ADDIN CSL_CITATION { "citationItems" : [ { "id" : "ITEM-1", "itemData" : { "DOI" : "10.1021/jf801535k", "ISBN" : "0021-8561", "ISSN" : "00218561", "PMID" : "18767857", "abstract" : "Commercially available mannoprotein preparations were tested in Tempranillo winemaking to determine their influence on polysaccharide, polyphenolic, and color composition. No effect was found in the content of grape arabinogalactans, homogalacturonans, and type II rhamnogalacturonans. In contrast, mannoprotein-treated samples showed considerably higher values of high-molecular-weight mannoproteins (bMP) than controls from the beginning of alcoholic fermentation, although these differences diminished as vinification progressed. The bMP decrease observed in the mannoprotein-treated samples coincided with a substantial reduction in their proanthocyanidin content and wine stable color, suggesting a precipitation of the coaggregates mannoprotein-tannin and mannoprotein-pigment. Contrary to what is widely described, these results revealed that at the studied conditions, mannoproteins did not act as stabilizing colloids. Mannoprotein addition did not modify the content and composition of either monomeric anthocyanins or other monomeric phenolics, and it did not affect monomeric anthocyanin color.", "author" : [ { "dropping-particle" : "", "family" : "Guadalupe", "given" : "Zenaida", "non-dropping-particle" : "", "parse-names" : false, "suffix" : "" }, { "dropping-particle" : "", "family" : "Ayestar\u00e1n", "given" : "Bel\u00e9n", "non-dropping-particle" : "", "parse-names" : false, "suffix" : "" } ], "container-title" : "Journal of Agricultural and Food Chemistry", "id" : "ITEM-1", "issue" : "19", "issued" : { "date-parts" : [ [ "2008" ] ] }, "page" : "9022-9029", "title" : "Effect of commercial mannoprotein addition on polysaccharide, polyphenolic, and color composition in red wines", "type" : "article-journal", "volume" : "56" }, "uris" : [ "http://www.mendeley.com/documents/?uuid=a97651dc-dea0-41fe-b9e2-0f98894e98fb" ] } ], "mendeley" : { "formattedCitation" : "[13]", "manualFormatting" : "36-", "plainTextFormattedCitation" : "[13]", "previouslyFormattedCitation" : "[13]" }, "properties" : { "noteIndex" : 0 }, "schema" : "https://github.com/citation-style-language/schema/raw/master/csl-citation.json" }</w:instrText>
      </w:r>
      <w:r w:rsidR="00174638" w:rsidRPr="00E67832">
        <w:rPr>
          <w:color w:val="0000FF"/>
          <w:lang w:val="en-GB"/>
        </w:rPr>
        <w:fldChar w:fldCharType="separate"/>
      </w:r>
      <w:r w:rsidR="00C273BB" w:rsidRPr="00E67832">
        <w:rPr>
          <w:noProof/>
          <w:color w:val="0000FF"/>
          <w:lang w:val="en-GB"/>
        </w:rPr>
        <w:t>36-</w:t>
      </w:r>
      <w:r w:rsidR="00174638" w:rsidRPr="00E67832">
        <w:rPr>
          <w:color w:val="0000FF"/>
          <w:lang w:val="en-GB"/>
        </w:rPr>
        <w:fldChar w:fldCharType="end"/>
      </w:r>
      <w:r w:rsidR="00C273BB" w:rsidRPr="00E67832">
        <w:rPr>
          <w:color w:val="0000FF"/>
          <w:lang w:val="en-GB"/>
        </w:rPr>
        <w:t>38]</w:t>
      </w:r>
      <w:r w:rsidR="00E504C3" w:rsidRPr="00E67832">
        <w:rPr>
          <w:lang w:val="en-GB"/>
        </w:rPr>
        <w:t xml:space="preserve">. </w:t>
      </w:r>
      <w:r w:rsidR="0035497B" w:rsidRPr="00E67832">
        <w:rPr>
          <w:lang w:val="en-GB"/>
        </w:rPr>
        <w:t>T</w:t>
      </w:r>
      <w:r w:rsidR="005F5D26" w:rsidRPr="00E67832">
        <w:rPr>
          <w:lang w:val="en-GB"/>
        </w:rPr>
        <w:t xml:space="preserve">he wines assayed with the different </w:t>
      </w:r>
      <w:r w:rsidR="002F7D9B">
        <w:rPr>
          <w:lang w:val="en-GB"/>
        </w:rPr>
        <w:t>ageing</w:t>
      </w:r>
      <w:r w:rsidR="005F5D26" w:rsidRPr="00E67832">
        <w:rPr>
          <w:lang w:val="en-GB"/>
        </w:rPr>
        <w:t xml:space="preserve"> techniques presented similar or higher content of these compounds </w:t>
      </w:r>
      <w:r w:rsidR="00702988" w:rsidRPr="00E67832">
        <w:rPr>
          <w:lang w:val="en-GB"/>
        </w:rPr>
        <w:t xml:space="preserve">than the control wines </w:t>
      </w:r>
      <w:r w:rsidR="00406A93">
        <w:rPr>
          <w:lang w:val="en-GB"/>
        </w:rPr>
        <w:t>throughout</w:t>
      </w:r>
      <w:r w:rsidR="005F5D26" w:rsidRPr="00E67832">
        <w:rPr>
          <w:lang w:val="en-GB"/>
        </w:rPr>
        <w:t xml:space="preserve"> the </w:t>
      </w:r>
      <w:r w:rsidR="002F7D9B">
        <w:rPr>
          <w:lang w:val="en-GB"/>
        </w:rPr>
        <w:t>ageing</w:t>
      </w:r>
      <w:r w:rsidR="005F5D26" w:rsidRPr="00E67832">
        <w:rPr>
          <w:lang w:val="en-GB"/>
        </w:rPr>
        <w:t xml:space="preserve"> period and the bottle storage. </w:t>
      </w:r>
      <w:r w:rsidR="009659E6" w:rsidRPr="00E67832">
        <w:rPr>
          <w:lang w:val="en-GB"/>
        </w:rPr>
        <w:t>As expected, t</w:t>
      </w:r>
      <w:r w:rsidR="005F5D26" w:rsidRPr="00E67832">
        <w:rPr>
          <w:lang w:val="en-GB"/>
        </w:rPr>
        <w:t xml:space="preserve">he higher content was observed in the wines treated with L+CH in both </w:t>
      </w:r>
      <w:r w:rsidR="0035497B" w:rsidRPr="00E67832">
        <w:rPr>
          <w:lang w:val="en-GB"/>
        </w:rPr>
        <w:t>CY and VL2</w:t>
      </w:r>
      <w:r w:rsidR="005F5D26" w:rsidRPr="00E67832">
        <w:rPr>
          <w:lang w:val="en-GB"/>
        </w:rPr>
        <w:t xml:space="preserve"> wines </w:t>
      </w:r>
      <w:r w:rsidR="009659E6" w:rsidRPr="00E67832">
        <w:rPr>
          <w:lang w:val="en-GB"/>
        </w:rPr>
        <w:t xml:space="preserve">because </w:t>
      </w:r>
      <w:r w:rsidR="009B36B9" w:rsidRPr="00E67832">
        <w:rPr>
          <w:lang w:val="en-GB"/>
        </w:rPr>
        <w:t>some of these</w:t>
      </w:r>
      <w:r w:rsidR="009659E6" w:rsidRPr="00E67832">
        <w:rPr>
          <w:lang w:val="en-GB"/>
        </w:rPr>
        <w:t xml:space="preserve"> compounds (</w:t>
      </w:r>
      <w:r w:rsidR="00406A93">
        <w:rPr>
          <w:lang w:val="en-GB"/>
        </w:rPr>
        <w:t xml:space="preserve">mainly </w:t>
      </w:r>
      <w:r w:rsidR="009659E6" w:rsidRPr="00E67832">
        <w:rPr>
          <w:lang w:val="en-GB"/>
        </w:rPr>
        <w:t>ellagic and gallic acids) can be extracted from oak wood</w:t>
      </w:r>
      <w:r w:rsidR="00331A18" w:rsidRPr="00E67832">
        <w:rPr>
          <w:lang w:val="en-GB"/>
        </w:rPr>
        <w:t xml:space="preserve"> </w:t>
      </w:r>
      <w:r w:rsidR="00174638" w:rsidRPr="00E67832">
        <w:rPr>
          <w:color w:val="0000FF"/>
          <w:lang w:val="en-GB"/>
        </w:rPr>
        <w:fldChar w:fldCharType="begin" w:fldLock="1"/>
      </w:r>
      <w:r w:rsidR="00C273BB" w:rsidRPr="00E67832">
        <w:rPr>
          <w:color w:val="0000FF"/>
          <w:lang w:val="en-GB"/>
        </w:rPr>
        <w:instrText>ADDIN CSL_CITATION { "citationItems" : [ { "id" : "ITEM-1", "itemData" : { "abstract" : "Ageing of wines on lees, the use of commercial yeast derivative products and the addition of oak chips to wine permit the release of different compounds such as mannoproteins and polysaccharides into wines during yeast autolysis. These compounds released can interact with phenolic compounds and/or aromatic compounds, also modifying wine sensory perception. For that reason, the aim of this work was to evaluate the interaction of phenolic and volatile compounds of wines with yeast lees, non-toasted oak wood chips and different commercial yeast derivative preparations in model wine solutions and in a real red wine. The results found in this study have shown that most of the phenolic and volatile compounds studied are adsorbed by wood and bound by lees in model wine solutions. However, in the model wines in general, the commercial yeast derivative products studied only interacted with the volatile compounds but not with the phenolic compounds. The adsorption of the phenolic compounds occurred in the first 15 days of treatment, remaining constant for 2 months; however, in the case of volatile compounds, these compounds initially displayed a retention effect, but after 30\u201360 days, the release of the previously bound compounds was instigated. The adsorption effect on the phenolic and volatile compounds in the model wine solution was not always the same as in the red wine studied, which highlights the important presence of other wine compounds in these interactions.", "author" : [ { "dropping-particle" : "", "family" : "Barrio-Gal\u00e1n", "given" : "Rub\u00e9n", "non-dropping-particle" : "Del", "parse-names" : false, "suffix" : "" }, { "dropping-particle" : "", "family" : "Ortega-Heras", "given" : "Miriam", "non-dropping-particle" : "", "parse-names" : false, "suffix" : "" }, { "dropping-particle" : "", "family" : "S\u00e1nchez-Iglesias", "given" : "Montserrat", "non-dropping-particle" : "", "parse-names" : false, "suffix" : "" }, { "dropping-particle" : "", "family" : "P\u00e9rez-Magari\u00f1o", "given" : "Silvia", "non-dropping-particle" : "", "parse-names" : false, "suffix" : "" } ], "container-title" : "European Food Research and Technology", "id" : "ITEM-1", "issue" : "2", "issued" : { "date-parts" : [ [ "2012" ] ] }, "page" : "231-244", "title" : "Interactions of phenolic and volatile compounds with yeast lees, commercial yeast derivatives and non toasted chips in model solutions and young red wines", "type" : "article-journal", "volume" : "234" }, "uris" : [ "http://www.mendeley.com/documents/?uuid=2b075814-8430-4ea9-be75-e37223f8006f" ] } ], "mendeley" : { "formattedCitation" : "[14]", "manualFormatting" : "[39]", "plainTextFormattedCitation" : "[14]", "previouslyFormattedCitation" : "[15]" }, "properties" : { "noteIndex" : 0 }, "schema" : "https://github.com/citation-style-language/schema/raw/master/csl-citation.json" }</w:instrText>
      </w:r>
      <w:r w:rsidR="00174638" w:rsidRPr="00E67832">
        <w:rPr>
          <w:color w:val="0000FF"/>
          <w:lang w:val="en-GB"/>
        </w:rPr>
        <w:fldChar w:fldCharType="separate"/>
      </w:r>
      <w:r w:rsidR="00C273BB" w:rsidRPr="00E67832">
        <w:rPr>
          <w:noProof/>
          <w:color w:val="0000FF"/>
          <w:lang w:val="en-GB"/>
        </w:rPr>
        <w:t>[39</w:t>
      </w:r>
      <w:r w:rsidR="00BC3249" w:rsidRPr="00E67832">
        <w:rPr>
          <w:noProof/>
          <w:color w:val="0000FF"/>
          <w:lang w:val="en-GB"/>
        </w:rPr>
        <w:t>]</w:t>
      </w:r>
      <w:r w:rsidR="00174638" w:rsidRPr="00E67832">
        <w:rPr>
          <w:color w:val="0000FF"/>
          <w:lang w:val="en-GB"/>
        </w:rPr>
        <w:fldChar w:fldCharType="end"/>
      </w:r>
      <w:r w:rsidR="0040492A" w:rsidRPr="00E67832">
        <w:rPr>
          <w:lang w:val="en-GB"/>
        </w:rPr>
        <w:t>.</w:t>
      </w:r>
      <w:r w:rsidR="005F5D26" w:rsidRPr="00E67832">
        <w:rPr>
          <w:lang w:val="en-GB"/>
        </w:rPr>
        <w:t xml:space="preserve"> </w:t>
      </w:r>
      <w:r w:rsidR="00DA44CC" w:rsidRPr="00E67832">
        <w:rPr>
          <w:lang w:val="en-GB"/>
        </w:rPr>
        <w:t xml:space="preserve">The content of TT was higher in the CY wines than in the VL2 wines after AAF period. </w:t>
      </w:r>
      <w:r w:rsidR="005F5D26" w:rsidRPr="00E67832">
        <w:rPr>
          <w:lang w:val="en-GB"/>
        </w:rPr>
        <w:t xml:space="preserve">All the CY treated wines </w:t>
      </w:r>
      <w:r w:rsidR="005F5D26" w:rsidRPr="00E67832">
        <w:rPr>
          <w:lang w:val="en-GB"/>
        </w:rPr>
        <w:lastRenderedPageBreak/>
        <w:t xml:space="preserve">showed lower content of these compounds than the VL2 treated wines after the </w:t>
      </w:r>
      <w:r w:rsidR="002F7D9B">
        <w:rPr>
          <w:lang w:val="en-GB"/>
        </w:rPr>
        <w:t>ageing</w:t>
      </w:r>
      <w:r w:rsidR="005F5D26" w:rsidRPr="00E67832">
        <w:rPr>
          <w:lang w:val="en-GB"/>
        </w:rPr>
        <w:t xml:space="preserve"> period and bottle storage, with the exception of those treated with L+CH </w:t>
      </w:r>
      <w:r w:rsidR="00406A93">
        <w:rPr>
          <w:lang w:val="en-GB"/>
        </w:rPr>
        <w:t>which were</w:t>
      </w:r>
      <w:r w:rsidR="001E468C" w:rsidRPr="00E67832">
        <w:rPr>
          <w:lang w:val="en-GB"/>
        </w:rPr>
        <w:t xml:space="preserve"> higher in CY wines</w:t>
      </w:r>
      <w:r w:rsidR="005F5D26" w:rsidRPr="00E67832">
        <w:rPr>
          <w:lang w:val="en-GB"/>
        </w:rPr>
        <w:t>.</w:t>
      </w:r>
      <w:r w:rsidR="009659E6" w:rsidRPr="00E67832">
        <w:rPr>
          <w:lang w:val="en-GB"/>
        </w:rPr>
        <w:t xml:space="preserve"> </w:t>
      </w:r>
      <w:r w:rsidR="004A6985" w:rsidRPr="00E67832">
        <w:rPr>
          <w:lang w:val="en-GB"/>
        </w:rPr>
        <w:t xml:space="preserve">Some differences were also </w:t>
      </w:r>
      <w:r w:rsidR="00166199" w:rsidRPr="00E67832">
        <w:rPr>
          <w:lang w:val="en-GB"/>
        </w:rPr>
        <w:t>found</w:t>
      </w:r>
      <w:r w:rsidR="004A6985" w:rsidRPr="00E67832">
        <w:rPr>
          <w:lang w:val="en-GB"/>
        </w:rPr>
        <w:t xml:space="preserve"> between the different </w:t>
      </w:r>
      <w:r w:rsidR="002F7D9B">
        <w:rPr>
          <w:lang w:val="en-GB"/>
        </w:rPr>
        <w:t>ageing</w:t>
      </w:r>
      <w:r w:rsidR="004A6985" w:rsidRPr="00E67832">
        <w:rPr>
          <w:lang w:val="en-GB"/>
        </w:rPr>
        <w:t xml:space="preserve"> techniques </w:t>
      </w:r>
      <w:r w:rsidR="00166199" w:rsidRPr="00E67832">
        <w:rPr>
          <w:lang w:val="en-GB"/>
        </w:rPr>
        <w:t>assayed</w:t>
      </w:r>
      <w:r w:rsidR="004A6985" w:rsidRPr="00E67832">
        <w:rPr>
          <w:lang w:val="en-GB"/>
        </w:rPr>
        <w:t xml:space="preserve">. </w:t>
      </w:r>
      <w:r w:rsidR="00653BDE" w:rsidRPr="00E67832">
        <w:rPr>
          <w:lang w:val="en-GB"/>
        </w:rPr>
        <w:t>After 2 MT per</w:t>
      </w:r>
      <w:r w:rsidR="00920A1C" w:rsidRPr="00E67832">
        <w:rPr>
          <w:lang w:val="en-GB"/>
        </w:rPr>
        <w:t xml:space="preserve">iod, all </w:t>
      </w:r>
      <w:r w:rsidR="00606627" w:rsidRPr="00E67832">
        <w:rPr>
          <w:lang w:val="en-GB"/>
        </w:rPr>
        <w:t xml:space="preserve">the </w:t>
      </w:r>
      <w:r w:rsidR="00920A1C" w:rsidRPr="00E67832">
        <w:rPr>
          <w:lang w:val="en-GB"/>
        </w:rPr>
        <w:t xml:space="preserve">VL2 treated wines and </w:t>
      </w:r>
      <w:r w:rsidR="00406A93">
        <w:rPr>
          <w:lang w:val="en-GB"/>
        </w:rPr>
        <w:t>the</w:t>
      </w:r>
      <w:r w:rsidR="00920A1C" w:rsidRPr="00E67832">
        <w:rPr>
          <w:lang w:val="en-GB"/>
        </w:rPr>
        <w:t xml:space="preserve"> </w:t>
      </w:r>
      <w:r w:rsidR="00653BDE" w:rsidRPr="00E67832">
        <w:rPr>
          <w:lang w:val="en-GB"/>
        </w:rPr>
        <w:t>CY wines treated with CIDY contained lower TT than the control wines</w:t>
      </w:r>
      <w:r w:rsidR="00920A1C" w:rsidRPr="00E67832">
        <w:rPr>
          <w:lang w:val="en-GB"/>
        </w:rPr>
        <w:t>,</w:t>
      </w:r>
      <w:r w:rsidR="00406A93">
        <w:rPr>
          <w:lang w:val="en-GB"/>
        </w:rPr>
        <w:t xml:space="preserve"> bei</w:t>
      </w:r>
      <w:r w:rsidR="00653BDE" w:rsidRPr="00E67832">
        <w:rPr>
          <w:lang w:val="en-GB"/>
        </w:rPr>
        <w:t>n</w:t>
      </w:r>
      <w:r w:rsidR="00406A93">
        <w:rPr>
          <w:lang w:val="en-GB"/>
        </w:rPr>
        <w:t>g</w:t>
      </w:r>
      <w:r w:rsidR="00653BDE" w:rsidRPr="00E67832">
        <w:rPr>
          <w:lang w:val="en-GB"/>
        </w:rPr>
        <w:t xml:space="preserve"> </w:t>
      </w:r>
      <w:r w:rsidR="009A22DE">
        <w:rPr>
          <w:lang w:val="en-GB"/>
        </w:rPr>
        <w:t>the</w:t>
      </w:r>
      <w:r w:rsidR="004F5550">
        <w:rPr>
          <w:lang w:val="en-GB"/>
        </w:rPr>
        <w:t>se</w:t>
      </w:r>
      <w:r w:rsidR="009A22DE">
        <w:rPr>
          <w:lang w:val="en-GB"/>
        </w:rPr>
        <w:t xml:space="preserve"> </w:t>
      </w:r>
      <w:r w:rsidR="00653BDE" w:rsidRPr="00E67832">
        <w:rPr>
          <w:lang w:val="en-GB"/>
        </w:rPr>
        <w:t xml:space="preserve">wines which presented the lowest values in both types of fermented wines. </w:t>
      </w:r>
      <w:r w:rsidR="00F723EF" w:rsidRPr="00E67832">
        <w:rPr>
          <w:lang w:val="en-GB"/>
        </w:rPr>
        <w:t>A</w:t>
      </w:r>
      <w:r w:rsidR="00653BDE" w:rsidRPr="00E67832">
        <w:rPr>
          <w:lang w:val="en-GB"/>
        </w:rPr>
        <w:t xml:space="preserve">fter the </w:t>
      </w:r>
      <w:r w:rsidR="002F7D9B">
        <w:rPr>
          <w:lang w:val="en-GB"/>
        </w:rPr>
        <w:t>ageing</w:t>
      </w:r>
      <w:r w:rsidR="00653BDE" w:rsidRPr="00E67832">
        <w:rPr>
          <w:lang w:val="en-GB"/>
        </w:rPr>
        <w:t xml:space="preserve"> </w:t>
      </w:r>
      <w:r w:rsidR="00E41289" w:rsidRPr="00E67832">
        <w:rPr>
          <w:lang w:val="en-GB"/>
        </w:rPr>
        <w:t>and 3MB period</w:t>
      </w:r>
      <w:r w:rsidR="00920A1C" w:rsidRPr="00E67832">
        <w:rPr>
          <w:lang w:val="en-GB"/>
        </w:rPr>
        <w:t>s</w:t>
      </w:r>
      <w:r w:rsidR="00E41289" w:rsidRPr="00E67832">
        <w:rPr>
          <w:lang w:val="en-GB"/>
        </w:rPr>
        <w:t xml:space="preserve">, </w:t>
      </w:r>
      <w:r w:rsidR="005B7B5C" w:rsidRPr="00E67832">
        <w:rPr>
          <w:lang w:val="en-GB"/>
        </w:rPr>
        <w:t xml:space="preserve">only the VL2 </w:t>
      </w:r>
      <w:r w:rsidR="00653BDE" w:rsidRPr="00E67832">
        <w:rPr>
          <w:lang w:val="en-GB"/>
        </w:rPr>
        <w:t>a</w:t>
      </w:r>
      <w:r w:rsidR="005B7B5C" w:rsidRPr="00E67832">
        <w:rPr>
          <w:lang w:val="en-GB"/>
        </w:rPr>
        <w:t>n</w:t>
      </w:r>
      <w:r w:rsidR="00653BDE" w:rsidRPr="00E67832">
        <w:rPr>
          <w:lang w:val="en-GB"/>
        </w:rPr>
        <w:t>d CY wines treated with CIDY showed lower concen</w:t>
      </w:r>
      <w:r w:rsidR="0078071C" w:rsidRPr="00E67832">
        <w:rPr>
          <w:lang w:val="en-GB"/>
        </w:rPr>
        <w:t>tration than the control wines</w:t>
      </w:r>
      <w:r w:rsidR="00F723EF" w:rsidRPr="00E67832">
        <w:rPr>
          <w:lang w:val="en-GB"/>
        </w:rPr>
        <w:t xml:space="preserve">. Finally, </w:t>
      </w:r>
      <w:r w:rsidR="00920A1C" w:rsidRPr="00E67832">
        <w:rPr>
          <w:lang w:val="en-GB"/>
        </w:rPr>
        <w:t xml:space="preserve">at </w:t>
      </w:r>
      <w:r w:rsidR="00F723EF" w:rsidRPr="00E67832">
        <w:rPr>
          <w:lang w:val="en-GB"/>
        </w:rPr>
        <w:t>6MB period</w:t>
      </w:r>
      <w:r w:rsidR="00E41289" w:rsidRPr="00E67832">
        <w:rPr>
          <w:lang w:val="en-GB"/>
        </w:rPr>
        <w:t xml:space="preserve">, </w:t>
      </w:r>
      <w:r w:rsidR="00F723EF" w:rsidRPr="00E67832">
        <w:rPr>
          <w:lang w:val="en-GB"/>
        </w:rPr>
        <w:t xml:space="preserve">all </w:t>
      </w:r>
      <w:r w:rsidR="00E41289" w:rsidRPr="00E67832">
        <w:rPr>
          <w:lang w:val="en-GB"/>
        </w:rPr>
        <w:t>the treated wines presented similar or high</w:t>
      </w:r>
      <w:r w:rsidR="00F723EF" w:rsidRPr="00E67832">
        <w:rPr>
          <w:lang w:val="en-GB"/>
        </w:rPr>
        <w:t>er content than the control</w:t>
      </w:r>
      <w:r w:rsidR="00E41289" w:rsidRPr="00E67832">
        <w:rPr>
          <w:lang w:val="en-GB"/>
        </w:rPr>
        <w:t>s.</w:t>
      </w:r>
    </w:p>
    <w:p w:rsidR="002A5A41" w:rsidRPr="00E67832" w:rsidRDefault="00860F00" w:rsidP="00CF34D8">
      <w:pPr>
        <w:spacing w:line="480" w:lineRule="auto"/>
        <w:jc w:val="both"/>
        <w:rPr>
          <w:lang w:val="en-GB"/>
        </w:rPr>
      </w:pPr>
      <w:r w:rsidRPr="00E67832">
        <w:rPr>
          <w:b/>
          <w:bCs/>
          <w:lang w:val="en-GB"/>
        </w:rPr>
        <w:tab/>
      </w:r>
      <w:r w:rsidRPr="00E67832">
        <w:rPr>
          <w:b/>
          <w:lang w:val="en-GB"/>
        </w:rPr>
        <w:t>T</w:t>
      </w:r>
      <w:r w:rsidR="009808CB" w:rsidRPr="00E67832">
        <w:rPr>
          <w:b/>
          <w:lang w:val="en-GB"/>
        </w:rPr>
        <w:t>able</w:t>
      </w:r>
      <w:r w:rsidR="00D129A3" w:rsidRPr="00E67832">
        <w:rPr>
          <w:b/>
          <w:lang w:val="en-GB"/>
        </w:rPr>
        <w:t>s 1 and</w:t>
      </w:r>
      <w:r w:rsidR="009808CB" w:rsidRPr="00E67832">
        <w:rPr>
          <w:b/>
          <w:lang w:val="en-GB"/>
        </w:rPr>
        <w:t xml:space="preserve"> 2</w:t>
      </w:r>
      <w:r w:rsidR="00662E73">
        <w:rPr>
          <w:lang w:val="en-GB"/>
        </w:rPr>
        <w:t xml:space="preserve"> show</w:t>
      </w:r>
      <w:r w:rsidR="009808CB" w:rsidRPr="00E67832">
        <w:rPr>
          <w:lang w:val="en-GB"/>
        </w:rPr>
        <w:t xml:space="preserve"> the different low molecular weight phenolic compounds identified and quantified</w:t>
      </w:r>
      <w:r w:rsidRPr="00E67832">
        <w:rPr>
          <w:lang w:val="en-GB"/>
        </w:rPr>
        <w:t xml:space="preserve">. Tyrosol, astilbin, </w:t>
      </w:r>
      <w:r w:rsidRPr="00E67832">
        <w:rPr>
          <w:i/>
          <w:lang w:val="en-GB"/>
        </w:rPr>
        <w:t>trans</w:t>
      </w:r>
      <w:r w:rsidRPr="00E67832">
        <w:rPr>
          <w:lang w:val="en-GB"/>
        </w:rPr>
        <w:t>-caf</w:t>
      </w:r>
      <w:r w:rsidR="003633FE" w:rsidRPr="00E67832">
        <w:rPr>
          <w:lang w:val="en-GB"/>
        </w:rPr>
        <w:t>f</w:t>
      </w:r>
      <w:r w:rsidRPr="00E67832">
        <w:rPr>
          <w:lang w:val="en-GB"/>
        </w:rPr>
        <w:t xml:space="preserve">eic acid and protocatechuic acid were the compounds </w:t>
      </w:r>
      <w:r w:rsidR="005B7B5C" w:rsidRPr="00E67832">
        <w:rPr>
          <w:lang w:val="en-GB"/>
        </w:rPr>
        <w:t>with the highest concentrations a</w:t>
      </w:r>
      <w:r w:rsidR="00416F44" w:rsidRPr="00E67832">
        <w:rPr>
          <w:lang w:val="en-GB"/>
        </w:rPr>
        <w:t>fter</w:t>
      </w:r>
      <w:r w:rsidR="000C6ABD" w:rsidRPr="00E67832">
        <w:rPr>
          <w:lang w:val="en-GB"/>
        </w:rPr>
        <w:t xml:space="preserve"> the</w:t>
      </w:r>
      <w:r w:rsidR="00416F44" w:rsidRPr="00E67832">
        <w:rPr>
          <w:lang w:val="en-GB"/>
        </w:rPr>
        <w:t xml:space="preserve"> </w:t>
      </w:r>
      <w:r w:rsidR="000C6ABD" w:rsidRPr="00E67832">
        <w:rPr>
          <w:lang w:val="en-GB"/>
        </w:rPr>
        <w:t>AAF period</w:t>
      </w:r>
      <w:r w:rsidR="00416F44" w:rsidRPr="00E67832">
        <w:rPr>
          <w:lang w:val="en-GB"/>
        </w:rPr>
        <w:t xml:space="preserve">, </w:t>
      </w:r>
      <w:r w:rsidR="002F7D9B">
        <w:rPr>
          <w:lang w:val="en-GB"/>
        </w:rPr>
        <w:t>ageing</w:t>
      </w:r>
      <w:r w:rsidR="005B7B5C" w:rsidRPr="00E67832">
        <w:rPr>
          <w:lang w:val="en-GB"/>
        </w:rPr>
        <w:t xml:space="preserve"> period and bottle storage. The </w:t>
      </w:r>
      <w:r w:rsidR="002E3A42" w:rsidRPr="00E67832">
        <w:rPr>
          <w:lang w:val="en-GB"/>
        </w:rPr>
        <w:t xml:space="preserve">content of </w:t>
      </w:r>
      <w:r w:rsidR="005B7B5C" w:rsidRPr="00E67832">
        <w:rPr>
          <w:lang w:val="en-GB"/>
        </w:rPr>
        <w:t>hydroxycinnamic acids</w:t>
      </w:r>
      <w:r w:rsidR="00B75930" w:rsidRPr="00E67832">
        <w:rPr>
          <w:lang w:val="en-GB"/>
        </w:rPr>
        <w:t xml:space="preserve"> (HCA)</w:t>
      </w:r>
      <w:r w:rsidR="009F3000" w:rsidRPr="00E67832">
        <w:rPr>
          <w:lang w:val="en-GB"/>
        </w:rPr>
        <w:t>, flavanol monomers</w:t>
      </w:r>
      <w:r w:rsidR="005B7B5C" w:rsidRPr="00E67832">
        <w:rPr>
          <w:lang w:val="en-GB"/>
        </w:rPr>
        <w:t xml:space="preserve">, procyanidins and flavonols </w:t>
      </w:r>
      <w:r w:rsidR="002E3A42" w:rsidRPr="00E67832">
        <w:rPr>
          <w:lang w:val="en-GB"/>
        </w:rPr>
        <w:t>was lower in CY</w:t>
      </w:r>
      <w:r w:rsidR="00662E73">
        <w:rPr>
          <w:lang w:val="en-GB"/>
        </w:rPr>
        <w:t xml:space="preserve"> wines</w:t>
      </w:r>
      <w:r w:rsidR="002E3A42" w:rsidRPr="00E67832">
        <w:rPr>
          <w:lang w:val="en-GB"/>
        </w:rPr>
        <w:t xml:space="preserve"> than </w:t>
      </w:r>
      <w:r w:rsidR="00662E73">
        <w:rPr>
          <w:lang w:val="en-GB"/>
        </w:rPr>
        <w:t xml:space="preserve">in </w:t>
      </w:r>
      <w:r w:rsidR="005B7B5C" w:rsidRPr="00E67832">
        <w:rPr>
          <w:lang w:val="en-GB"/>
        </w:rPr>
        <w:t>VL2</w:t>
      </w:r>
      <w:r w:rsidR="00B74916" w:rsidRPr="00E67832">
        <w:rPr>
          <w:lang w:val="en-GB"/>
        </w:rPr>
        <w:t xml:space="preserve"> </w:t>
      </w:r>
      <w:r w:rsidR="002E3A42" w:rsidRPr="00E67832">
        <w:rPr>
          <w:lang w:val="en-GB"/>
        </w:rPr>
        <w:t xml:space="preserve">wines </w:t>
      </w:r>
      <w:r w:rsidR="00B74916" w:rsidRPr="00E67832">
        <w:rPr>
          <w:lang w:val="en-GB"/>
        </w:rPr>
        <w:t xml:space="preserve">after </w:t>
      </w:r>
      <w:r w:rsidR="00662E73">
        <w:rPr>
          <w:lang w:val="en-GB"/>
        </w:rPr>
        <w:t xml:space="preserve">the </w:t>
      </w:r>
      <w:r w:rsidR="00997C4C" w:rsidRPr="00E67832">
        <w:rPr>
          <w:lang w:val="en-GB"/>
        </w:rPr>
        <w:t>AAF period</w:t>
      </w:r>
      <w:r w:rsidR="002E3A42" w:rsidRPr="00E67832">
        <w:rPr>
          <w:lang w:val="en-GB"/>
        </w:rPr>
        <w:t xml:space="preserve">. </w:t>
      </w:r>
      <w:r w:rsidR="009B36B9" w:rsidRPr="00E67832">
        <w:rPr>
          <w:lang w:val="en-GB"/>
        </w:rPr>
        <w:t xml:space="preserve">As occurred with TP, </w:t>
      </w:r>
      <w:r w:rsidR="003532AA" w:rsidRPr="00E67832">
        <w:rPr>
          <w:lang w:val="en-GB"/>
        </w:rPr>
        <w:t xml:space="preserve">there was an important </w:t>
      </w:r>
      <w:r w:rsidR="00A34CF1" w:rsidRPr="00E67832">
        <w:rPr>
          <w:lang w:val="en-GB"/>
        </w:rPr>
        <w:t>retention</w:t>
      </w:r>
      <w:r w:rsidR="003532AA" w:rsidRPr="00E67832">
        <w:rPr>
          <w:lang w:val="en-GB"/>
        </w:rPr>
        <w:t>/</w:t>
      </w:r>
      <w:r w:rsidR="00A34CF1" w:rsidRPr="00E67832">
        <w:rPr>
          <w:lang w:val="en-GB"/>
        </w:rPr>
        <w:t>a</w:t>
      </w:r>
      <w:r w:rsidR="00662E73">
        <w:rPr>
          <w:lang w:val="en-GB"/>
        </w:rPr>
        <w:t>d</w:t>
      </w:r>
      <w:r w:rsidR="00A34CF1" w:rsidRPr="00E67832">
        <w:rPr>
          <w:lang w:val="en-GB"/>
        </w:rPr>
        <w:t xml:space="preserve">sorption </w:t>
      </w:r>
      <w:r w:rsidR="002E3A42" w:rsidRPr="00E67832">
        <w:rPr>
          <w:lang w:val="en-GB"/>
        </w:rPr>
        <w:t xml:space="preserve">effect </w:t>
      </w:r>
      <w:r w:rsidR="005F668A" w:rsidRPr="00E67832">
        <w:rPr>
          <w:lang w:val="en-GB"/>
        </w:rPr>
        <w:t xml:space="preserve">on these compounds </w:t>
      </w:r>
      <w:r w:rsidR="003532AA" w:rsidRPr="00E67832">
        <w:rPr>
          <w:lang w:val="en-GB"/>
        </w:rPr>
        <w:t xml:space="preserve">by CY </w:t>
      </w:r>
      <w:r w:rsidR="005F668A" w:rsidRPr="00E67832">
        <w:rPr>
          <w:lang w:val="en-GB"/>
        </w:rPr>
        <w:t xml:space="preserve">yeast </w:t>
      </w:r>
      <w:r w:rsidR="003532AA" w:rsidRPr="00E67832">
        <w:rPr>
          <w:lang w:val="en-GB"/>
        </w:rPr>
        <w:t>strain</w:t>
      </w:r>
      <w:r w:rsidR="00872011" w:rsidRPr="00E67832">
        <w:rPr>
          <w:lang w:val="en-GB"/>
        </w:rPr>
        <w:t>.</w:t>
      </w:r>
      <w:r w:rsidR="00A34CF1" w:rsidRPr="00E67832">
        <w:rPr>
          <w:lang w:val="en-GB"/>
        </w:rPr>
        <w:t xml:space="preserve"> </w:t>
      </w:r>
      <w:r w:rsidR="005F668A" w:rsidRPr="00E67832">
        <w:rPr>
          <w:lang w:val="en-GB"/>
        </w:rPr>
        <w:t xml:space="preserve">In general, this effect was maintained during </w:t>
      </w:r>
      <w:r w:rsidR="001226F6" w:rsidRPr="00E67832">
        <w:rPr>
          <w:lang w:val="en-GB"/>
        </w:rPr>
        <w:t xml:space="preserve">the </w:t>
      </w:r>
      <w:r w:rsidR="002F7D9B">
        <w:rPr>
          <w:lang w:val="en-GB"/>
        </w:rPr>
        <w:t>ageing</w:t>
      </w:r>
      <w:r w:rsidR="00662E73">
        <w:rPr>
          <w:lang w:val="en-GB"/>
        </w:rPr>
        <w:t xml:space="preserve"> period and bottle storage</w:t>
      </w:r>
      <w:r w:rsidR="009F3000" w:rsidRPr="00E67832">
        <w:rPr>
          <w:lang w:val="en-GB"/>
        </w:rPr>
        <w:t xml:space="preserve"> for HCA </w:t>
      </w:r>
      <w:r w:rsidR="00997D89">
        <w:rPr>
          <w:lang w:val="en-GB"/>
        </w:rPr>
        <w:t>(</w:t>
      </w:r>
      <w:r w:rsidR="00997D89" w:rsidRPr="00E67832">
        <w:rPr>
          <w:lang w:val="en-GB"/>
        </w:rPr>
        <w:t xml:space="preserve">mainly due to the effect on the </w:t>
      </w:r>
      <w:r w:rsidR="00997D89" w:rsidRPr="00E67832">
        <w:rPr>
          <w:i/>
          <w:lang w:val="en-GB"/>
        </w:rPr>
        <w:t>trans</w:t>
      </w:r>
      <w:r w:rsidR="00997D89" w:rsidRPr="00E67832">
        <w:rPr>
          <w:lang w:val="en-GB"/>
        </w:rPr>
        <w:t>-caffeic acid</w:t>
      </w:r>
      <w:r w:rsidR="00997D89">
        <w:rPr>
          <w:lang w:val="en-GB"/>
        </w:rPr>
        <w:t>)</w:t>
      </w:r>
      <w:r w:rsidR="00997D89" w:rsidRPr="00E67832">
        <w:rPr>
          <w:lang w:val="en-GB"/>
        </w:rPr>
        <w:t xml:space="preserve"> </w:t>
      </w:r>
      <w:r w:rsidR="009F3000" w:rsidRPr="00E67832">
        <w:rPr>
          <w:lang w:val="en-GB"/>
        </w:rPr>
        <w:t>and flavonol compounds</w:t>
      </w:r>
      <w:r w:rsidR="00662E73">
        <w:rPr>
          <w:lang w:val="en-GB"/>
        </w:rPr>
        <w:t>, while for the flavanol monomers and procyanidins was only maintained during the aging period</w:t>
      </w:r>
      <w:r w:rsidR="005F668A" w:rsidRPr="00E67832">
        <w:rPr>
          <w:lang w:val="en-GB"/>
        </w:rPr>
        <w:t>.</w:t>
      </w:r>
      <w:r w:rsidR="00FE611D" w:rsidRPr="00E67832">
        <w:rPr>
          <w:lang w:val="en-GB"/>
        </w:rPr>
        <w:t xml:space="preserve"> </w:t>
      </w:r>
      <w:r w:rsidR="009F3000" w:rsidRPr="00E67832">
        <w:rPr>
          <w:lang w:val="en-GB"/>
        </w:rPr>
        <w:t>In the case of the phenolic alcohols</w:t>
      </w:r>
      <w:r w:rsidR="00A150CF" w:rsidRPr="00E67832">
        <w:rPr>
          <w:lang w:val="en-GB"/>
        </w:rPr>
        <w:t xml:space="preserve">, </w:t>
      </w:r>
      <w:r w:rsidR="00997C4C" w:rsidRPr="00E67832">
        <w:rPr>
          <w:lang w:val="en-GB"/>
        </w:rPr>
        <w:t>both CY and VL2 fermented wines presented similar concentrations after AAF period</w:t>
      </w:r>
      <w:r w:rsidR="009F3000" w:rsidRPr="00E67832">
        <w:rPr>
          <w:lang w:val="en-GB"/>
        </w:rPr>
        <w:t>,</w:t>
      </w:r>
      <w:r w:rsidR="00997C4C" w:rsidRPr="00E67832">
        <w:rPr>
          <w:lang w:val="en-GB"/>
        </w:rPr>
        <w:t xml:space="preserve"> but </w:t>
      </w:r>
      <w:r w:rsidR="00A150CF" w:rsidRPr="00E67832">
        <w:rPr>
          <w:lang w:val="en-GB"/>
        </w:rPr>
        <w:t xml:space="preserve">the CY </w:t>
      </w:r>
      <w:r w:rsidR="007A4B6D" w:rsidRPr="00E67832">
        <w:rPr>
          <w:lang w:val="en-GB"/>
        </w:rPr>
        <w:t>wines</w:t>
      </w:r>
      <w:r w:rsidR="00A150CF" w:rsidRPr="00E67832">
        <w:rPr>
          <w:lang w:val="en-GB"/>
        </w:rPr>
        <w:t xml:space="preserve"> </w:t>
      </w:r>
      <w:r w:rsidR="009F3000" w:rsidRPr="00E67832">
        <w:rPr>
          <w:lang w:val="en-GB"/>
        </w:rPr>
        <w:t>had</w:t>
      </w:r>
      <w:r w:rsidR="00662E73">
        <w:rPr>
          <w:lang w:val="en-GB"/>
        </w:rPr>
        <w:t xml:space="preserve"> a</w:t>
      </w:r>
      <w:r w:rsidR="00A150CF" w:rsidRPr="00E67832">
        <w:rPr>
          <w:lang w:val="en-GB"/>
        </w:rPr>
        <w:t xml:space="preserve"> higher content during </w:t>
      </w:r>
      <w:r w:rsidR="00CF34D8" w:rsidRPr="00E67832">
        <w:rPr>
          <w:lang w:val="en-GB"/>
        </w:rPr>
        <w:t xml:space="preserve">the </w:t>
      </w:r>
      <w:r w:rsidR="002F7D9B">
        <w:rPr>
          <w:lang w:val="en-GB"/>
        </w:rPr>
        <w:t>ageing</w:t>
      </w:r>
      <w:r w:rsidR="00A150CF" w:rsidRPr="00E67832">
        <w:rPr>
          <w:lang w:val="en-GB"/>
        </w:rPr>
        <w:t xml:space="preserve"> period and bottle storage</w:t>
      </w:r>
      <w:r w:rsidR="00CF34D8" w:rsidRPr="00E67832">
        <w:rPr>
          <w:lang w:val="en-GB"/>
        </w:rPr>
        <w:t xml:space="preserve">, mainly due to a higher </w:t>
      </w:r>
      <w:r w:rsidR="00FE3250">
        <w:rPr>
          <w:lang w:val="en-GB"/>
        </w:rPr>
        <w:t>content i</w:t>
      </w:r>
      <w:r w:rsidR="00CF34D8" w:rsidRPr="00E67832">
        <w:rPr>
          <w:lang w:val="en-GB"/>
        </w:rPr>
        <w:t>n the tyrosol</w:t>
      </w:r>
      <w:r w:rsidR="00A150CF" w:rsidRPr="00E67832">
        <w:rPr>
          <w:lang w:val="en-GB"/>
        </w:rPr>
        <w:t>.</w:t>
      </w:r>
      <w:r w:rsidR="00416F44" w:rsidRPr="00E67832">
        <w:rPr>
          <w:lang w:val="en-GB"/>
        </w:rPr>
        <w:t xml:space="preserve"> These compounds</w:t>
      </w:r>
      <w:r w:rsidR="00CF34D8" w:rsidRPr="00E67832">
        <w:rPr>
          <w:lang w:val="en-GB"/>
        </w:rPr>
        <w:t xml:space="preserve"> are formed </w:t>
      </w:r>
      <w:r w:rsidR="00FE3250">
        <w:rPr>
          <w:lang w:val="en-GB"/>
        </w:rPr>
        <w:t>by</w:t>
      </w:r>
      <w:r w:rsidR="00CF34D8" w:rsidRPr="00E67832">
        <w:rPr>
          <w:lang w:val="en-GB"/>
        </w:rPr>
        <w:t xml:space="preserve"> deamination and decarboxylation reactions of tyrosine and tryptophan amino acids, respectively, during yeast fermentation</w:t>
      </w:r>
      <w:r w:rsidR="00C1770D" w:rsidRPr="00E67832">
        <w:rPr>
          <w:lang w:val="en-GB"/>
        </w:rPr>
        <w:t xml:space="preserve"> </w:t>
      </w:r>
      <w:r w:rsidR="00C273BB" w:rsidRPr="00E67832">
        <w:rPr>
          <w:color w:val="0000FF"/>
          <w:lang w:val="en-GB"/>
        </w:rPr>
        <w:t>[40</w:t>
      </w:r>
      <w:r w:rsidR="00BC3249" w:rsidRPr="00E67832">
        <w:rPr>
          <w:color w:val="0000FF"/>
          <w:lang w:val="en-GB"/>
        </w:rPr>
        <w:t>]</w:t>
      </w:r>
      <w:r w:rsidR="0040492A" w:rsidRPr="00E67832">
        <w:rPr>
          <w:lang w:val="en-GB"/>
        </w:rPr>
        <w:t>.</w:t>
      </w:r>
    </w:p>
    <w:p w:rsidR="00527DCD" w:rsidRPr="00E67832" w:rsidRDefault="00FE3250" w:rsidP="00C1770D">
      <w:pPr>
        <w:autoSpaceDE w:val="0"/>
        <w:autoSpaceDN w:val="0"/>
        <w:adjustRightInd w:val="0"/>
        <w:spacing w:line="480" w:lineRule="auto"/>
        <w:jc w:val="both"/>
        <w:rPr>
          <w:lang w:val="en-GB"/>
        </w:rPr>
      </w:pPr>
      <w:r>
        <w:rPr>
          <w:lang w:val="en-GB"/>
        </w:rPr>
        <w:lastRenderedPageBreak/>
        <w:t>Regarding</w:t>
      </w:r>
      <w:r w:rsidR="000E5B98" w:rsidRPr="00E67832">
        <w:rPr>
          <w:lang w:val="en-GB"/>
        </w:rPr>
        <w:t xml:space="preserve"> the </w:t>
      </w:r>
      <w:r w:rsidR="002F7D9B">
        <w:rPr>
          <w:lang w:val="en-GB"/>
        </w:rPr>
        <w:t>ageing</w:t>
      </w:r>
      <w:r w:rsidR="000E5B98" w:rsidRPr="00E67832">
        <w:rPr>
          <w:lang w:val="en-GB"/>
        </w:rPr>
        <w:t xml:space="preserve"> treatments,</w:t>
      </w:r>
      <w:r w:rsidR="005440BE" w:rsidRPr="00E67832">
        <w:rPr>
          <w:lang w:val="en-GB"/>
        </w:rPr>
        <w:t xml:space="preserve"> t</w:t>
      </w:r>
      <w:r w:rsidR="0002193A" w:rsidRPr="00E67832">
        <w:rPr>
          <w:lang w:val="en-GB"/>
        </w:rPr>
        <w:t xml:space="preserve">he wines treated with L+CH showed significantly higher content </w:t>
      </w:r>
      <w:r>
        <w:rPr>
          <w:lang w:val="en-GB"/>
        </w:rPr>
        <w:t>of hydroxybenzoic</w:t>
      </w:r>
      <w:r w:rsidR="002A5A41" w:rsidRPr="00E67832">
        <w:rPr>
          <w:lang w:val="en-GB"/>
        </w:rPr>
        <w:t xml:space="preserve"> acids </w:t>
      </w:r>
      <w:r w:rsidR="00B75930" w:rsidRPr="00E67832">
        <w:rPr>
          <w:lang w:val="en-GB"/>
        </w:rPr>
        <w:t xml:space="preserve">(HBA) </w:t>
      </w:r>
      <w:r w:rsidR="0002193A" w:rsidRPr="00E67832">
        <w:rPr>
          <w:lang w:val="en-GB"/>
        </w:rPr>
        <w:t>than the rest of treated and control wines</w:t>
      </w:r>
      <w:r w:rsidR="00836EC1" w:rsidRPr="00E67832">
        <w:rPr>
          <w:lang w:val="en-GB"/>
        </w:rPr>
        <w:t xml:space="preserve"> </w:t>
      </w:r>
      <w:r w:rsidR="00274DF8" w:rsidRPr="00E67832">
        <w:rPr>
          <w:lang w:val="en-GB"/>
        </w:rPr>
        <w:t>throughout</w:t>
      </w:r>
      <w:r w:rsidR="00836EC1" w:rsidRPr="00E67832">
        <w:rPr>
          <w:lang w:val="en-GB"/>
        </w:rPr>
        <w:t xml:space="preserve"> the </w:t>
      </w:r>
      <w:r w:rsidR="00274DF8" w:rsidRPr="00E67832">
        <w:rPr>
          <w:lang w:val="en-GB"/>
        </w:rPr>
        <w:t>study</w:t>
      </w:r>
      <w:r w:rsidR="0002193A" w:rsidRPr="00E67832">
        <w:rPr>
          <w:lang w:val="en-GB"/>
        </w:rPr>
        <w:t xml:space="preserve">. </w:t>
      </w:r>
      <w:r w:rsidR="00836EC1" w:rsidRPr="00E67832">
        <w:rPr>
          <w:lang w:val="en-GB"/>
        </w:rPr>
        <w:t>As occur</w:t>
      </w:r>
      <w:r>
        <w:rPr>
          <w:lang w:val="en-GB"/>
        </w:rPr>
        <w:t>ed</w:t>
      </w:r>
      <w:r w:rsidR="00836EC1" w:rsidRPr="00E67832">
        <w:rPr>
          <w:lang w:val="en-GB"/>
        </w:rPr>
        <w:t xml:space="preserve"> with TP, t</w:t>
      </w:r>
      <w:r w:rsidR="0002193A" w:rsidRPr="00E67832">
        <w:rPr>
          <w:lang w:val="en-GB"/>
        </w:rPr>
        <w:t xml:space="preserve">his fact was mainly due to the release of </w:t>
      </w:r>
      <w:r w:rsidR="00964C80" w:rsidRPr="00E67832">
        <w:rPr>
          <w:lang w:val="en-GB"/>
        </w:rPr>
        <w:t>several</w:t>
      </w:r>
      <w:r w:rsidR="0002193A" w:rsidRPr="00E67832">
        <w:rPr>
          <w:lang w:val="en-GB"/>
        </w:rPr>
        <w:t xml:space="preserve"> of these compounds by the oak wood as gallic, ellagic and protocatechuic acids</w:t>
      </w:r>
      <w:r w:rsidR="00C1770D" w:rsidRPr="00E67832">
        <w:rPr>
          <w:lang w:val="en-GB"/>
        </w:rPr>
        <w:t xml:space="preserve"> </w:t>
      </w:r>
      <w:r w:rsidR="00B9360E" w:rsidRPr="00E67832">
        <w:rPr>
          <w:color w:val="0000FF"/>
          <w:lang w:val="en-GB"/>
        </w:rPr>
        <w:t>[9</w:t>
      </w:r>
      <w:r w:rsidR="004804EB" w:rsidRPr="00E67832">
        <w:rPr>
          <w:color w:val="0000FF"/>
          <w:lang w:val="en-GB"/>
        </w:rPr>
        <w:t>,3</w:t>
      </w:r>
      <w:r w:rsidR="0059784C" w:rsidRPr="00E67832">
        <w:rPr>
          <w:color w:val="0000FF"/>
          <w:lang w:val="en-GB"/>
        </w:rPr>
        <w:t>5</w:t>
      </w:r>
      <w:r w:rsidR="004804EB" w:rsidRPr="00E67832">
        <w:rPr>
          <w:color w:val="0000FF"/>
          <w:lang w:val="en-GB"/>
        </w:rPr>
        <w:t>,</w:t>
      </w:r>
      <w:r w:rsidR="0059784C" w:rsidRPr="00E67832">
        <w:rPr>
          <w:color w:val="0000FF"/>
          <w:lang w:val="en-GB"/>
        </w:rPr>
        <w:t>41]</w:t>
      </w:r>
      <w:r w:rsidR="00C1770D" w:rsidRPr="00E67832">
        <w:rPr>
          <w:lang w:val="en-GB"/>
        </w:rPr>
        <w:t>.</w:t>
      </w:r>
      <w:r w:rsidR="00B75930" w:rsidRPr="00E67832">
        <w:rPr>
          <w:lang w:val="en-GB"/>
        </w:rPr>
        <w:t xml:space="preserve"> No clear </w:t>
      </w:r>
      <w:r w:rsidR="00274DF8" w:rsidRPr="00E67832">
        <w:rPr>
          <w:lang w:val="en-GB"/>
        </w:rPr>
        <w:t xml:space="preserve">differences were found between </w:t>
      </w:r>
      <w:r w:rsidR="002F7D9B">
        <w:rPr>
          <w:lang w:val="en-GB"/>
        </w:rPr>
        <w:t>ageing</w:t>
      </w:r>
      <w:r w:rsidR="00964C80" w:rsidRPr="00E67832">
        <w:rPr>
          <w:lang w:val="en-GB"/>
        </w:rPr>
        <w:t xml:space="preserve"> </w:t>
      </w:r>
      <w:r w:rsidR="00B75930" w:rsidRPr="00E67832">
        <w:rPr>
          <w:lang w:val="en-GB"/>
        </w:rPr>
        <w:t>treatment</w:t>
      </w:r>
      <w:r w:rsidR="00F11EBC" w:rsidRPr="00E67832">
        <w:rPr>
          <w:lang w:val="en-GB"/>
        </w:rPr>
        <w:t>s</w:t>
      </w:r>
      <w:r w:rsidR="00B75930" w:rsidRPr="00E67832">
        <w:rPr>
          <w:lang w:val="en-GB"/>
        </w:rPr>
        <w:t xml:space="preserve"> </w:t>
      </w:r>
      <w:r w:rsidR="00274DF8" w:rsidRPr="00E67832">
        <w:rPr>
          <w:lang w:val="en-GB"/>
        </w:rPr>
        <w:t>with lees and control wines</w:t>
      </w:r>
      <w:r w:rsidR="00B75930" w:rsidRPr="00E67832">
        <w:rPr>
          <w:lang w:val="en-GB"/>
        </w:rPr>
        <w:t xml:space="preserve">. </w:t>
      </w:r>
      <w:r w:rsidR="00697E74" w:rsidRPr="00E67832">
        <w:rPr>
          <w:lang w:val="en-GB"/>
        </w:rPr>
        <w:t>For</w:t>
      </w:r>
      <w:r w:rsidR="00B75930" w:rsidRPr="00E67832">
        <w:rPr>
          <w:lang w:val="en-GB"/>
        </w:rPr>
        <w:t xml:space="preserve"> hydroxycinnamic tartaric ester acids (HCTEA)</w:t>
      </w:r>
      <w:r w:rsidR="00A143CA" w:rsidRPr="00E67832">
        <w:rPr>
          <w:lang w:val="en-GB"/>
        </w:rPr>
        <w:t>,</w:t>
      </w:r>
      <w:r w:rsidR="00B75930" w:rsidRPr="00E67832">
        <w:rPr>
          <w:lang w:val="en-GB"/>
        </w:rPr>
        <w:t xml:space="preserve"> the </w:t>
      </w:r>
      <w:r w:rsidR="00E945AE" w:rsidRPr="00E67832">
        <w:rPr>
          <w:lang w:val="en-GB"/>
        </w:rPr>
        <w:t xml:space="preserve">most significant differences were found in </w:t>
      </w:r>
      <w:r w:rsidR="00B75930" w:rsidRPr="00E67832">
        <w:rPr>
          <w:lang w:val="en-GB"/>
        </w:rPr>
        <w:t xml:space="preserve">CY </w:t>
      </w:r>
      <w:r w:rsidR="00053560" w:rsidRPr="00E67832">
        <w:rPr>
          <w:lang w:val="en-GB"/>
        </w:rPr>
        <w:t>wines</w:t>
      </w:r>
      <w:r w:rsidR="00E945AE" w:rsidRPr="00E67832">
        <w:rPr>
          <w:lang w:val="en-GB"/>
        </w:rPr>
        <w:t>, observing that all the treated wines had</w:t>
      </w:r>
      <w:r w:rsidR="00B75930" w:rsidRPr="00E67832">
        <w:rPr>
          <w:lang w:val="en-GB"/>
        </w:rPr>
        <w:t xml:space="preserve"> lower content than the control</w:t>
      </w:r>
      <w:r>
        <w:rPr>
          <w:lang w:val="en-GB"/>
        </w:rPr>
        <w:t>s</w:t>
      </w:r>
      <w:r w:rsidR="00B152CA" w:rsidRPr="00E67832">
        <w:rPr>
          <w:lang w:val="en-GB"/>
        </w:rPr>
        <w:t xml:space="preserve"> </w:t>
      </w:r>
      <w:r w:rsidR="00E945AE" w:rsidRPr="00E67832">
        <w:rPr>
          <w:lang w:val="en-GB"/>
        </w:rPr>
        <w:t xml:space="preserve">after 2MT period and </w:t>
      </w:r>
      <w:r>
        <w:rPr>
          <w:lang w:val="en-GB"/>
        </w:rPr>
        <w:t>6MB</w:t>
      </w:r>
      <w:r w:rsidR="00B152CA" w:rsidRPr="00E67832">
        <w:rPr>
          <w:lang w:val="en-GB"/>
        </w:rPr>
        <w:t>.</w:t>
      </w:r>
      <w:r w:rsidR="00E945AE" w:rsidRPr="00E67832">
        <w:rPr>
          <w:lang w:val="en-GB"/>
        </w:rPr>
        <w:t xml:space="preserve"> </w:t>
      </w:r>
      <w:r w:rsidR="00053560" w:rsidRPr="00E67832">
        <w:rPr>
          <w:lang w:val="en-GB"/>
        </w:rPr>
        <w:t xml:space="preserve">Some authors have postulated that, in white wines, this fact implies a lower </w:t>
      </w:r>
      <w:r w:rsidR="00A143CA" w:rsidRPr="00E67832">
        <w:rPr>
          <w:lang w:val="en-GB"/>
        </w:rPr>
        <w:t xml:space="preserve">oxidation </w:t>
      </w:r>
      <w:r w:rsidR="00053560" w:rsidRPr="00E67832">
        <w:rPr>
          <w:lang w:val="en-GB"/>
        </w:rPr>
        <w:t>risk by reduc</w:t>
      </w:r>
      <w:r>
        <w:rPr>
          <w:lang w:val="en-GB"/>
        </w:rPr>
        <w:t>ing the content of easily oxidiz</w:t>
      </w:r>
      <w:r w:rsidR="00053560" w:rsidRPr="00E67832">
        <w:rPr>
          <w:lang w:val="en-GB"/>
        </w:rPr>
        <w:t>able compounds such as</w:t>
      </w:r>
      <w:r w:rsidR="00A143CA" w:rsidRPr="00E67832">
        <w:rPr>
          <w:lang w:val="en-GB"/>
        </w:rPr>
        <w:t xml:space="preserve"> these</w:t>
      </w:r>
      <w:r w:rsidR="00053560" w:rsidRPr="00E67832">
        <w:rPr>
          <w:lang w:val="en-GB"/>
        </w:rPr>
        <w:t xml:space="preserve"> tartaric esters</w:t>
      </w:r>
      <w:r w:rsidR="00C1770D" w:rsidRPr="00E67832">
        <w:rPr>
          <w:lang w:val="en-GB"/>
        </w:rPr>
        <w:t xml:space="preserve"> </w:t>
      </w:r>
      <w:r w:rsidR="00BC3249" w:rsidRPr="00E67832">
        <w:rPr>
          <w:color w:val="0000FF"/>
          <w:lang w:val="en-GB"/>
        </w:rPr>
        <w:t>[9</w:t>
      </w:r>
      <w:r w:rsidR="004804EB" w:rsidRPr="00E67832">
        <w:rPr>
          <w:color w:val="0000FF"/>
          <w:lang w:val="en-GB"/>
        </w:rPr>
        <w:t>,</w:t>
      </w:r>
      <w:r w:rsidR="00BC3249" w:rsidRPr="00E67832">
        <w:rPr>
          <w:color w:val="0000FF"/>
          <w:lang w:val="en-GB"/>
        </w:rPr>
        <w:t>11]</w:t>
      </w:r>
      <w:r w:rsidR="0040492A" w:rsidRPr="00E67832">
        <w:rPr>
          <w:lang w:val="en-GB"/>
        </w:rPr>
        <w:t>.</w:t>
      </w:r>
      <w:r w:rsidR="00E945AE" w:rsidRPr="00E67832">
        <w:rPr>
          <w:lang w:val="en-GB"/>
        </w:rPr>
        <w:t xml:space="preserve"> However, this effect was not found </w:t>
      </w:r>
      <w:r>
        <w:rPr>
          <w:lang w:val="en-GB"/>
        </w:rPr>
        <w:t>in</w:t>
      </w:r>
      <w:r w:rsidR="00E945AE" w:rsidRPr="00E67832">
        <w:rPr>
          <w:lang w:val="en-GB"/>
        </w:rPr>
        <w:t xml:space="preserve"> the VL2 treated wines at the </w:t>
      </w:r>
      <w:r>
        <w:rPr>
          <w:lang w:val="en-GB"/>
        </w:rPr>
        <w:t>time</w:t>
      </w:r>
      <w:r w:rsidR="00E945AE" w:rsidRPr="00E67832">
        <w:rPr>
          <w:lang w:val="en-GB"/>
        </w:rPr>
        <w:t xml:space="preserve"> of the study.</w:t>
      </w:r>
    </w:p>
    <w:p w:rsidR="00F65822" w:rsidRPr="00E67832" w:rsidRDefault="00636186" w:rsidP="00053560">
      <w:pPr>
        <w:spacing w:line="480" w:lineRule="auto"/>
        <w:jc w:val="both"/>
        <w:rPr>
          <w:b/>
          <w:lang w:val="en-GB"/>
        </w:rPr>
      </w:pPr>
      <w:r w:rsidRPr="00E67832">
        <w:rPr>
          <w:lang w:val="en-GB"/>
        </w:rPr>
        <w:t>In the case of flavanol monomers</w:t>
      </w:r>
      <w:r w:rsidR="00B209A1" w:rsidRPr="00E67832">
        <w:rPr>
          <w:lang w:val="en-GB"/>
        </w:rPr>
        <w:t xml:space="preserve"> and procyanidins</w:t>
      </w:r>
      <w:r w:rsidR="00F65822" w:rsidRPr="00E67832">
        <w:rPr>
          <w:lang w:val="en-GB"/>
        </w:rPr>
        <w:t xml:space="preserve">, only </w:t>
      </w:r>
      <w:r w:rsidR="00B84B58" w:rsidRPr="00E67832">
        <w:rPr>
          <w:lang w:val="en-GB"/>
        </w:rPr>
        <w:t xml:space="preserve">some differences were found </w:t>
      </w:r>
      <w:r w:rsidR="00F65822" w:rsidRPr="00E67832">
        <w:rPr>
          <w:lang w:val="en-GB"/>
        </w:rPr>
        <w:t xml:space="preserve">at the end of the </w:t>
      </w:r>
      <w:r w:rsidR="002F7D9B">
        <w:rPr>
          <w:lang w:val="en-GB"/>
        </w:rPr>
        <w:t>ageing</w:t>
      </w:r>
      <w:r w:rsidR="00F65822" w:rsidRPr="00E67832">
        <w:rPr>
          <w:lang w:val="en-GB"/>
        </w:rPr>
        <w:t xml:space="preserve"> </w:t>
      </w:r>
      <w:r w:rsidR="0029712C" w:rsidRPr="00E67832">
        <w:rPr>
          <w:lang w:val="en-GB"/>
        </w:rPr>
        <w:t>period</w:t>
      </w:r>
      <w:r w:rsidR="00B209A1" w:rsidRPr="00E67832">
        <w:rPr>
          <w:lang w:val="en-GB"/>
        </w:rPr>
        <w:t>. Thus, the VL2 wines treated with CIDY presented lower c</w:t>
      </w:r>
      <w:r w:rsidRPr="00E67832">
        <w:rPr>
          <w:lang w:val="en-GB"/>
        </w:rPr>
        <w:t>ontent of flavanol monomers</w:t>
      </w:r>
      <w:r w:rsidR="008E5FBF" w:rsidRPr="00E67832">
        <w:rPr>
          <w:lang w:val="en-GB"/>
        </w:rPr>
        <w:t xml:space="preserve"> than the control wines</w:t>
      </w:r>
      <w:r w:rsidR="00FE3250">
        <w:rPr>
          <w:lang w:val="en-GB"/>
        </w:rPr>
        <w:t>,</w:t>
      </w:r>
      <w:r w:rsidR="008E5FBF" w:rsidRPr="00E67832">
        <w:rPr>
          <w:lang w:val="en-GB"/>
        </w:rPr>
        <w:t xml:space="preserve"> but</w:t>
      </w:r>
      <w:r w:rsidR="00B209A1" w:rsidRPr="00E67832">
        <w:rPr>
          <w:lang w:val="en-GB"/>
        </w:rPr>
        <w:t xml:space="preserve"> both VL2 and CY wines treated with L+CH presented higher content of procyanidins.</w:t>
      </w:r>
      <w:r w:rsidRPr="00E67832">
        <w:rPr>
          <w:lang w:val="en-GB"/>
        </w:rPr>
        <w:t xml:space="preserve"> During bottle storage only </w:t>
      </w:r>
      <w:r w:rsidR="008E5FBF" w:rsidRPr="00E67832">
        <w:rPr>
          <w:lang w:val="en-GB"/>
        </w:rPr>
        <w:t>the procyanidin B3 was detected and no statistically significant difference</w:t>
      </w:r>
      <w:r w:rsidR="00997C4C" w:rsidRPr="00E67832">
        <w:rPr>
          <w:lang w:val="en-GB"/>
        </w:rPr>
        <w:t>s were found</w:t>
      </w:r>
      <w:r w:rsidR="008E5FBF" w:rsidRPr="00E67832">
        <w:rPr>
          <w:lang w:val="en-GB"/>
        </w:rPr>
        <w:t>.</w:t>
      </w:r>
      <w:r w:rsidR="0095786B" w:rsidRPr="00E67832">
        <w:rPr>
          <w:lang w:val="en-GB"/>
        </w:rPr>
        <w:t xml:space="preserve"> </w:t>
      </w:r>
    </w:p>
    <w:p w:rsidR="00EB2A5B" w:rsidRPr="00E67832" w:rsidRDefault="00977337" w:rsidP="00053560">
      <w:pPr>
        <w:spacing w:line="480" w:lineRule="auto"/>
        <w:jc w:val="both"/>
        <w:rPr>
          <w:lang w:val="en-GB"/>
        </w:rPr>
      </w:pPr>
      <w:r w:rsidRPr="00E67832">
        <w:rPr>
          <w:lang w:val="en-GB"/>
        </w:rPr>
        <w:t>A</w:t>
      </w:r>
      <w:r w:rsidR="004512C8" w:rsidRPr="00E67832">
        <w:rPr>
          <w:lang w:val="en-GB"/>
        </w:rPr>
        <w:t>s mentioned above, astilbin</w:t>
      </w:r>
      <w:r w:rsidR="0029712C" w:rsidRPr="00E67832">
        <w:rPr>
          <w:lang w:val="en-GB"/>
        </w:rPr>
        <w:t xml:space="preserve"> was the most important </w:t>
      </w:r>
      <w:r w:rsidRPr="00E67832">
        <w:rPr>
          <w:lang w:val="en-GB"/>
        </w:rPr>
        <w:t>flavonol detected</w:t>
      </w:r>
      <w:r w:rsidR="00791774" w:rsidRPr="00E67832">
        <w:rPr>
          <w:lang w:val="en-GB"/>
        </w:rPr>
        <w:t>, and s</w:t>
      </w:r>
      <w:r w:rsidR="00022D10" w:rsidRPr="00E67832">
        <w:rPr>
          <w:lang w:val="en-GB"/>
        </w:rPr>
        <w:t xml:space="preserve">everal astilbins </w:t>
      </w:r>
      <w:r w:rsidR="00636186" w:rsidRPr="00E67832">
        <w:rPr>
          <w:lang w:val="en-GB"/>
        </w:rPr>
        <w:t>derivatives</w:t>
      </w:r>
      <w:r w:rsidR="00022D10" w:rsidRPr="00E67832">
        <w:rPr>
          <w:lang w:val="en-GB"/>
        </w:rPr>
        <w:t xml:space="preserve"> were </w:t>
      </w:r>
      <w:r w:rsidR="003F29EA" w:rsidRPr="00E67832">
        <w:rPr>
          <w:lang w:val="en-GB"/>
        </w:rPr>
        <w:t xml:space="preserve">also </w:t>
      </w:r>
      <w:r w:rsidR="0029712C" w:rsidRPr="00E67832">
        <w:rPr>
          <w:lang w:val="en-GB"/>
        </w:rPr>
        <w:t>found</w:t>
      </w:r>
      <w:r w:rsidR="00022D10" w:rsidRPr="00E67832">
        <w:rPr>
          <w:lang w:val="en-GB"/>
        </w:rPr>
        <w:t>.</w:t>
      </w:r>
      <w:r w:rsidR="00791774" w:rsidRPr="00E67832">
        <w:rPr>
          <w:lang w:val="en-GB"/>
        </w:rPr>
        <w:t xml:space="preserve"> Q</w:t>
      </w:r>
      <w:r w:rsidR="00022D10" w:rsidRPr="00E67832">
        <w:rPr>
          <w:lang w:val="en-GB"/>
        </w:rPr>
        <w:t xml:space="preserve">uercetin-3-galactoside, quercetin-3-glucuronide, quercetin-3-glucoside </w:t>
      </w:r>
      <w:r w:rsidRPr="00E67832">
        <w:rPr>
          <w:lang w:val="en-GB"/>
        </w:rPr>
        <w:t xml:space="preserve">were </w:t>
      </w:r>
      <w:r w:rsidR="00791774" w:rsidRPr="00E67832">
        <w:rPr>
          <w:lang w:val="en-GB"/>
        </w:rPr>
        <w:t xml:space="preserve">only </w:t>
      </w:r>
      <w:r w:rsidRPr="00E67832">
        <w:rPr>
          <w:lang w:val="en-GB"/>
        </w:rPr>
        <w:t xml:space="preserve">detected </w:t>
      </w:r>
      <w:r w:rsidR="00022D10" w:rsidRPr="00E67832">
        <w:rPr>
          <w:lang w:val="en-GB"/>
        </w:rPr>
        <w:t>after</w:t>
      </w:r>
      <w:r w:rsidR="00FE3250">
        <w:rPr>
          <w:lang w:val="en-GB"/>
        </w:rPr>
        <w:t xml:space="preserve"> the</w:t>
      </w:r>
      <w:r w:rsidR="00022D10" w:rsidRPr="00E67832">
        <w:rPr>
          <w:lang w:val="en-GB"/>
        </w:rPr>
        <w:t xml:space="preserve"> </w:t>
      </w:r>
      <w:r w:rsidR="0029712C" w:rsidRPr="00E67832">
        <w:rPr>
          <w:lang w:val="en-GB"/>
        </w:rPr>
        <w:t>AAF period</w:t>
      </w:r>
      <w:r w:rsidR="00022D10" w:rsidRPr="00E67832">
        <w:rPr>
          <w:lang w:val="en-GB"/>
        </w:rPr>
        <w:t>.</w:t>
      </w:r>
      <w:r w:rsidR="00DA0C11" w:rsidRPr="00E67832">
        <w:rPr>
          <w:lang w:val="en-GB"/>
        </w:rPr>
        <w:t xml:space="preserve"> </w:t>
      </w:r>
      <w:r w:rsidR="003F29EA" w:rsidRPr="00E67832">
        <w:rPr>
          <w:lang w:val="en-GB"/>
        </w:rPr>
        <w:t>The most important differences between the treatments applied were found</w:t>
      </w:r>
      <w:r w:rsidR="00DA0C11" w:rsidRPr="00E67832">
        <w:rPr>
          <w:lang w:val="en-GB"/>
        </w:rPr>
        <w:t xml:space="preserve"> </w:t>
      </w:r>
      <w:r w:rsidR="0029712C" w:rsidRPr="00E67832">
        <w:rPr>
          <w:lang w:val="en-GB"/>
        </w:rPr>
        <w:t>after 3MB period</w:t>
      </w:r>
      <w:r w:rsidR="00317A70" w:rsidRPr="00E67832">
        <w:rPr>
          <w:lang w:val="en-GB"/>
        </w:rPr>
        <w:t>,</w:t>
      </w:r>
      <w:r w:rsidR="00791774" w:rsidRPr="00E67832">
        <w:rPr>
          <w:lang w:val="en-GB"/>
        </w:rPr>
        <w:t xml:space="preserve"> observing that wines</w:t>
      </w:r>
      <w:r w:rsidR="00A67815" w:rsidRPr="00E67832">
        <w:rPr>
          <w:lang w:val="en-GB"/>
        </w:rPr>
        <w:t xml:space="preserve"> treated with L+CH showed higher content than the control wines.</w:t>
      </w:r>
      <w:r w:rsidR="006A0A25" w:rsidRPr="00E67832">
        <w:rPr>
          <w:b/>
          <w:lang w:val="en-GB"/>
        </w:rPr>
        <w:t xml:space="preserve"> </w:t>
      </w:r>
      <w:r w:rsidR="00062818" w:rsidRPr="00E67832">
        <w:rPr>
          <w:lang w:val="en-GB"/>
        </w:rPr>
        <w:t>No clear effects were found in</w:t>
      </w:r>
      <w:r w:rsidR="00791774" w:rsidRPr="00E67832">
        <w:rPr>
          <w:lang w:val="en-GB"/>
        </w:rPr>
        <w:t xml:space="preserve"> the content of total stilbenes. </w:t>
      </w:r>
      <w:r w:rsidR="00E519EC" w:rsidRPr="00E67832">
        <w:rPr>
          <w:lang w:val="en-GB"/>
        </w:rPr>
        <w:t>F</w:t>
      </w:r>
      <w:r w:rsidR="0057121A" w:rsidRPr="00E67832">
        <w:rPr>
          <w:lang w:val="en-GB"/>
        </w:rPr>
        <w:t xml:space="preserve">ew differences </w:t>
      </w:r>
      <w:r w:rsidR="00791774" w:rsidRPr="00E67832">
        <w:rPr>
          <w:lang w:val="en-GB"/>
        </w:rPr>
        <w:t xml:space="preserve">were also found </w:t>
      </w:r>
      <w:r w:rsidR="0057121A" w:rsidRPr="00E67832">
        <w:rPr>
          <w:lang w:val="en-GB"/>
        </w:rPr>
        <w:t xml:space="preserve">between the </w:t>
      </w:r>
      <w:r w:rsidR="002F7D9B">
        <w:rPr>
          <w:lang w:val="en-GB"/>
        </w:rPr>
        <w:t>ageing</w:t>
      </w:r>
      <w:r w:rsidR="00D84B66" w:rsidRPr="00E67832">
        <w:rPr>
          <w:lang w:val="en-GB"/>
        </w:rPr>
        <w:t xml:space="preserve"> </w:t>
      </w:r>
      <w:r w:rsidR="0057121A" w:rsidRPr="00E67832">
        <w:rPr>
          <w:lang w:val="en-GB"/>
        </w:rPr>
        <w:t xml:space="preserve">treatments applied </w:t>
      </w:r>
      <w:r w:rsidR="00E519EC" w:rsidRPr="00E67832">
        <w:rPr>
          <w:lang w:val="en-GB"/>
        </w:rPr>
        <w:t xml:space="preserve">in the phenolic alcohols content </w:t>
      </w:r>
      <w:r w:rsidR="0057121A" w:rsidRPr="00E67832">
        <w:rPr>
          <w:lang w:val="en-GB"/>
        </w:rPr>
        <w:t xml:space="preserve">during the </w:t>
      </w:r>
      <w:r w:rsidR="002F7D9B">
        <w:rPr>
          <w:lang w:val="en-GB"/>
        </w:rPr>
        <w:t>ageing</w:t>
      </w:r>
      <w:r w:rsidR="0057121A" w:rsidRPr="00E67832">
        <w:rPr>
          <w:lang w:val="en-GB"/>
        </w:rPr>
        <w:t xml:space="preserve"> period. After bottle storage, the VL2 wines treated with L and CIDY </w:t>
      </w:r>
      <w:r w:rsidR="00FE3250">
        <w:rPr>
          <w:lang w:val="en-GB"/>
        </w:rPr>
        <w:t>as well as the</w:t>
      </w:r>
      <w:r w:rsidR="0057121A" w:rsidRPr="00E67832">
        <w:rPr>
          <w:lang w:val="en-GB"/>
        </w:rPr>
        <w:t xml:space="preserve"> CY wines treated with L showed lower content of these comp</w:t>
      </w:r>
      <w:r w:rsidR="0006433A" w:rsidRPr="00E67832">
        <w:rPr>
          <w:lang w:val="en-GB"/>
        </w:rPr>
        <w:t>o</w:t>
      </w:r>
      <w:r w:rsidR="0057121A" w:rsidRPr="00E67832">
        <w:rPr>
          <w:lang w:val="en-GB"/>
        </w:rPr>
        <w:t xml:space="preserve">unds than the control wines. </w:t>
      </w:r>
      <w:r w:rsidR="0057121A" w:rsidRPr="00E67832">
        <w:rPr>
          <w:lang w:val="en-GB"/>
        </w:rPr>
        <w:lastRenderedPageBreak/>
        <w:t>However, the CY wines treated with CIDY presented higher content than the control wines.</w:t>
      </w:r>
      <w:r w:rsidR="0006433A" w:rsidRPr="00E67832">
        <w:rPr>
          <w:lang w:val="en-GB"/>
        </w:rPr>
        <w:t xml:space="preserve"> For this reaso</w:t>
      </w:r>
      <w:r w:rsidR="00312299" w:rsidRPr="00E67832">
        <w:rPr>
          <w:lang w:val="en-GB"/>
        </w:rPr>
        <w:t>n</w:t>
      </w:r>
      <w:r w:rsidR="006F2B32">
        <w:rPr>
          <w:lang w:val="en-GB"/>
        </w:rPr>
        <w:t xml:space="preserve"> it</w:t>
      </w:r>
      <w:r w:rsidR="00312299" w:rsidRPr="00E67832">
        <w:rPr>
          <w:lang w:val="en-GB"/>
        </w:rPr>
        <w:t xml:space="preserve"> is difficult to </w:t>
      </w:r>
      <w:r w:rsidR="006F2B32">
        <w:rPr>
          <w:lang w:val="en-GB"/>
        </w:rPr>
        <w:t>e</w:t>
      </w:r>
      <w:r w:rsidR="00312299" w:rsidRPr="00E67832">
        <w:rPr>
          <w:lang w:val="en-GB"/>
        </w:rPr>
        <w:t xml:space="preserve">stablish a correlation between the </w:t>
      </w:r>
      <w:r w:rsidR="00B90B5F" w:rsidRPr="00E67832">
        <w:rPr>
          <w:lang w:val="en-GB"/>
        </w:rPr>
        <w:t xml:space="preserve">different </w:t>
      </w:r>
      <w:r w:rsidR="002F7D9B">
        <w:rPr>
          <w:lang w:val="en-GB"/>
        </w:rPr>
        <w:t>ageing</w:t>
      </w:r>
      <w:r w:rsidR="00B90B5F" w:rsidRPr="00E67832">
        <w:rPr>
          <w:lang w:val="en-GB"/>
        </w:rPr>
        <w:t xml:space="preserve"> treatments and </w:t>
      </w:r>
      <w:r w:rsidR="00312299" w:rsidRPr="00E67832">
        <w:rPr>
          <w:lang w:val="en-GB"/>
        </w:rPr>
        <w:t>evolution of these compounds during bottle storage.</w:t>
      </w:r>
      <w:r w:rsidR="00B90B5F" w:rsidRPr="00E67832">
        <w:rPr>
          <w:lang w:val="en-GB"/>
        </w:rPr>
        <w:t xml:space="preserve"> </w:t>
      </w:r>
      <w:r w:rsidR="006F2B32">
        <w:rPr>
          <w:lang w:val="en-GB"/>
        </w:rPr>
        <w:t>In a</w:t>
      </w:r>
      <w:r w:rsidR="00B90B5F" w:rsidRPr="00E67832">
        <w:rPr>
          <w:lang w:val="en-GB"/>
        </w:rPr>
        <w:t xml:space="preserve"> study carried out by </w:t>
      </w:r>
      <w:r w:rsidR="00B90B5F" w:rsidRPr="00E67832">
        <w:rPr>
          <w:color w:val="0000FF"/>
          <w:lang w:val="en-GB"/>
        </w:rPr>
        <w:t xml:space="preserve">Del Barrio-Galán </w:t>
      </w:r>
      <w:r w:rsidR="00B90B5F" w:rsidRPr="00E67832">
        <w:rPr>
          <w:i/>
          <w:color w:val="0000FF"/>
          <w:lang w:val="en-GB"/>
        </w:rPr>
        <w:t>et al</w:t>
      </w:r>
      <w:r w:rsidR="00B90B5F" w:rsidRPr="00E67832">
        <w:rPr>
          <w:color w:val="0000FF"/>
          <w:lang w:val="en-GB"/>
        </w:rPr>
        <w:t xml:space="preserve">., </w:t>
      </w:r>
      <w:r w:rsidR="003C732C" w:rsidRPr="00E67832">
        <w:rPr>
          <w:color w:val="0000FF"/>
          <w:lang w:val="en-GB"/>
        </w:rPr>
        <w:t>(</w:t>
      </w:r>
      <w:r w:rsidR="00B90B5F" w:rsidRPr="00E67832">
        <w:rPr>
          <w:color w:val="0000FF"/>
          <w:lang w:val="en-GB"/>
        </w:rPr>
        <w:t>2011</w:t>
      </w:r>
      <w:r w:rsidR="004804EB" w:rsidRPr="00E67832">
        <w:rPr>
          <w:color w:val="0000FF"/>
          <w:lang w:val="en-GB"/>
        </w:rPr>
        <w:t>)</w:t>
      </w:r>
      <w:r w:rsidR="00B9360E" w:rsidRPr="00E67832">
        <w:rPr>
          <w:color w:val="0000FF"/>
          <w:lang w:val="en-GB"/>
        </w:rPr>
        <w:t>[9]</w:t>
      </w:r>
      <w:r w:rsidR="00B90B5F" w:rsidRPr="00E67832">
        <w:rPr>
          <w:lang w:val="en-GB"/>
        </w:rPr>
        <w:t xml:space="preserve"> using similar techniques, no statistically significant differences </w:t>
      </w:r>
      <w:r w:rsidR="00306342" w:rsidRPr="00E67832">
        <w:rPr>
          <w:lang w:val="en-GB"/>
        </w:rPr>
        <w:t xml:space="preserve">were found </w:t>
      </w:r>
      <w:r w:rsidR="00B90B5F" w:rsidRPr="00E67832">
        <w:rPr>
          <w:lang w:val="en-GB"/>
        </w:rPr>
        <w:t>during the same bottle storage in Verdejo white wines.</w:t>
      </w:r>
    </w:p>
    <w:p w:rsidR="00600521" w:rsidRPr="00E67832" w:rsidRDefault="00600521" w:rsidP="009436E8">
      <w:pPr>
        <w:spacing w:line="480" w:lineRule="auto"/>
        <w:jc w:val="both"/>
        <w:rPr>
          <w:lang w:val="en-GB"/>
        </w:rPr>
      </w:pPr>
      <w:r w:rsidRPr="00E67832">
        <w:rPr>
          <w:lang w:val="en-GB"/>
        </w:rPr>
        <w:t>Recent studies about the interaction/</w:t>
      </w:r>
      <w:r w:rsidR="006F2B32">
        <w:rPr>
          <w:lang w:val="en-GB"/>
        </w:rPr>
        <w:t>ad</w:t>
      </w:r>
      <w:r w:rsidRPr="00E67832">
        <w:rPr>
          <w:lang w:val="en-GB"/>
        </w:rPr>
        <w:t>sorption of polyphenols by yeast, inactive yeast and yeast cell walls hypothesized that not only</w:t>
      </w:r>
      <w:r w:rsidR="006F2B32">
        <w:rPr>
          <w:lang w:val="en-GB"/>
        </w:rPr>
        <w:t xml:space="preserve"> do</w:t>
      </w:r>
      <w:r w:rsidRPr="00E67832">
        <w:rPr>
          <w:lang w:val="en-GB"/>
        </w:rPr>
        <w:t xml:space="preserve"> the mannoproteins of yeast and yeast derivatives interact with phenolic compounds in solutions</w:t>
      </w:r>
      <w:r w:rsidR="00A90CEE" w:rsidRPr="00E67832">
        <w:rPr>
          <w:lang w:val="en-GB"/>
        </w:rPr>
        <w:t>, but also some polyphenols can be adsorbed and interact directly with the cytoplasmic membrane lipids of the yeasts</w:t>
      </w:r>
      <w:r w:rsidR="006F2B32">
        <w:rPr>
          <w:lang w:val="en-GB"/>
        </w:rPr>
        <w:t>. This</w:t>
      </w:r>
      <w:r w:rsidR="00A90CEE" w:rsidRPr="00E67832">
        <w:rPr>
          <w:lang w:val="en-GB"/>
        </w:rPr>
        <w:t xml:space="preserve"> could </w:t>
      </w:r>
      <w:r w:rsidR="00E80FFA">
        <w:rPr>
          <w:lang w:val="en-GB"/>
        </w:rPr>
        <w:t>be have a</w:t>
      </w:r>
      <w:r w:rsidR="00A90CEE" w:rsidRPr="00E67832">
        <w:rPr>
          <w:lang w:val="en-GB"/>
        </w:rPr>
        <w:t xml:space="preserve"> protective effect </w:t>
      </w:r>
      <w:r w:rsidR="00E80FFA">
        <w:rPr>
          <w:lang w:val="en-GB"/>
        </w:rPr>
        <w:t xml:space="preserve">on the </w:t>
      </w:r>
      <w:r w:rsidR="00A90CEE" w:rsidRPr="00E67832">
        <w:rPr>
          <w:lang w:val="en-GB"/>
        </w:rPr>
        <w:t xml:space="preserve">oxidation </w:t>
      </w:r>
      <w:r w:rsidR="00E80FFA">
        <w:rPr>
          <w:lang w:val="en-GB"/>
        </w:rPr>
        <w:t>of</w:t>
      </w:r>
      <w:r w:rsidR="00A90CEE" w:rsidRPr="00E67832">
        <w:rPr>
          <w:lang w:val="en-GB"/>
        </w:rPr>
        <w:t xml:space="preserve"> white wines</w:t>
      </w:r>
      <w:r w:rsidR="007D7BF0" w:rsidRPr="00E67832">
        <w:rPr>
          <w:lang w:val="en-GB"/>
        </w:rPr>
        <w:t xml:space="preserve"> </w:t>
      </w:r>
      <w:r w:rsidR="007D7BF0" w:rsidRPr="00E67832">
        <w:rPr>
          <w:color w:val="0000FF"/>
          <w:lang w:val="en-GB"/>
        </w:rPr>
        <w:t>[12,13]</w:t>
      </w:r>
      <w:r w:rsidR="00A90CEE" w:rsidRPr="00E67832">
        <w:rPr>
          <w:lang w:val="en-GB"/>
        </w:rPr>
        <w:t>.</w:t>
      </w:r>
      <w:r w:rsidR="009436E8">
        <w:rPr>
          <w:lang w:val="en-GB"/>
        </w:rPr>
        <w:t xml:space="preserve"> </w:t>
      </w:r>
      <w:r w:rsidR="009436E8" w:rsidRPr="009436E8">
        <w:rPr>
          <w:lang w:val="en-GB"/>
        </w:rPr>
        <w:t>Moreover, in vitro experiments proved that yeast membrane sterols</w:t>
      </w:r>
      <w:r w:rsidR="009436E8">
        <w:rPr>
          <w:lang w:val="en-GB"/>
        </w:rPr>
        <w:t xml:space="preserve"> </w:t>
      </w:r>
      <w:r w:rsidR="009436E8" w:rsidRPr="009436E8">
        <w:rPr>
          <w:lang w:val="en-GB"/>
        </w:rPr>
        <w:t>could be likely involved in the yeast’s ability to adsorb polyphenolic compounds and mainly the colorless</w:t>
      </w:r>
      <w:r w:rsidR="009436E8">
        <w:rPr>
          <w:lang w:val="en-GB"/>
        </w:rPr>
        <w:t xml:space="preserve"> </w:t>
      </w:r>
      <w:r w:rsidR="009436E8" w:rsidRPr="009436E8">
        <w:rPr>
          <w:lang w:val="en-GB"/>
        </w:rPr>
        <w:t>intermediate compounds of the browning reactions</w:t>
      </w:r>
      <w:r w:rsidR="00206A64">
        <w:rPr>
          <w:lang w:val="en-GB"/>
        </w:rPr>
        <w:t xml:space="preserve"> </w:t>
      </w:r>
      <w:r w:rsidR="00206A64" w:rsidRPr="00206A64">
        <w:rPr>
          <w:color w:val="0000FF"/>
          <w:lang w:val="en-GB"/>
        </w:rPr>
        <w:t>[42]</w:t>
      </w:r>
      <w:r w:rsidR="009436E8" w:rsidRPr="009436E8">
        <w:rPr>
          <w:lang w:val="en-GB"/>
        </w:rPr>
        <w:t>.</w:t>
      </w:r>
    </w:p>
    <w:p w:rsidR="00EB2A5B" w:rsidRPr="00E67832" w:rsidRDefault="00703E39" w:rsidP="00053560">
      <w:pPr>
        <w:spacing w:line="480" w:lineRule="auto"/>
        <w:jc w:val="both"/>
        <w:rPr>
          <w:b/>
          <w:lang w:val="en-GB"/>
        </w:rPr>
      </w:pPr>
      <w:r w:rsidRPr="00E67832">
        <w:rPr>
          <w:b/>
          <w:lang w:val="en-GB"/>
        </w:rPr>
        <w:t>3.4</w:t>
      </w:r>
      <w:r w:rsidR="00DA4FC7" w:rsidRPr="00E67832">
        <w:rPr>
          <w:b/>
          <w:lang w:val="en-GB"/>
        </w:rPr>
        <w:t xml:space="preserve">. </w:t>
      </w:r>
      <w:r w:rsidR="00EB2A5B" w:rsidRPr="00E67832">
        <w:rPr>
          <w:b/>
          <w:lang w:val="en-GB"/>
        </w:rPr>
        <w:t>Colo</w:t>
      </w:r>
      <w:r w:rsidR="000E5FB3" w:rsidRPr="00E67832">
        <w:rPr>
          <w:b/>
          <w:lang w:val="en-GB"/>
        </w:rPr>
        <w:t>u</w:t>
      </w:r>
      <w:r w:rsidR="00EB2A5B" w:rsidRPr="00E67832">
        <w:rPr>
          <w:b/>
          <w:lang w:val="en-GB"/>
        </w:rPr>
        <w:t>r intensity</w:t>
      </w:r>
    </w:p>
    <w:p w:rsidR="004B54C4" w:rsidRPr="00E67832" w:rsidRDefault="00004C45" w:rsidP="00053560">
      <w:pPr>
        <w:spacing w:line="480" w:lineRule="auto"/>
        <w:jc w:val="both"/>
        <w:rPr>
          <w:lang w:val="en-GB"/>
        </w:rPr>
      </w:pPr>
      <w:r w:rsidRPr="00E67832">
        <w:rPr>
          <w:lang w:val="en-GB"/>
        </w:rPr>
        <w:t>The colo</w:t>
      </w:r>
      <w:r w:rsidR="002F7D9B">
        <w:rPr>
          <w:lang w:val="en-GB"/>
        </w:rPr>
        <w:t>u</w:t>
      </w:r>
      <w:r w:rsidRPr="00E67832">
        <w:rPr>
          <w:lang w:val="en-GB"/>
        </w:rPr>
        <w:t>r intensity</w:t>
      </w:r>
      <w:r w:rsidR="00A72862" w:rsidRPr="00E67832">
        <w:rPr>
          <w:lang w:val="en-GB"/>
        </w:rPr>
        <w:t xml:space="preserve"> (CI)</w:t>
      </w:r>
      <w:r w:rsidRPr="00E67832">
        <w:rPr>
          <w:lang w:val="en-GB"/>
        </w:rPr>
        <w:t xml:space="preserve"> parameter is a good indicator of the oxidation degree of white wines</w:t>
      </w:r>
      <w:r w:rsidR="007A633F">
        <w:rPr>
          <w:lang w:val="en-GB"/>
        </w:rPr>
        <w:t>,</w:t>
      </w:r>
      <w:r w:rsidRPr="00E67832">
        <w:rPr>
          <w:lang w:val="en-GB"/>
        </w:rPr>
        <w:t xml:space="preserve"> </w:t>
      </w:r>
      <w:r w:rsidR="007A633F">
        <w:rPr>
          <w:lang w:val="en-GB"/>
        </w:rPr>
        <w:t>which</w:t>
      </w:r>
      <w:r w:rsidRPr="00E67832">
        <w:rPr>
          <w:lang w:val="en-GB"/>
        </w:rPr>
        <w:t xml:space="preserve"> tend to </w:t>
      </w:r>
      <w:r w:rsidR="00296FAE">
        <w:rPr>
          <w:lang w:val="en-GB"/>
        </w:rPr>
        <w:t>change</w:t>
      </w:r>
      <w:r w:rsidRPr="00E67832">
        <w:rPr>
          <w:lang w:val="en-GB"/>
        </w:rPr>
        <w:t xml:space="preserve"> </w:t>
      </w:r>
      <w:r w:rsidR="002F7D9B">
        <w:rPr>
          <w:lang w:val="en-GB"/>
        </w:rPr>
        <w:t>colour</w:t>
      </w:r>
      <w:r w:rsidR="00296FAE">
        <w:rPr>
          <w:lang w:val="en-GB"/>
        </w:rPr>
        <w:t xml:space="preserve"> to brown tones</w:t>
      </w:r>
      <w:r w:rsidRPr="00E67832">
        <w:rPr>
          <w:lang w:val="en-GB"/>
        </w:rPr>
        <w:t xml:space="preserve"> due to </w:t>
      </w:r>
      <w:r w:rsidR="00351A79" w:rsidRPr="00E67832">
        <w:rPr>
          <w:lang w:val="en-GB"/>
        </w:rPr>
        <w:t xml:space="preserve">the </w:t>
      </w:r>
      <w:r w:rsidRPr="00E67832">
        <w:rPr>
          <w:lang w:val="en-GB"/>
        </w:rPr>
        <w:t xml:space="preserve">oxidation </w:t>
      </w:r>
      <w:r w:rsidR="00296FAE">
        <w:rPr>
          <w:lang w:val="en-GB"/>
        </w:rPr>
        <w:t>of their phenolic compounds</w:t>
      </w:r>
      <w:r w:rsidR="007A633F">
        <w:rPr>
          <w:lang w:val="en-GB"/>
        </w:rPr>
        <w:t xml:space="preserve"> increasing</w:t>
      </w:r>
      <w:r w:rsidR="009C3104" w:rsidRPr="00E67832">
        <w:rPr>
          <w:lang w:val="en-GB"/>
        </w:rPr>
        <w:t xml:space="preserve"> their CI value</w:t>
      </w:r>
      <w:r w:rsidR="00F11EBC" w:rsidRPr="00E67832">
        <w:rPr>
          <w:lang w:val="en-GB"/>
        </w:rPr>
        <w:t>.</w:t>
      </w:r>
      <w:r w:rsidRPr="00E67832">
        <w:rPr>
          <w:lang w:val="en-GB"/>
        </w:rPr>
        <w:t xml:space="preserve"> </w:t>
      </w:r>
      <w:r w:rsidR="00962A14" w:rsidRPr="00E67832">
        <w:rPr>
          <w:lang w:val="en-GB"/>
        </w:rPr>
        <w:t xml:space="preserve">As showed in </w:t>
      </w:r>
      <w:r w:rsidR="00962A14" w:rsidRPr="00E67832">
        <w:rPr>
          <w:b/>
          <w:lang w:val="en-GB"/>
        </w:rPr>
        <w:t>figure 3</w:t>
      </w:r>
      <w:r w:rsidR="00962A14" w:rsidRPr="00E67832">
        <w:rPr>
          <w:lang w:val="en-GB"/>
        </w:rPr>
        <w:t>, t</w:t>
      </w:r>
      <w:r w:rsidR="00DF5776" w:rsidRPr="00E67832">
        <w:rPr>
          <w:lang w:val="en-GB"/>
        </w:rPr>
        <w:t>he wines fermented with CY yeast strain showed statistical</w:t>
      </w:r>
      <w:r w:rsidR="00C1001A" w:rsidRPr="00E67832">
        <w:rPr>
          <w:lang w:val="en-GB"/>
        </w:rPr>
        <w:t>ly</w:t>
      </w:r>
      <w:r w:rsidR="00DF5776" w:rsidRPr="00E67832">
        <w:rPr>
          <w:lang w:val="en-GB"/>
        </w:rPr>
        <w:t xml:space="preserve"> significant lower values o</w:t>
      </w:r>
      <w:r w:rsidR="00C1001A" w:rsidRPr="00E67832">
        <w:rPr>
          <w:lang w:val="en-GB"/>
        </w:rPr>
        <w:t>f</w:t>
      </w:r>
      <w:r w:rsidR="00DF5776" w:rsidRPr="00E67832">
        <w:rPr>
          <w:lang w:val="en-GB"/>
        </w:rPr>
        <w:t xml:space="preserve"> CI than th</w:t>
      </w:r>
      <w:r w:rsidR="009E628D" w:rsidRPr="00E67832">
        <w:rPr>
          <w:lang w:val="en-GB"/>
        </w:rPr>
        <w:t>ose</w:t>
      </w:r>
      <w:r w:rsidR="00DF5776" w:rsidRPr="00E67832">
        <w:rPr>
          <w:lang w:val="en-GB"/>
        </w:rPr>
        <w:t xml:space="preserve"> fermented with VL2 </w:t>
      </w:r>
      <w:r w:rsidR="007A633F">
        <w:rPr>
          <w:lang w:val="en-GB"/>
        </w:rPr>
        <w:t>after AAF period. T</w:t>
      </w:r>
      <w:r w:rsidR="00DF5776" w:rsidRPr="00E67832">
        <w:rPr>
          <w:lang w:val="en-GB"/>
        </w:rPr>
        <w:t xml:space="preserve">his result was maintained </w:t>
      </w:r>
      <w:r w:rsidR="00296FAE">
        <w:rPr>
          <w:lang w:val="en-GB"/>
        </w:rPr>
        <w:t>throughout</w:t>
      </w:r>
      <w:r w:rsidR="00DF5776" w:rsidRPr="00E67832">
        <w:rPr>
          <w:lang w:val="en-GB"/>
        </w:rPr>
        <w:t xml:space="preserve"> the </w:t>
      </w:r>
      <w:r w:rsidR="002F7D9B">
        <w:rPr>
          <w:lang w:val="en-GB"/>
        </w:rPr>
        <w:t>ageing</w:t>
      </w:r>
      <w:r w:rsidR="00DF5776" w:rsidRPr="00E67832">
        <w:rPr>
          <w:lang w:val="en-GB"/>
        </w:rPr>
        <w:t xml:space="preserve"> and the bottle storage</w:t>
      </w:r>
      <w:r w:rsidR="00C1001A" w:rsidRPr="00E67832">
        <w:rPr>
          <w:lang w:val="en-GB"/>
        </w:rPr>
        <w:t xml:space="preserve"> periods</w:t>
      </w:r>
      <w:r w:rsidR="00DF5776" w:rsidRPr="00E67832">
        <w:rPr>
          <w:lang w:val="en-GB"/>
        </w:rPr>
        <w:t>.</w:t>
      </w:r>
      <w:r w:rsidR="00EF095E" w:rsidRPr="00E67832">
        <w:rPr>
          <w:lang w:val="en-GB"/>
        </w:rPr>
        <w:t xml:space="preserve"> </w:t>
      </w:r>
      <w:r w:rsidR="00A72862" w:rsidRPr="002F7D9B">
        <w:rPr>
          <w:lang w:val="en-GB"/>
        </w:rPr>
        <w:t>Th</w:t>
      </w:r>
      <w:r w:rsidR="002F7D9B" w:rsidRPr="002F7D9B">
        <w:rPr>
          <w:lang w:val="en-GB"/>
        </w:rPr>
        <w:t>e</w:t>
      </w:r>
      <w:r w:rsidR="008D3306">
        <w:rPr>
          <w:lang w:val="en-GB"/>
        </w:rPr>
        <w:t xml:space="preserve"> </w:t>
      </w:r>
      <w:r w:rsidR="002F7D9B" w:rsidRPr="002F7D9B">
        <w:rPr>
          <w:lang w:val="en-GB"/>
        </w:rPr>
        <w:t xml:space="preserve">result could indicate an important yeast strain effect on the </w:t>
      </w:r>
      <w:r w:rsidR="00EF095E" w:rsidRPr="002F7D9B">
        <w:rPr>
          <w:lang w:val="en-GB"/>
        </w:rPr>
        <w:t>prevent</w:t>
      </w:r>
      <w:r w:rsidR="002F7D9B" w:rsidRPr="002F7D9B">
        <w:rPr>
          <w:lang w:val="en-GB"/>
        </w:rPr>
        <w:t>ion or reduction of</w:t>
      </w:r>
      <w:r w:rsidR="00EF095E" w:rsidRPr="002F7D9B">
        <w:rPr>
          <w:lang w:val="en-GB"/>
        </w:rPr>
        <w:t xml:space="preserve"> the brow</w:t>
      </w:r>
      <w:r w:rsidR="00E504C3" w:rsidRPr="002F7D9B">
        <w:rPr>
          <w:lang w:val="en-GB"/>
        </w:rPr>
        <w:t>n</w:t>
      </w:r>
      <w:r w:rsidR="00EF095E" w:rsidRPr="002F7D9B">
        <w:rPr>
          <w:lang w:val="en-GB"/>
        </w:rPr>
        <w:t>ing of white wines</w:t>
      </w:r>
      <w:r w:rsidR="002F7D9B" w:rsidRPr="002F7D9B">
        <w:rPr>
          <w:lang w:val="en-GB"/>
        </w:rPr>
        <w:t>.</w:t>
      </w:r>
      <w:r w:rsidR="00EF095E" w:rsidRPr="00EA2D31">
        <w:rPr>
          <w:lang w:val="en-GB"/>
        </w:rPr>
        <w:t xml:space="preserve"> </w:t>
      </w:r>
      <w:r w:rsidR="00EF095E" w:rsidRPr="00E67832">
        <w:rPr>
          <w:lang w:val="en-GB"/>
        </w:rPr>
        <w:t xml:space="preserve">However, the different </w:t>
      </w:r>
      <w:r w:rsidR="002F7D9B">
        <w:rPr>
          <w:lang w:val="en-GB"/>
        </w:rPr>
        <w:t>ageing</w:t>
      </w:r>
      <w:r w:rsidR="00EF095E" w:rsidRPr="00E67832">
        <w:rPr>
          <w:lang w:val="en-GB"/>
        </w:rPr>
        <w:t xml:space="preserve"> treatments assayed</w:t>
      </w:r>
      <w:r w:rsidR="00A72862" w:rsidRPr="00E67832">
        <w:rPr>
          <w:lang w:val="en-GB"/>
        </w:rPr>
        <w:t xml:space="preserve"> </w:t>
      </w:r>
      <w:r w:rsidR="00296FAE">
        <w:rPr>
          <w:lang w:val="en-GB"/>
        </w:rPr>
        <w:t>did not produce</w:t>
      </w:r>
      <w:r w:rsidR="00A72862" w:rsidRPr="00E67832">
        <w:rPr>
          <w:lang w:val="en-GB"/>
        </w:rPr>
        <w:t xml:space="preserve"> this effect during the </w:t>
      </w:r>
      <w:r w:rsidR="002F7D9B">
        <w:rPr>
          <w:lang w:val="en-GB"/>
        </w:rPr>
        <w:t>ageing</w:t>
      </w:r>
      <w:r w:rsidR="00A72862" w:rsidRPr="00E67832">
        <w:rPr>
          <w:lang w:val="en-GB"/>
        </w:rPr>
        <w:t xml:space="preserve"> period in both type</w:t>
      </w:r>
      <w:r w:rsidR="00296FAE">
        <w:rPr>
          <w:lang w:val="en-GB"/>
        </w:rPr>
        <w:t>s</w:t>
      </w:r>
      <w:r w:rsidR="00A72862" w:rsidRPr="00E67832">
        <w:rPr>
          <w:lang w:val="en-GB"/>
        </w:rPr>
        <w:t xml:space="preserve"> of fermented wines. Only during bottle storage some statistically significant differences were found. Thus, VL2 wines treated with L and CIDY</w:t>
      </w:r>
      <w:r w:rsidR="00EF095E" w:rsidRPr="00E67832">
        <w:rPr>
          <w:lang w:val="en-GB"/>
        </w:rPr>
        <w:t xml:space="preserve"> </w:t>
      </w:r>
      <w:r w:rsidR="00A72862" w:rsidRPr="00E67832">
        <w:rPr>
          <w:lang w:val="en-GB"/>
        </w:rPr>
        <w:t xml:space="preserve">presented </w:t>
      </w:r>
      <w:r w:rsidR="00A72862" w:rsidRPr="00E67832">
        <w:rPr>
          <w:lang w:val="en-GB"/>
        </w:rPr>
        <w:lastRenderedPageBreak/>
        <w:t xml:space="preserve">lower values of CI than control wines </w:t>
      </w:r>
      <w:r w:rsidR="00296FAE">
        <w:rPr>
          <w:lang w:val="en-GB"/>
        </w:rPr>
        <w:t>throughout</w:t>
      </w:r>
      <w:r w:rsidR="00A72862" w:rsidRPr="00E67832">
        <w:rPr>
          <w:lang w:val="en-GB"/>
        </w:rPr>
        <w:t xml:space="preserve"> all the bottle storage. </w:t>
      </w:r>
      <w:r w:rsidR="00842341" w:rsidRPr="00E67832">
        <w:rPr>
          <w:lang w:val="en-GB"/>
        </w:rPr>
        <w:t xml:space="preserve">This result is well correlated with the higher amounts of polysaccharides </w:t>
      </w:r>
      <w:r w:rsidR="00296FAE">
        <w:rPr>
          <w:lang w:val="en-GB"/>
        </w:rPr>
        <w:t>released</w:t>
      </w:r>
      <w:r w:rsidR="00842341" w:rsidRPr="00E67832">
        <w:rPr>
          <w:lang w:val="en-GB"/>
        </w:rPr>
        <w:t xml:space="preserve"> during the </w:t>
      </w:r>
      <w:r w:rsidR="002F7D9B">
        <w:rPr>
          <w:lang w:val="en-GB"/>
        </w:rPr>
        <w:t>ageing</w:t>
      </w:r>
      <w:r w:rsidR="00842341" w:rsidRPr="00E67832">
        <w:rPr>
          <w:lang w:val="en-GB"/>
        </w:rPr>
        <w:t xml:space="preserve"> period. </w:t>
      </w:r>
      <w:r w:rsidR="006A2C4B" w:rsidRPr="00E67832">
        <w:rPr>
          <w:lang w:val="en-GB"/>
        </w:rPr>
        <w:t xml:space="preserve">Similar results were found by some authors using the same </w:t>
      </w:r>
      <w:r w:rsidR="002F7D9B">
        <w:rPr>
          <w:lang w:val="en-GB"/>
        </w:rPr>
        <w:t>ageing</w:t>
      </w:r>
      <w:r w:rsidR="006A2C4B" w:rsidRPr="00E67832">
        <w:rPr>
          <w:lang w:val="en-GB"/>
        </w:rPr>
        <w:t xml:space="preserve"> on lees technique and other yeast derivatives products in white wines</w:t>
      </w:r>
      <w:r w:rsidR="00D22439" w:rsidRPr="00E67832">
        <w:rPr>
          <w:lang w:val="en-GB"/>
        </w:rPr>
        <w:t xml:space="preserve"> after three months of bottle storage</w:t>
      </w:r>
      <w:r w:rsidR="00C1770D" w:rsidRPr="00E67832">
        <w:rPr>
          <w:lang w:val="en-GB"/>
        </w:rPr>
        <w:t xml:space="preserve"> </w:t>
      </w:r>
      <w:r w:rsidR="008036B0" w:rsidRPr="00E67832">
        <w:rPr>
          <w:color w:val="0000FF"/>
          <w:lang w:val="en-GB"/>
        </w:rPr>
        <w:t>[1</w:t>
      </w:r>
      <w:r w:rsidR="009436E8">
        <w:rPr>
          <w:color w:val="0000FF"/>
          <w:lang w:val="en-GB"/>
        </w:rPr>
        <w:t>,9</w:t>
      </w:r>
      <w:r w:rsidR="008036B0" w:rsidRPr="00E67832">
        <w:rPr>
          <w:iCs/>
          <w:color w:val="0000FF"/>
          <w:lang w:val="en-GB"/>
        </w:rPr>
        <w:t>]</w:t>
      </w:r>
      <w:r w:rsidR="00F12E6B">
        <w:rPr>
          <w:iCs/>
          <w:color w:val="0000FF"/>
          <w:lang w:val="en-GB"/>
        </w:rPr>
        <w:t>.</w:t>
      </w:r>
      <w:r w:rsidR="005D6464" w:rsidRPr="00E67832">
        <w:rPr>
          <w:lang w:val="en-GB"/>
        </w:rPr>
        <w:t xml:space="preserve"> </w:t>
      </w:r>
      <w:r w:rsidR="00F12E6B">
        <w:rPr>
          <w:lang w:val="en-GB"/>
        </w:rPr>
        <w:t>They</w:t>
      </w:r>
      <w:r w:rsidR="005D6464" w:rsidRPr="00E67832">
        <w:rPr>
          <w:lang w:val="en-GB"/>
        </w:rPr>
        <w:t xml:space="preserve"> proposed to use these techniques as fining agent</w:t>
      </w:r>
      <w:r w:rsidR="00F12E6B">
        <w:rPr>
          <w:lang w:val="en-GB"/>
        </w:rPr>
        <w:t>s</w:t>
      </w:r>
      <w:r w:rsidR="005D6464" w:rsidRPr="00E67832">
        <w:rPr>
          <w:lang w:val="en-GB"/>
        </w:rPr>
        <w:t xml:space="preserve"> to prevent the browning of white wines</w:t>
      </w:r>
      <w:r w:rsidR="00C1770D" w:rsidRPr="00E67832">
        <w:rPr>
          <w:lang w:val="en-GB"/>
        </w:rPr>
        <w:t xml:space="preserve"> </w:t>
      </w:r>
      <w:r w:rsidR="00BC3249" w:rsidRPr="00E67832">
        <w:rPr>
          <w:color w:val="0000FF"/>
          <w:lang w:val="en-GB"/>
        </w:rPr>
        <w:t>[9]</w:t>
      </w:r>
      <w:r w:rsidR="0040492A" w:rsidRPr="00E67832">
        <w:rPr>
          <w:lang w:val="en-GB"/>
        </w:rPr>
        <w:t>.</w:t>
      </w:r>
      <w:r w:rsidR="003F59FF" w:rsidRPr="00E67832">
        <w:rPr>
          <w:lang w:val="en-GB"/>
        </w:rPr>
        <w:t xml:space="preserve"> </w:t>
      </w:r>
      <w:r w:rsidR="009E628D" w:rsidRPr="00E67832">
        <w:rPr>
          <w:lang w:val="en-GB"/>
        </w:rPr>
        <w:t xml:space="preserve">However, this result was not found in the CY treated wines. </w:t>
      </w:r>
      <w:r w:rsidR="003F59FF" w:rsidRPr="00E67832">
        <w:rPr>
          <w:lang w:val="en-GB"/>
        </w:rPr>
        <w:t xml:space="preserve">Finally, both VL2 and CY wines treated with L+CH presented higher CI values than the control wines </w:t>
      </w:r>
      <w:r w:rsidR="00F12E6B">
        <w:rPr>
          <w:lang w:val="en-GB"/>
        </w:rPr>
        <w:t>throughout</w:t>
      </w:r>
      <w:r w:rsidR="003F59FF" w:rsidRPr="00E67832">
        <w:rPr>
          <w:lang w:val="en-GB"/>
        </w:rPr>
        <w:t xml:space="preserve"> the </w:t>
      </w:r>
      <w:r w:rsidR="002F7D9B">
        <w:rPr>
          <w:lang w:val="en-GB"/>
        </w:rPr>
        <w:t>ageing</w:t>
      </w:r>
      <w:r w:rsidR="003F59FF" w:rsidRPr="00E67832">
        <w:rPr>
          <w:lang w:val="en-GB"/>
        </w:rPr>
        <w:t xml:space="preserve"> period and bottle storage. This result </w:t>
      </w:r>
      <w:r w:rsidR="00C1001A" w:rsidRPr="00E67832">
        <w:rPr>
          <w:lang w:val="en-GB"/>
        </w:rPr>
        <w:t>could</w:t>
      </w:r>
      <w:r w:rsidR="003F59FF" w:rsidRPr="00E67832">
        <w:rPr>
          <w:lang w:val="en-GB"/>
        </w:rPr>
        <w:t xml:space="preserve"> be explained due to the higher </w:t>
      </w:r>
      <w:r w:rsidR="00F12E6B">
        <w:rPr>
          <w:lang w:val="en-GB"/>
        </w:rPr>
        <w:t>release</w:t>
      </w:r>
      <w:r w:rsidR="003F59FF" w:rsidRPr="00E67832">
        <w:rPr>
          <w:lang w:val="en-GB"/>
        </w:rPr>
        <w:t xml:space="preserve"> of TP of oak wood chips which were probably oxidized producing a higher browning of the wines. </w:t>
      </w:r>
      <w:r w:rsidR="00F12E6B">
        <w:rPr>
          <w:lang w:val="en-GB"/>
        </w:rPr>
        <w:t>The objective of combining</w:t>
      </w:r>
      <w:r w:rsidR="003F59FF" w:rsidRPr="00E67832">
        <w:rPr>
          <w:lang w:val="en-GB"/>
        </w:rPr>
        <w:t xml:space="preserve"> le</w:t>
      </w:r>
      <w:r w:rsidR="00587D91" w:rsidRPr="00E67832">
        <w:rPr>
          <w:lang w:val="en-GB"/>
        </w:rPr>
        <w:t xml:space="preserve">es and chips </w:t>
      </w:r>
      <w:r w:rsidR="00F12E6B">
        <w:rPr>
          <w:lang w:val="en-GB"/>
        </w:rPr>
        <w:t>was</w:t>
      </w:r>
      <w:r w:rsidR="00587D91" w:rsidRPr="00E67832">
        <w:rPr>
          <w:lang w:val="en-GB"/>
        </w:rPr>
        <w:t xml:space="preserve"> to prevent this oxidation process </w:t>
      </w:r>
      <w:r w:rsidR="00F12E6B">
        <w:rPr>
          <w:lang w:val="en-GB"/>
        </w:rPr>
        <w:t>through</w:t>
      </w:r>
      <w:r w:rsidR="00587D91" w:rsidRPr="00E67832">
        <w:rPr>
          <w:lang w:val="en-GB"/>
        </w:rPr>
        <w:t xml:space="preserve"> </w:t>
      </w:r>
      <w:r w:rsidR="003F59FF" w:rsidRPr="00E67832">
        <w:rPr>
          <w:lang w:val="en-GB"/>
        </w:rPr>
        <w:t xml:space="preserve">a higher </w:t>
      </w:r>
      <w:r w:rsidR="00F12E6B">
        <w:rPr>
          <w:lang w:val="en-GB"/>
        </w:rPr>
        <w:t>release</w:t>
      </w:r>
      <w:r w:rsidR="003F59FF" w:rsidRPr="00E67832">
        <w:rPr>
          <w:lang w:val="en-GB"/>
        </w:rPr>
        <w:t xml:space="preserve"> of polysaccharides from the autolysis of lees,</w:t>
      </w:r>
      <w:r w:rsidR="009E628D" w:rsidRPr="00E67832">
        <w:rPr>
          <w:lang w:val="en-GB"/>
        </w:rPr>
        <w:t xml:space="preserve"> </w:t>
      </w:r>
      <w:r w:rsidR="00F12E6B">
        <w:rPr>
          <w:lang w:val="en-GB"/>
        </w:rPr>
        <w:t>however</w:t>
      </w:r>
      <w:r w:rsidR="009E628D" w:rsidRPr="00E67832">
        <w:rPr>
          <w:lang w:val="en-GB"/>
        </w:rPr>
        <w:t xml:space="preserve"> this effect was not found.</w:t>
      </w:r>
    </w:p>
    <w:p w:rsidR="009A0FED" w:rsidRPr="00E67832" w:rsidRDefault="00703E39" w:rsidP="00053560">
      <w:pPr>
        <w:spacing w:line="480" w:lineRule="auto"/>
        <w:jc w:val="both"/>
        <w:rPr>
          <w:b/>
          <w:lang w:val="en-GB"/>
        </w:rPr>
      </w:pPr>
      <w:r w:rsidRPr="00E67832">
        <w:rPr>
          <w:b/>
          <w:lang w:val="en-GB"/>
        </w:rPr>
        <w:t>3.5</w:t>
      </w:r>
      <w:r w:rsidR="00DA4FC7" w:rsidRPr="00E67832">
        <w:rPr>
          <w:b/>
          <w:lang w:val="en-GB"/>
        </w:rPr>
        <w:t xml:space="preserve">. </w:t>
      </w:r>
      <w:r w:rsidR="00744349" w:rsidRPr="00E67832">
        <w:rPr>
          <w:b/>
          <w:lang w:val="en-GB"/>
        </w:rPr>
        <w:t>Sensory analysis</w:t>
      </w:r>
    </w:p>
    <w:p w:rsidR="00467D0E" w:rsidRPr="00E67832" w:rsidRDefault="001E2C47" w:rsidP="00CF34D8">
      <w:pPr>
        <w:spacing w:line="480" w:lineRule="auto"/>
        <w:jc w:val="both"/>
        <w:rPr>
          <w:lang w:val="en-GB"/>
        </w:rPr>
      </w:pPr>
      <w:r w:rsidRPr="00E67832">
        <w:rPr>
          <w:lang w:val="en-GB"/>
        </w:rPr>
        <w:t xml:space="preserve">The </w:t>
      </w:r>
      <w:r w:rsidRPr="00E67832">
        <w:rPr>
          <w:b/>
          <w:lang w:val="en-GB"/>
        </w:rPr>
        <w:t>fig</w:t>
      </w:r>
      <w:r w:rsidR="00673AE2" w:rsidRPr="00E67832">
        <w:rPr>
          <w:b/>
          <w:lang w:val="en-GB"/>
        </w:rPr>
        <w:t>ure</w:t>
      </w:r>
      <w:r w:rsidR="00507AC1" w:rsidRPr="00E67832">
        <w:rPr>
          <w:b/>
          <w:lang w:val="en-GB"/>
        </w:rPr>
        <w:t>s</w:t>
      </w:r>
      <w:r w:rsidR="003545F6" w:rsidRPr="00E67832">
        <w:rPr>
          <w:b/>
          <w:lang w:val="en-GB"/>
        </w:rPr>
        <w:t xml:space="preserve"> 4</w:t>
      </w:r>
      <w:r w:rsidR="00507AC1" w:rsidRPr="00E67832">
        <w:rPr>
          <w:b/>
          <w:lang w:val="en-GB"/>
        </w:rPr>
        <w:t xml:space="preserve">, </w:t>
      </w:r>
      <w:r w:rsidR="003545F6" w:rsidRPr="00E67832">
        <w:rPr>
          <w:b/>
          <w:lang w:val="en-GB"/>
        </w:rPr>
        <w:t>5</w:t>
      </w:r>
      <w:r w:rsidR="00507AC1" w:rsidRPr="00E67832">
        <w:rPr>
          <w:b/>
          <w:lang w:val="en-GB"/>
        </w:rPr>
        <w:t xml:space="preserve"> and </w:t>
      </w:r>
      <w:r w:rsidR="003545F6" w:rsidRPr="00E67832">
        <w:rPr>
          <w:b/>
          <w:lang w:val="en-GB"/>
        </w:rPr>
        <w:t>6</w:t>
      </w:r>
      <w:r w:rsidRPr="00E67832">
        <w:rPr>
          <w:lang w:val="en-GB"/>
        </w:rPr>
        <w:t xml:space="preserve"> show the results obtained </w:t>
      </w:r>
      <w:r w:rsidR="009D13BB" w:rsidRPr="00E67832">
        <w:rPr>
          <w:lang w:val="en-GB"/>
        </w:rPr>
        <w:t>with</w:t>
      </w:r>
      <w:r w:rsidRPr="00E67832">
        <w:rPr>
          <w:lang w:val="en-GB"/>
        </w:rPr>
        <w:t xml:space="preserve"> TDS </w:t>
      </w:r>
      <w:r w:rsidR="009D13BB" w:rsidRPr="00E67832">
        <w:rPr>
          <w:lang w:val="en-GB"/>
        </w:rPr>
        <w:t xml:space="preserve">sensory analysis </w:t>
      </w:r>
      <w:r w:rsidRPr="00E67832">
        <w:rPr>
          <w:lang w:val="en-GB"/>
        </w:rPr>
        <w:t xml:space="preserve">for the different attributes evaluated. </w:t>
      </w:r>
      <w:r w:rsidR="00D30933" w:rsidRPr="00E67832">
        <w:rPr>
          <w:lang w:val="en-GB"/>
        </w:rPr>
        <w:t>I</w:t>
      </w:r>
      <w:r w:rsidR="007C1265" w:rsidRPr="00E67832">
        <w:rPr>
          <w:lang w:val="en-GB"/>
        </w:rPr>
        <w:t xml:space="preserve">n general, </w:t>
      </w:r>
      <w:r w:rsidR="00E24F04" w:rsidRPr="00E67832">
        <w:rPr>
          <w:lang w:val="en-GB"/>
        </w:rPr>
        <w:t>it was observed that</w:t>
      </w:r>
      <w:r w:rsidR="00673AE2" w:rsidRPr="00E67832">
        <w:rPr>
          <w:lang w:val="en-GB"/>
        </w:rPr>
        <w:t>,</w:t>
      </w:r>
      <w:r w:rsidR="00E24F04" w:rsidRPr="00E67832">
        <w:rPr>
          <w:lang w:val="en-GB"/>
        </w:rPr>
        <w:t xml:space="preserve"> in all the wines evaluated</w:t>
      </w:r>
      <w:r w:rsidR="00673AE2" w:rsidRPr="00E67832">
        <w:rPr>
          <w:lang w:val="en-GB"/>
        </w:rPr>
        <w:t>,</w:t>
      </w:r>
      <w:r w:rsidR="00E24F04" w:rsidRPr="00E67832">
        <w:rPr>
          <w:lang w:val="en-GB"/>
        </w:rPr>
        <w:t xml:space="preserve"> the panel tasters detected the att</w:t>
      </w:r>
      <w:r w:rsidR="0006433A" w:rsidRPr="00E67832">
        <w:rPr>
          <w:lang w:val="en-GB"/>
        </w:rPr>
        <w:t>r</w:t>
      </w:r>
      <w:r w:rsidR="00E24F04" w:rsidRPr="00E67832">
        <w:rPr>
          <w:lang w:val="en-GB"/>
        </w:rPr>
        <w:t>ibute of sweet in first place</w:t>
      </w:r>
      <w:r w:rsidR="00D30933" w:rsidRPr="00E67832">
        <w:rPr>
          <w:lang w:val="en-GB"/>
        </w:rPr>
        <w:t xml:space="preserve"> when they put the wines in their mouth</w:t>
      </w:r>
      <w:r w:rsidR="00E24F04" w:rsidRPr="00E67832">
        <w:rPr>
          <w:lang w:val="en-GB"/>
        </w:rPr>
        <w:t xml:space="preserve">. </w:t>
      </w:r>
      <w:r w:rsidR="00212110" w:rsidRPr="00E67832">
        <w:rPr>
          <w:lang w:val="en-GB"/>
        </w:rPr>
        <w:t>It is important to note that, according to the supplier specifications, the use of oak wood chips with a medium toasted degree could produce a sweetness sensatio</w:t>
      </w:r>
      <w:r w:rsidR="0059784C" w:rsidRPr="00E67832">
        <w:rPr>
          <w:lang w:val="en-GB"/>
        </w:rPr>
        <w:t>n (</w:t>
      </w:r>
      <w:r w:rsidR="006B4BA2">
        <w:rPr>
          <w:lang w:val="en-GB"/>
        </w:rPr>
        <w:t>compared</w:t>
      </w:r>
      <w:r w:rsidR="0059784C" w:rsidRPr="00E67832">
        <w:rPr>
          <w:lang w:val="en-GB"/>
        </w:rPr>
        <w:t xml:space="preserve"> to other</w:t>
      </w:r>
      <w:r w:rsidR="005E1754">
        <w:rPr>
          <w:lang w:val="en-GB"/>
        </w:rPr>
        <w:t xml:space="preserve"> treatments</w:t>
      </w:r>
      <w:r w:rsidR="0059784C" w:rsidRPr="00E67832">
        <w:rPr>
          <w:lang w:val="en-GB"/>
        </w:rPr>
        <w:t>) but</w:t>
      </w:r>
      <w:r w:rsidR="00212110" w:rsidRPr="00E67832">
        <w:rPr>
          <w:lang w:val="en-GB"/>
        </w:rPr>
        <w:t xml:space="preserve"> this sensation was not found by the tasters.</w:t>
      </w:r>
      <w:r w:rsidR="00212110" w:rsidRPr="00E67832">
        <w:rPr>
          <w:color w:val="FF0000"/>
          <w:lang w:val="en-GB"/>
        </w:rPr>
        <w:t xml:space="preserve"> </w:t>
      </w:r>
      <w:r w:rsidR="00673AE2" w:rsidRPr="00E67832">
        <w:rPr>
          <w:lang w:val="en-GB"/>
        </w:rPr>
        <w:t>Then, when they sp</w:t>
      </w:r>
      <w:r w:rsidR="00D41886" w:rsidRPr="00E67832">
        <w:rPr>
          <w:lang w:val="en-GB"/>
        </w:rPr>
        <w:t>at out the wine (at 12 seco</w:t>
      </w:r>
      <w:r w:rsidR="00E24F04" w:rsidRPr="00E67832">
        <w:rPr>
          <w:lang w:val="en-GB"/>
        </w:rPr>
        <w:t>nds)</w:t>
      </w:r>
      <w:r w:rsidR="006B4BA2">
        <w:rPr>
          <w:lang w:val="en-GB"/>
        </w:rPr>
        <w:t xml:space="preserve"> they</w:t>
      </w:r>
      <w:r w:rsidR="00E24F04" w:rsidRPr="00E67832">
        <w:rPr>
          <w:lang w:val="en-GB"/>
        </w:rPr>
        <w:t xml:space="preserve"> detect</w:t>
      </w:r>
      <w:r w:rsidR="0059784C" w:rsidRPr="00E67832">
        <w:rPr>
          <w:lang w:val="en-GB"/>
        </w:rPr>
        <w:t>ed</w:t>
      </w:r>
      <w:r w:rsidR="00E24F04" w:rsidRPr="00E67832">
        <w:rPr>
          <w:lang w:val="en-GB"/>
        </w:rPr>
        <w:t xml:space="preserve"> </w:t>
      </w:r>
      <w:r w:rsidR="00673AE2" w:rsidRPr="00E67832">
        <w:rPr>
          <w:lang w:val="en-GB"/>
        </w:rPr>
        <w:t>mainly the acid</w:t>
      </w:r>
      <w:r w:rsidR="00E24F04" w:rsidRPr="00E67832">
        <w:rPr>
          <w:lang w:val="en-GB"/>
        </w:rPr>
        <w:t>, alcohol and bitter</w:t>
      </w:r>
      <w:r w:rsidR="006B4BA2">
        <w:rPr>
          <w:lang w:val="en-GB"/>
        </w:rPr>
        <w:t xml:space="preserve"> attributes</w:t>
      </w:r>
      <w:r w:rsidR="00E24F04" w:rsidRPr="00E67832">
        <w:rPr>
          <w:lang w:val="en-GB"/>
        </w:rPr>
        <w:t xml:space="preserve">. </w:t>
      </w:r>
      <w:r w:rsidR="006B7F63" w:rsidRPr="00E67832">
        <w:rPr>
          <w:lang w:val="en-GB"/>
        </w:rPr>
        <w:t xml:space="preserve">These </w:t>
      </w:r>
      <w:r w:rsidR="007C1265" w:rsidRPr="00E67832">
        <w:rPr>
          <w:lang w:val="en-GB"/>
        </w:rPr>
        <w:t>3 attributes</w:t>
      </w:r>
      <w:r w:rsidR="006B7F63" w:rsidRPr="00E67832">
        <w:rPr>
          <w:lang w:val="en-GB"/>
        </w:rPr>
        <w:t xml:space="preserve"> were domina</w:t>
      </w:r>
      <w:r w:rsidR="00B66F6E" w:rsidRPr="00E67832">
        <w:rPr>
          <w:lang w:val="en-GB"/>
        </w:rPr>
        <w:t>nt</w:t>
      </w:r>
      <w:r w:rsidR="007C1265" w:rsidRPr="00E67832">
        <w:rPr>
          <w:lang w:val="en-GB"/>
        </w:rPr>
        <w:t>, but</w:t>
      </w:r>
      <w:r w:rsidR="006B4BA2">
        <w:rPr>
          <w:lang w:val="en-GB"/>
        </w:rPr>
        <w:t xml:space="preserve"> th</w:t>
      </w:r>
      <w:r w:rsidR="00430A49">
        <w:rPr>
          <w:lang w:val="en-GB"/>
        </w:rPr>
        <w:t>eir dominance was different in function of</w:t>
      </w:r>
      <w:r w:rsidR="007C1265" w:rsidRPr="00E67832">
        <w:rPr>
          <w:lang w:val="en-GB"/>
        </w:rPr>
        <w:t xml:space="preserve"> the yeast used, the treatment performed, and the </w:t>
      </w:r>
      <w:r w:rsidR="002F7D9B">
        <w:rPr>
          <w:lang w:val="en-GB"/>
        </w:rPr>
        <w:t>ageing</w:t>
      </w:r>
      <w:r w:rsidR="007C1265" w:rsidRPr="00E67832">
        <w:rPr>
          <w:lang w:val="en-GB"/>
        </w:rPr>
        <w:t xml:space="preserve"> </w:t>
      </w:r>
      <w:r w:rsidR="006B4BA2">
        <w:rPr>
          <w:lang w:val="en-GB"/>
        </w:rPr>
        <w:t>and bottle storage period</w:t>
      </w:r>
      <w:r w:rsidR="00D377C5">
        <w:rPr>
          <w:lang w:val="en-GB"/>
        </w:rPr>
        <w:t>s</w:t>
      </w:r>
      <w:r w:rsidR="002B2A65">
        <w:rPr>
          <w:lang w:val="en-GB"/>
        </w:rPr>
        <w:t xml:space="preserve"> studied</w:t>
      </w:r>
      <w:r w:rsidR="007C1265" w:rsidRPr="00E67832">
        <w:rPr>
          <w:lang w:val="en-GB"/>
        </w:rPr>
        <w:t xml:space="preserve">. </w:t>
      </w:r>
      <w:r w:rsidR="00A26F39" w:rsidRPr="00E67832">
        <w:rPr>
          <w:lang w:val="en-GB"/>
        </w:rPr>
        <w:t>Thus</w:t>
      </w:r>
      <w:r w:rsidR="00A32CD1" w:rsidRPr="00E67832">
        <w:rPr>
          <w:lang w:val="en-GB"/>
        </w:rPr>
        <w:t>, the</w:t>
      </w:r>
      <w:r w:rsidR="00A26F39" w:rsidRPr="00E67832">
        <w:rPr>
          <w:lang w:val="en-GB"/>
        </w:rPr>
        <w:t xml:space="preserve"> most significant differences were found after 2MT, 6MT and 6MB periods. In this way, after 2MT period, </w:t>
      </w:r>
      <w:r w:rsidR="00F873E1" w:rsidRPr="00E67832">
        <w:rPr>
          <w:lang w:val="en-GB"/>
        </w:rPr>
        <w:t xml:space="preserve">the </w:t>
      </w:r>
      <w:r w:rsidR="00025D2F" w:rsidRPr="00E67832">
        <w:rPr>
          <w:lang w:val="en-GB"/>
        </w:rPr>
        <w:t>alcohol attribute was significantly</w:t>
      </w:r>
      <w:r w:rsidR="006B4BA2">
        <w:rPr>
          <w:lang w:val="en-GB"/>
        </w:rPr>
        <w:t xml:space="preserve"> more</w:t>
      </w:r>
      <w:r w:rsidR="00025D2F" w:rsidRPr="00E67832">
        <w:rPr>
          <w:lang w:val="en-GB"/>
        </w:rPr>
        <w:t xml:space="preserve"> dominant than</w:t>
      </w:r>
      <w:r w:rsidR="006B4BA2">
        <w:rPr>
          <w:lang w:val="en-GB"/>
        </w:rPr>
        <w:t xml:space="preserve"> the rest </w:t>
      </w:r>
      <w:r w:rsidR="00D377C5">
        <w:rPr>
          <w:lang w:val="en-GB"/>
        </w:rPr>
        <w:t>attributes in</w:t>
      </w:r>
      <w:r w:rsidR="006B4BA2">
        <w:rPr>
          <w:lang w:val="en-GB"/>
        </w:rPr>
        <w:t xml:space="preserve"> the</w:t>
      </w:r>
      <w:r w:rsidR="00025D2F" w:rsidRPr="00E67832">
        <w:rPr>
          <w:lang w:val="en-GB"/>
        </w:rPr>
        <w:t xml:space="preserve"> </w:t>
      </w:r>
      <w:r w:rsidR="00F873E1" w:rsidRPr="00E67832">
        <w:rPr>
          <w:lang w:val="en-GB"/>
        </w:rPr>
        <w:t>VL2 control wines</w:t>
      </w:r>
      <w:r w:rsidR="006B4BA2">
        <w:rPr>
          <w:lang w:val="en-GB"/>
        </w:rPr>
        <w:t>,</w:t>
      </w:r>
      <w:r w:rsidR="00025D2F" w:rsidRPr="00E67832">
        <w:rPr>
          <w:lang w:val="en-GB"/>
        </w:rPr>
        <w:t xml:space="preserve"> and</w:t>
      </w:r>
      <w:r w:rsidR="006B4BA2">
        <w:rPr>
          <w:lang w:val="en-GB"/>
        </w:rPr>
        <w:t xml:space="preserve"> it</w:t>
      </w:r>
      <w:r w:rsidR="00025D2F" w:rsidRPr="00E67832">
        <w:rPr>
          <w:lang w:val="en-GB"/>
        </w:rPr>
        <w:t xml:space="preserve"> was higher than</w:t>
      </w:r>
      <w:r w:rsidR="00F873E1" w:rsidRPr="00E67832">
        <w:rPr>
          <w:lang w:val="en-GB"/>
        </w:rPr>
        <w:t xml:space="preserve"> </w:t>
      </w:r>
      <w:r w:rsidR="00025D2F" w:rsidRPr="00E67832">
        <w:rPr>
          <w:lang w:val="en-GB"/>
        </w:rPr>
        <w:lastRenderedPageBreak/>
        <w:t xml:space="preserve">the </w:t>
      </w:r>
      <w:r w:rsidR="00F873E1" w:rsidRPr="00E67832">
        <w:rPr>
          <w:lang w:val="en-GB"/>
        </w:rPr>
        <w:t xml:space="preserve">CY </w:t>
      </w:r>
      <w:r w:rsidR="00673AE2" w:rsidRPr="00E67832">
        <w:rPr>
          <w:lang w:val="en-GB"/>
        </w:rPr>
        <w:t xml:space="preserve">control </w:t>
      </w:r>
      <w:r w:rsidR="00F873E1" w:rsidRPr="00E67832">
        <w:rPr>
          <w:lang w:val="en-GB"/>
        </w:rPr>
        <w:t>wines</w:t>
      </w:r>
      <w:r w:rsidR="00025D2F" w:rsidRPr="00E67832">
        <w:rPr>
          <w:lang w:val="en-GB"/>
        </w:rPr>
        <w:t>.</w:t>
      </w:r>
      <w:r w:rsidR="00D0745E" w:rsidRPr="00E67832">
        <w:rPr>
          <w:lang w:val="en-GB"/>
        </w:rPr>
        <w:t xml:space="preserve"> However,</w:t>
      </w:r>
      <w:r w:rsidR="00F873E1" w:rsidRPr="00E67832">
        <w:rPr>
          <w:lang w:val="en-GB"/>
        </w:rPr>
        <w:t xml:space="preserve"> the CY wines treated with L and L+CH showed higher values of alcohol than the </w:t>
      </w:r>
      <w:r w:rsidR="00DE1063" w:rsidRPr="00E67832">
        <w:rPr>
          <w:lang w:val="en-GB"/>
        </w:rPr>
        <w:t>same</w:t>
      </w:r>
      <w:r w:rsidR="00F873E1" w:rsidRPr="00E67832">
        <w:rPr>
          <w:lang w:val="en-GB"/>
        </w:rPr>
        <w:t xml:space="preserve"> treatments in VL2 wines</w:t>
      </w:r>
      <w:r w:rsidR="00A63862" w:rsidRPr="00E67832">
        <w:rPr>
          <w:lang w:val="en-GB"/>
        </w:rPr>
        <w:t>. T</w:t>
      </w:r>
      <w:r w:rsidR="00F873E1" w:rsidRPr="00E67832">
        <w:rPr>
          <w:lang w:val="en-GB"/>
        </w:rPr>
        <w:t xml:space="preserve">he higher differences were found in the treatments with CIDY. Thus, the VL2 wines </w:t>
      </w:r>
      <w:r w:rsidR="00672820" w:rsidRPr="00E67832">
        <w:rPr>
          <w:lang w:val="en-GB"/>
        </w:rPr>
        <w:t>had</w:t>
      </w:r>
      <w:r w:rsidR="006B4BA2">
        <w:rPr>
          <w:lang w:val="en-GB"/>
        </w:rPr>
        <w:t xml:space="preserve"> a</w:t>
      </w:r>
      <w:r w:rsidR="00F873E1" w:rsidRPr="00E67832">
        <w:rPr>
          <w:lang w:val="en-GB"/>
        </w:rPr>
        <w:t xml:space="preserve"> higher </w:t>
      </w:r>
      <w:r w:rsidR="00A32CD1" w:rsidRPr="00E67832">
        <w:rPr>
          <w:lang w:val="en-GB"/>
        </w:rPr>
        <w:t>percentage of dominance</w:t>
      </w:r>
      <w:r w:rsidR="00F873E1" w:rsidRPr="00E67832">
        <w:rPr>
          <w:lang w:val="en-GB"/>
        </w:rPr>
        <w:t xml:space="preserve"> </w:t>
      </w:r>
      <w:r w:rsidR="00673AE2" w:rsidRPr="00E67832">
        <w:rPr>
          <w:lang w:val="en-GB"/>
        </w:rPr>
        <w:t xml:space="preserve">rate </w:t>
      </w:r>
      <w:r w:rsidR="00F873E1" w:rsidRPr="00E67832">
        <w:rPr>
          <w:lang w:val="en-GB"/>
        </w:rPr>
        <w:t>of bitter</w:t>
      </w:r>
      <w:r w:rsidR="00A32CD1" w:rsidRPr="00E67832">
        <w:rPr>
          <w:lang w:val="en-GB"/>
        </w:rPr>
        <w:t>,</w:t>
      </w:r>
      <w:r w:rsidR="00F873E1" w:rsidRPr="00E67832">
        <w:rPr>
          <w:lang w:val="en-GB"/>
        </w:rPr>
        <w:t xml:space="preserve"> alcohol</w:t>
      </w:r>
      <w:r w:rsidR="00A32CD1" w:rsidRPr="00E67832">
        <w:rPr>
          <w:lang w:val="en-GB"/>
        </w:rPr>
        <w:t xml:space="preserve"> and</w:t>
      </w:r>
      <w:r w:rsidR="00F873E1" w:rsidRPr="00E67832">
        <w:rPr>
          <w:lang w:val="en-GB"/>
        </w:rPr>
        <w:t xml:space="preserve"> </w:t>
      </w:r>
      <w:r w:rsidR="006B4BA2">
        <w:rPr>
          <w:lang w:val="en-GB"/>
        </w:rPr>
        <w:t>acid</w:t>
      </w:r>
      <w:r w:rsidR="00A32CD1" w:rsidRPr="00E67832">
        <w:rPr>
          <w:lang w:val="en-GB"/>
        </w:rPr>
        <w:t xml:space="preserve"> </w:t>
      </w:r>
      <w:r w:rsidR="00F873E1" w:rsidRPr="00E67832">
        <w:rPr>
          <w:lang w:val="en-GB"/>
        </w:rPr>
        <w:t>than the CY wines.</w:t>
      </w:r>
      <w:r w:rsidR="00C327A1" w:rsidRPr="00E67832">
        <w:rPr>
          <w:lang w:val="en-GB"/>
        </w:rPr>
        <w:t xml:space="preserve"> </w:t>
      </w:r>
      <w:r w:rsidR="007C1265" w:rsidRPr="00E67832">
        <w:rPr>
          <w:lang w:val="en-GB"/>
        </w:rPr>
        <w:t>Fu</w:t>
      </w:r>
      <w:r w:rsidR="006B4BA2">
        <w:rPr>
          <w:lang w:val="en-GB"/>
        </w:rPr>
        <w:t>rthermore, it was observed that</w:t>
      </w:r>
      <w:r w:rsidR="007C1265" w:rsidRPr="00E67832">
        <w:rPr>
          <w:lang w:val="en-GB"/>
        </w:rPr>
        <w:t xml:space="preserve"> following the trend </w:t>
      </w:r>
      <w:r w:rsidR="00184FA0" w:rsidRPr="00E67832">
        <w:rPr>
          <w:lang w:val="en-GB"/>
        </w:rPr>
        <w:t>curves</w:t>
      </w:r>
      <w:r w:rsidR="007C1265" w:rsidRPr="00E67832">
        <w:rPr>
          <w:lang w:val="en-GB"/>
        </w:rPr>
        <w:t xml:space="preserve"> for each attribute, the CY wines treated </w:t>
      </w:r>
      <w:r w:rsidR="00673AE2" w:rsidRPr="00E67832">
        <w:rPr>
          <w:lang w:val="en-GB"/>
        </w:rPr>
        <w:t xml:space="preserve">with </w:t>
      </w:r>
      <w:r w:rsidR="007C1265" w:rsidRPr="00E67832">
        <w:rPr>
          <w:lang w:val="en-GB"/>
        </w:rPr>
        <w:t>CIDY were more balanced than VL2 wines</w:t>
      </w:r>
      <w:r w:rsidR="00184FA0" w:rsidRPr="00E67832">
        <w:rPr>
          <w:lang w:val="en-GB"/>
        </w:rPr>
        <w:t xml:space="preserve"> because the</w:t>
      </w:r>
      <w:r w:rsidR="00672820" w:rsidRPr="00E67832">
        <w:rPr>
          <w:lang w:val="en-GB"/>
        </w:rPr>
        <w:t>ir</w:t>
      </w:r>
      <w:r w:rsidR="006B4BA2">
        <w:rPr>
          <w:lang w:val="en-GB"/>
        </w:rPr>
        <w:t xml:space="preserve"> attributes</w:t>
      </w:r>
      <w:r w:rsidR="00184FA0" w:rsidRPr="00E67832">
        <w:rPr>
          <w:lang w:val="en-GB"/>
        </w:rPr>
        <w:t xml:space="preserve"> trend curves </w:t>
      </w:r>
      <w:r w:rsidR="00E450E7">
        <w:rPr>
          <w:lang w:val="en-GB"/>
        </w:rPr>
        <w:t>were found</w:t>
      </w:r>
      <w:r w:rsidR="00184FA0" w:rsidRPr="00E67832">
        <w:rPr>
          <w:lang w:val="en-GB"/>
        </w:rPr>
        <w:t xml:space="preserve"> in</w:t>
      </w:r>
      <w:r w:rsidR="00E450E7">
        <w:rPr>
          <w:lang w:val="en-GB"/>
        </w:rPr>
        <w:t xml:space="preserve"> a</w:t>
      </w:r>
      <w:r w:rsidR="00184FA0" w:rsidRPr="00E67832">
        <w:rPr>
          <w:lang w:val="en-GB"/>
        </w:rPr>
        <w:t xml:space="preserve"> more similar dominance </w:t>
      </w:r>
      <w:r w:rsidR="00E450E7">
        <w:rPr>
          <w:lang w:val="en-GB"/>
        </w:rPr>
        <w:t>range</w:t>
      </w:r>
      <w:r w:rsidR="007C1265" w:rsidRPr="00E67832">
        <w:rPr>
          <w:lang w:val="en-GB"/>
        </w:rPr>
        <w:t>.</w:t>
      </w:r>
      <w:r w:rsidR="001F72DE" w:rsidRPr="00E67832">
        <w:rPr>
          <w:lang w:val="en-GB"/>
        </w:rPr>
        <w:t xml:space="preserve"> After 6MT </w:t>
      </w:r>
      <w:r w:rsidR="00A77C4A" w:rsidRPr="00E67832">
        <w:rPr>
          <w:lang w:val="en-GB"/>
        </w:rPr>
        <w:t xml:space="preserve">period, </w:t>
      </w:r>
      <w:r w:rsidR="006E4936" w:rsidRPr="00E67832">
        <w:rPr>
          <w:lang w:val="en-GB"/>
        </w:rPr>
        <w:t>the tasters</w:t>
      </w:r>
      <w:r w:rsidR="00D0745E" w:rsidRPr="00E67832">
        <w:rPr>
          <w:lang w:val="en-GB"/>
        </w:rPr>
        <w:t xml:space="preserve"> note that </w:t>
      </w:r>
      <w:r w:rsidR="00562661" w:rsidRPr="00E67832">
        <w:rPr>
          <w:lang w:val="en-GB"/>
        </w:rPr>
        <w:t xml:space="preserve">the VL2 control </w:t>
      </w:r>
      <w:r w:rsidR="00D0745E" w:rsidRPr="00E67832">
        <w:rPr>
          <w:lang w:val="en-GB"/>
        </w:rPr>
        <w:t>wines had</w:t>
      </w:r>
      <w:r w:rsidR="00E450E7">
        <w:rPr>
          <w:lang w:val="en-GB"/>
        </w:rPr>
        <w:t xml:space="preserve"> a</w:t>
      </w:r>
      <w:r w:rsidR="00D0745E" w:rsidRPr="00E67832">
        <w:rPr>
          <w:lang w:val="en-GB"/>
        </w:rPr>
        <w:t xml:space="preserve"> higher dominance </w:t>
      </w:r>
      <w:r w:rsidR="00562661" w:rsidRPr="00E67832">
        <w:rPr>
          <w:lang w:val="en-GB"/>
        </w:rPr>
        <w:t>rate of the sweet</w:t>
      </w:r>
      <w:r w:rsidR="00477F42" w:rsidRPr="00E67832">
        <w:rPr>
          <w:lang w:val="en-GB"/>
        </w:rPr>
        <w:t xml:space="preserve"> and bitter</w:t>
      </w:r>
      <w:r w:rsidR="00562661" w:rsidRPr="00E67832">
        <w:rPr>
          <w:lang w:val="en-GB"/>
        </w:rPr>
        <w:t xml:space="preserve"> </w:t>
      </w:r>
      <w:r w:rsidR="00D0745E" w:rsidRPr="00E67832">
        <w:rPr>
          <w:lang w:val="en-GB"/>
        </w:rPr>
        <w:t>attribute</w:t>
      </w:r>
      <w:r w:rsidR="00477F42" w:rsidRPr="00E67832">
        <w:rPr>
          <w:lang w:val="en-GB"/>
        </w:rPr>
        <w:t>s</w:t>
      </w:r>
      <w:r w:rsidR="00D0745E" w:rsidRPr="00E67832">
        <w:rPr>
          <w:lang w:val="en-GB"/>
        </w:rPr>
        <w:t xml:space="preserve"> tha</w:t>
      </w:r>
      <w:r w:rsidR="00672820" w:rsidRPr="00E67832">
        <w:rPr>
          <w:lang w:val="en-GB"/>
        </w:rPr>
        <w:t>n</w:t>
      </w:r>
      <w:r w:rsidR="00562661" w:rsidRPr="00E67832">
        <w:rPr>
          <w:lang w:val="en-GB"/>
        </w:rPr>
        <w:t xml:space="preserve"> the CY control </w:t>
      </w:r>
      <w:r w:rsidR="00672820" w:rsidRPr="00E67832">
        <w:rPr>
          <w:lang w:val="en-GB"/>
        </w:rPr>
        <w:t>wines</w:t>
      </w:r>
      <w:r w:rsidR="00635D78">
        <w:rPr>
          <w:lang w:val="en-GB"/>
        </w:rPr>
        <w:t>,</w:t>
      </w:r>
      <w:r w:rsidR="00672820" w:rsidRPr="00E67832">
        <w:rPr>
          <w:lang w:val="en-GB"/>
        </w:rPr>
        <w:t xml:space="preserve"> but</w:t>
      </w:r>
      <w:r w:rsidR="00E450E7">
        <w:rPr>
          <w:lang w:val="en-GB"/>
        </w:rPr>
        <w:t xml:space="preserve"> they</w:t>
      </w:r>
      <w:r w:rsidR="00D0745E" w:rsidRPr="00E67832">
        <w:rPr>
          <w:lang w:val="en-GB"/>
        </w:rPr>
        <w:t xml:space="preserve"> had a higher acidity</w:t>
      </w:r>
      <w:r w:rsidR="00477F42" w:rsidRPr="00E67832">
        <w:rPr>
          <w:lang w:val="en-GB"/>
        </w:rPr>
        <w:t xml:space="preserve"> and preserved fruits</w:t>
      </w:r>
      <w:r w:rsidR="00D0745E" w:rsidRPr="00E67832">
        <w:rPr>
          <w:lang w:val="en-GB"/>
        </w:rPr>
        <w:t xml:space="preserve"> </w:t>
      </w:r>
      <w:r w:rsidR="00562661" w:rsidRPr="00E67832">
        <w:rPr>
          <w:lang w:val="en-GB"/>
        </w:rPr>
        <w:t xml:space="preserve">than the VL2 control </w:t>
      </w:r>
      <w:r w:rsidR="00D0745E" w:rsidRPr="00E67832">
        <w:rPr>
          <w:lang w:val="en-GB"/>
        </w:rPr>
        <w:t>wines</w:t>
      </w:r>
      <w:r w:rsidR="00562661" w:rsidRPr="00E67832">
        <w:rPr>
          <w:lang w:val="en-GB"/>
        </w:rPr>
        <w:t xml:space="preserve">. </w:t>
      </w:r>
      <w:r w:rsidR="00A77C4A" w:rsidRPr="00E67832">
        <w:rPr>
          <w:lang w:val="en-GB"/>
        </w:rPr>
        <w:t xml:space="preserve">The most important differences were found in the wines treated with </w:t>
      </w:r>
      <w:r w:rsidR="00A63862" w:rsidRPr="00E67832">
        <w:rPr>
          <w:lang w:val="en-GB"/>
        </w:rPr>
        <w:t>L</w:t>
      </w:r>
      <w:r w:rsidR="00635D78">
        <w:rPr>
          <w:lang w:val="en-GB"/>
        </w:rPr>
        <w:t xml:space="preserve"> and CIDY</w:t>
      </w:r>
      <w:r w:rsidR="00A77C4A" w:rsidRPr="00E67832">
        <w:rPr>
          <w:lang w:val="en-GB"/>
        </w:rPr>
        <w:t>. Thus, VL2</w:t>
      </w:r>
      <w:r w:rsidR="007B721E" w:rsidRPr="00E67832">
        <w:rPr>
          <w:lang w:val="en-GB"/>
        </w:rPr>
        <w:t xml:space="preserve"> L</w:t>
      </w:r>
      <w:r w:rsidR="00A77C4A" w:rsidRPr="00E67832">
        <w:rPr>
          <w:lang w:val="en-GB"/>
        </w:rPr>
        <w:t xml:space="preserve"> </w:t>
      </w:r>
      <w:r w:rsidR="00477F42" w:rsidRPr="00E67832">
        <w:rPr>
          <w:lang w:val="en-GB"/>
        </w:rPr>
        <w:t xml:space="preserve">and CIDY </w:t>
      </w:r>
      <w:r w:rsidR="00A77C4A" w:rsidRPr="00E67832">
        <w:rPr>
          <w:lang w:val="en-GB"/>
        </w:rPr>
        <w:t xml:space="preserve">wines showed higher dominance of bitter (around </w:t>
      </w:r>
      <w:r w:rsidR="00102A4B" w:rsidRPr="00E67832">
        <w:rPr>
          <w:lang w:val="en-GB"/>
        </w:rPr>
        <w:t>70</w:t>
      </w:r>
      <w:r w:rsidR="00A77C4A" w:rsidRPr="00E67832">
        <w:rPr>
          <w:lang w:val="en-GB"/>
        </w:rPr>
        <w:t>%</w:t>
      </w:r>
      <w:r w:rsidR="00477F42" w:rsidRPr="00E67832">
        <w:rPr>
          <w:lang w:val="en-GB"/>
        </w:rPr>
        <w:t xml:space="preserve"> and 55%</w:t>
      </w:r>
      <w:r w:rsidR="00635D78">
        <w:rPr>
          <w:lang w:val="en-GB"/>
        </w:rPr>
        <w:t xml:space="preserve"> respectively</w:t>
      </w:r>
      <w:r w:rsidR="00A77C4A" w:rsidRPr="00E67832">
        <w:rPr>
          <w:lang w:val="en-GB"/>
        </w:rPr>
        <w:t>) tha</w:t>
      </w:r>
      <w:r w:rsidR="007B721E" w:rsidRPr="00E67832">
        <w:rPr>
          <w:lang w:val="en-GB"/>
        </w:rPr>
        <w:t xml:space="preserve">n the </w:t>
      </w:r>
      <w:r w:rsidR="00A77C4A" w:rsidRPr="00E67832">
        <w:rPr>
          <w:lang w:val="en-GB"/>
        </w:rPr>
        <w:t>CY</w:t>
      </w:r>
      <w:r w:rsidR="007B721E" w:rsidRPr="00E67832">
        <w:rPr>
          <w:lang w:val="en-GB"/>
        </w:rPr>
        <w:t xml:space="preserve"> L</w:t>
      </w:r>
      <w:r w:rsidR="00A77C4A" w:rsidRPr="00E67832">
        <w:rPr>
          <w:lang w:val="en-GB"/>
        </w:rPr>
        <w:t xml:space="preserve"> </w:t>
      </w:r>
      <w:r w:rsidR="00477F42" w:rsidRPr="00E67832">
        <w:rPr>
          <w:lang w:val="en-GB"/>
        </w:rPr>
        <w:t xml:space="preserve">and CIDY </w:t>
      </w:r>
      <w:r w:rsidR="00A77C4A" w:rsidRPr="00E67832">
        <w:rPr>
          <w:lang w:val="en-GB"/>
        </w:rPr>
        <w:t>wines</w:t>
      </w:r>
      <w:r w:rsidR="00477F42" w:rsidRPr="00E67832">
        <w:rPr>
          <w:lang w:val="en-GB"/>
        </w:rPr>
        <w:t xml:space="preserve"> (around 44%)</w:t>
      </w:r>
      <w:r w:rsidR="00A77C4A" w:rsidRPr="00E67832">
        <w:rPr>
          <w:lang w:val="en-GB"/>
        </w:rPr>
        <w:t>.</w:t>
      </w:r>
      <w:r w:rsidR="005E4C92" w:rsidRPr="00E67832">
        <w:rPr>
          <w:lang w:val="en-GB"/>
        </w:rPr>
        <w:t xml:space="preserve"> </w:t>
      </w:r>
      <w:r w:rsidR="00645EE4">
        <w:rPr>
          <w:lang w:val="en-GB"/>
        </w:rPr>
        <w:t>Conversely</w:t>
      </w:r>
      <w:r w:rsidR="00645EE4" w:rsidRPr="00E67832">
        <w:rPr>
          <w:lang w:val="en-GB"/>
        </w:rPr>
        <w:t>, CY CIDY</w:t>
      </w:r>
      <w:r w:rsidR="00645EE4">
        <w:rPr>
          <w:lang w:val="en-GB"/>
        </w:rPr>
        <w:t xml:space="preserve"> wines had</w:t>
      </w:r>
      <w:r w:rsidR="00645EE4" w:rsidRPr="00E67832">
        <w:rPr>
          <w:lang w:val="en-GB"/>
        </w:rPr>
        <w:t xml:space="preserve"> higher notes of preserved fruit than the VL2 CIDY wines.</w:t>
      </w:r>
      <w:r w:rsidR="00645EE4">
        <w:rPr>
          <w:lang w:val="en-GB"/>
        </w:rPr>
        <w:t xml:space="preserve"> </w:t>
      </w:r>
      <w:r w:rsidR="00102A4B" w:rsidRPr="00E67832">
        <w:rPr>
          <w:lang w:val="en-GB"/>
        </w:rPr>
        <w:t>The</w:t>
      </w:r>
      <w:r w:rsidR="005E4C92" w:rsidRPr="00E67832">
        <w:rPr>
          <w:lang w:val="en-GB"/>
        </w:rPr>
        <w:t xml:space="preserve"> VL2 </w:t>
      </w:r>
      <w:r w:rsidR="007B721E" w:rsidRPr="00E67832">
        <w:rPr>
          <w:lang w:val="en-GB"/>
        </w:rPr>
        <w:t xml:space="preserve">L+CH </w:t>
      </w:r>
      <w:r w:rsidR="005E4C92" w:rsidRPr="00E67832">
        <w:rPr>
          <w:lang w:val="en-GB"/>
        </w:rPr>
        <w:t xml:space="preserve">wines presented </w:t>
      </w:r>
      <w:r w:rsidR="00E450E7">
        <w:rPr>
          <w:lang w:val="en-GB"/>
        </w:rPr>
        <w:t xml:space="preserve">a </w:t>
      </w:r>
      <w:r w:rsidR="005E4C92" w:rsidRPr="00E67832">
        <w:rPr>
          <w:lang w:val="en-GB"/>
        </w:rPr>
        <w:t xml:space="preserve">higher dominance </w:t>
      </w:r>
      <w:r w:rsidR="00046EB8" w:rsidRPr="00E67832">
        <w:rPr>
          <w:lang w:val="en-GB"/>
        </w:rPr>
        <w:t xml:space="preserve">rate </w:t>
      </w:r>
      <w:r w:rsidR="005E4C92" w:rsidRPr="00E67832">
        <w:rPr>
          <w:lang w:val="en-GB"/>
        </w:rPr>
        <w:t xml:space="preserve">of acid than the CY </w:t>
      </w:r>
      <w:r w:rsidR="007B721E" w:rsidRPr="00E67832">
        <w:rPr>
          <w:lang w:val="en-GB"/>
        </w:rPr>
        <w:t xml:space="preserve">L+CH </w:t>
      </w:r>
      <w:r w:rsidR="005E4C92" w:rsidRPr="00E67832">
        <w:rPr>
          <w:lang w:val="en-GB"/>
        </w:rPr>
        <w:t>wines.</w:t>
      </w:r>
      <w:r w:rsidR="003507D3" w:rsidRPr="00E67832">
        <w:rPr>
          <w:lang w:val="en-GB"/>
        </w:rPr>
        <w:t xml:space="preserve"> I</w:t>
      </w:r>
      <w:r w:rsidR="00E450E7">
        <w:rPr>
          <w:lang w:val="en-GB"/>
        </w:rPr>
        <w:t>n view of this</w:t>
      </w:r>
      <w:r w:rsidR="00184FA0" w:rsidRPr="00E67832">
        <w:rPr>
          <w:lang w:val="en-GB"/>
        </w:rPr>
        <w:t xml:space="preserve"> data</w:t>
      </w:r>
      <w:r w:rsidR="0009469A">
        <w:rPr>
          <w:lang w:val="en-GB"/>
        </w:rPr>
        <w:t>,</w:t>
      </w:r>
      <w:r w:rsidR="003507D3" w:rsidRPr="00E67832">
        <w:rPr>
          <w:lang w:val="en-GB"/>
        </w:rPr>
        <w:t xml:space="preserve"> it can be said that</w:t>
      </w:r>
      <w:r w:rsidR="00102A4B" w:rsidRPr="00E67832">
        <w:rPr>
          <w:lang w:val="en-GB"/>
        </w:rPr>
        <w:t xml:space="preserve"> </w:t>
      </w:r>
      <w:r w:rsidR="003507D3" w:rsidRPr="00E67832">
        <w:rPr>
          <w:lang w:val="en-GB"/>
        </w:rPr>
        <w:t xml:space="preserve">the CY wines were, in general </w:t>
      </w:r>
      <w:r w:rsidR="00102A4B" w:rsidRPr="00E67832">
        <w:rPr>
          <w:lang w:val="en-GB"/>
        </w:rPr>
        <w:t xml:space="preserve">terms, more balanced in </w:t>
      </w:r>
      <w:r w:rsidR="00E450E7">
        <w:rPr>
          <w:lang w:val="en-GB"/>
        </w:rPr>
        <w:t xml:space="preserve">the </w:t>
      </w:r>
      <w:r w:rsidR="00102A4B" w:rsidRPr="00E67832">
        <w:rPr>
          <w:lang w:val="en-GB"/>
        </w:rPr>
        <w:t>mouth than</w:t>
      </w:r>
      <w:r w:rsidR="003507D3" w:rsidRPr="00E67832">
        <w:rPr>
          <w:lang w:val="en-GB"/>
        </w:rPr>
        <w:t xml:space="preserve"> VL2 wines because the trend </w:t>
      </w:r>
      <w:r w:rsidR="00184FA0" w:rsidRPr="00E67832">
        <w:rPr>
          <w:lang w:val="en-GB"/>
        </w:rPr>
        <w:t>curves</w:t>
      </w:r>
      <w:r w:rsidR="003507D3" w:rsidRPr="00E67832">
        <w:rPr>
          <w:lang w:val="en-GB"/>
        </w:rPr>
        <w:t xml:space="preserve"> of the attributes evaluated </w:t>
      </w:r>
      <w:r w:rsidR="00E450E7">
        <w:rPr>
          <w:lang w:val="en-GB"/>
        </w:rPr>
        <w:t>were</w:t>
      </w:r>
      <w:r w:rsidR="003507D3" w:rsidRPr="00E67832">
        <w:rPr>
          <w:lang w:val="en-GB"/>
        </w:rPr>
        <w:t xml:space="preserve"> in</w:t>
      </w:r>
      <w:r w:rsidR="00E450E7">
        <w:rPr>
          <w:lang w:val="en-GB"/>
        </w:rPr>
        <w:t xml:space="preserve"> a more similar dominance range</w:t>
      </w:r>
      <w:r w:rsidR="003507D3" w:rsidRPr="00E67832">
        <w:rPr>
          <w:lang w:val="en-GB"/>
        </w:rPr>
        <w:t>.</w:t>
      </w:r>
      <w:r w:rsidR="00EC12FF" w:rsidRPr="00E67832">
        <w:rPr>
          <w:lang w:val="en-GB"/>
        </w:rPr>
        <w:t xml:space="preserve"> </w:t>
      </w:r>
      <w:r w:rsidR="00B01812" w:rsidRPr="00E67832">
        <w:rPr>
          <w:lang w:val="en-GB"/>
        </w:rPr>
        <w:t>The differences found between CY and VL2 wines a</w:t>
      </w:r>
      <w:r w:rsidR="00467D0E" w:rsidRPr="00E67832">
        <w:rPr>
          <w:lang w:val="en-GB"/>
        </w:rPr>
        <w:t>fter 6MB</w:t>
      </w:r>
      <w:r w:rsidR="00841318" w:rsidRPr="00E67832">
        <w:rPr>
          <w:lang w:val="en-GB"/>
        </w:rPr>
        <w:t xml:space="preserve"> period</w:t>
      </w:r>
      <w:r w:rsidR="00B01812" w:rsidRPr="00E67832">
        <w:rPr>
          <w:lang w:val="en-GB"/>
        </w:rPr>
        <w:t xml:space="preserve"> were lower.</w:t>
      </w:r>
      <w:r w:rsidR="00467D0E" w:rsidRPr="00E67832">
        <w:rPr>
          <w:lang w:val="en-GB"/>
        </w:rPr>
        <w:t xml:space="preserve"> </w:t>
      </w:r>
      <w:r w:rsidR="00B01812" w:rsidRPr="00E67832">
        <w:rPr>
          <w:lang w:val="en-GB"/>
        </w:rPr>
        <w:t>T</w:t>
      </w:r>
      <w:r w:rsidR="00841318" w:rsidRPr="00E67832">
        <w:rPr>
          <w:lang w:val="en-GB"/>
        </w:rPr>
        <w:t xml:space="preserve">he </w:t>
      </w:r>
      <w:r w:rsidR="00467D0E" w:rsidRPr="00E67832">
        <w:rPr>
          <w:lang w:val="en-GB"/>
        </w:rPr>
        <w:t>CY</w:t>
      </w:r>
      <w:r w:rsidR="007043E8" w:rsidRPr="00E67832">
        <w:rPr>
          <w:lang w:val="en-GB"/>
        </w:rPr>
        <w:t xml:space="preserve"> </w:t>
      </w:r>
      <w:r w:rsidR="00841318" w:rsidRPr="00E67832">
        <w:rPr>
          <w:lang w:val="en-GB"/>
        </w:rPr>
        <w:t xml:space="preserve">control </w:t>
      </w:r>
      <w:r w:rsidR="007043E8" w:rsidRPr="00E67832">
        <w:rPr>
          <w:lang w:val="en-GB"/>
        </w:rPr>
        <w:t>wines</w:t>
      </w:r>
      <w:r w:rsidR="00467D0E" w:rsidRPr="00E67832">
        <w:rPr>
          <w:lang w:val="en-GB"/>
        </w:rPr>
        <w:t xml:space="preserve"> </w:t>
      </w:r>
      <w:r w:rsidR="00B01812" w:rsidRPr="00E67832">
        <w:rPr>
          <w:lang w:val="en-GB"/>
        </w:rPr>
        <w:t>had</w:t>
      </w:r>
      <w:r w:rsidR="00467D0E" w:rsidRPr="00E67832">
        <w:rPr>
          <w:lang w:val="en-GB"/>
        </w:rPr>
        <w:t xml:space="preserve"> higher </w:t>
      </w:r>
      <w:r w:rsidR="007043E8" w:rsidRPr="00E67832">
        <w:rPr>
          <w:lang w:val="en-GB"/>
        </w:rPr>
        <w:t>d</w:t>
      </w:r>
      <w:r w:rsidR="00467D0E" w:rsidRPr="00E67832">
        <w:rPr>
          <w:lang w:val="en-GB"/>
        </w:rPr>
        <w:t xml:space="preserve">ominance </w:t>
      </w:r>
      <w:r w:rsidR="007043E8" w:rsidRPr="00E67832">
        <w:rPr>
          <w:lang w:val="en-GB"/>
        </w:rPr>
        <w:t xml:space="preserve">rate of </w:t>
      </w:r>
      <w:r w:rsidR="00467D0E" w:rsidRPr="00E67832">
        <w:rPr>
          <w:lang w:val="en-GB"/>
        </w:rPr>
        <w:t xml:space="preserve">bitter </w:t>
      </w:r>
      <w:r w:rsidR="00B01812" w:rsidRPr="00E67832">
        <w:rPr>
          <w:lang w:val="en-GB"/>
        </w:rPr>
        <w:t xml:space="preserve">than VL2 control wines </w:t>
      </w:r>
      <w:r w:rsidR="00467D0E" w:rsidRPr="00E67832">
        <w:rPr>
          <w:lang w:val="en-GB"/>
        </w:rPr>
        <w:t xml:space="preserve">and, </w:t>
      </w:r>
      <w:r w:rsidR="00B01812" w:rsidRPr="00E67832">
        <w:rPr>
          <w:lang w:val="en-GB"/>
        </w:rPr>
        <w:t>this attribute</w:t>
      </w:r>
      <w:r w:rsidR="007043E8" w:rsidRPr="00E67832">
        <w:rPr>
          <w:lang w:val="en-GB"/>
        </w:rPr>
        <w:t xml:space="preserve"> was more prolonged </w:t>
      </w:r>
      <w:r w:rsidR="00841318" w:rsidRPr="00E67832">
        <w:rPr>
          <w:lang w:val="en-GB"/>
        </w:rPr>
        <w:t>over</w:t>
      </w:r>
      <w:r w:rsidR="007043E8" w:rsidRPr="00E67832">
        <w:rPr>
          <w:lang w:val="en-GB"/>
        </w:rPr>
        <w:t xml:space="preserve"> </w:t>
      </w:r>
      <w:r w:rsidR="00467D0E" w:rsidRPr="00E67832">
        <w:rPr>
          <w:lang w:val="en-GB"/>
        </w:rPr>
        <w:t xml:space="preserve">time. </w:t>
      </w:r>
      <w:r w:rsidR="007043E8" w:rsidRPr="00E67832">
        <w:rPr>
          <w:lang w:val="en-GB"/>
        </w:rPr>
        <w:t>In addition, t</w:t>
      </w:r>
      <w:r w:rsidR="00467D0E" w:rsidRPr="00E67832">
        <w:rPr>
          <w:lang w:val="en-GB"/>
        </w:rPr>
        <w:t>he</w:t>
      </w:r>
      <w:r w:rsidR="00B01812" w:rsidRPr="00E67832">
        <w:rPr>
          <w:lang w:val="en-GB"/>
        </w:rPr>
        <w:t>se wines had</w:t>
      </w:r>
      <w:r w:rsidR="007043E8" w:rsidRPr="00E67832">
        <w:rPr>
          <w:lang w:val="en-GB"/>
        </w:rPr>
        <w:t xml:space="preserve"> </w:t>
      </w:r>
      <w:r w:rsidR="00467D0E" w:rsidRPr="00E67832">
        <w:rPr>
          <w:lang w:val="en-GB"/>
        </w:rPr>
        <w:t xml:space="preserve">higher </w:t>
      </w:r>
      <w:r w:rsidR="007043E8" w:rsidRPr="00E67832">
        <w:rPr>
          <w:lang w:val="en-GB"/>
        </w:rPr>
        <w:t xml:space="preserve">dominance </w:t>
      </w:r>
      <w:r w:rsidR="00467D0E" w:rsidRPr="00E67832">
        <w:rPr>
          <w:lang w:val="en-GB"/>
        </w:rPr>
        <w:t>rate</w:t>
      </w:r>
      <w:r w:rsidR="007043E8" w:rsidRPr="00E67832">
        <w:rPr>
          <w:lang w:val="en-GB"/>
        </w:rPr>
        <w:t xml:space="preserve"> of alcohol </w:t>
      </w:r>
      <w:r w:rsidR="00467D0E" w:rsidRPr="00E67832">
        <w:rPr>
          <w:lang w:val="en-GB"/>
        </w:rPr>
        <w:t>attribute. Similar results were found in wines treated with CIDY</w:t>
      </w:r>
      <w:r w:rsidR="007043E8" w:rsidRPr="00E67832">
        <w:rPr>
          <w:lang w:val="en-GB"/>
        </w:rPr>
        <w:t xml:space="preserve"> but only for</w:t>
      </w:r>
      <w:r w:rsidR="00E450E7">
        <w:rPr>
          <w:lang w:val="en-GB"/>
        </w:rPr>
        <w:t xml:space="preserve"> the</w:t>
      </w:r>
      <w:r w:rsidR="007043E8" w:rsidRPr="00E67832">
        <w:rPr>
          <w:lang w:val="en-GB"/>
        </w:rPr>
        <w:t xml:space="preserve"> alcohol attribute, </w:t>
      </w:r>
      <w:r w:rsidR="00212110" w:rsidRPr="00E67832">
        <w:rPr>
          <w:lang w:val="en-GB"/>
        </w:rPr>
        <w:t>showing</w:t>
      </w:r>
      <w:r w:rsidR="007043E8" w:rsidRPr="00E67832">
        <w:rPr>
          <w:lang w:val="en-GB"/>
        </w:rPr>
        <w:t xml:space="preserve"> bo</w:t>
      </w:r>
      <w:r w:rsidR="00467D0E" w:rsidRPr="00E67832">
        <w:rPr>
          <w:lang w:val="en-GB"/>
        </w:rPr>
        <w:t xml:space="preserve">th types of fermented wine similar </w:t>
      </w:r>
      <w:r w:rsidR="00102A4B" w:rsidRPr="00E67832">
        <w:rPr>
          <w:lang w:val="en-GB"/>
        </w:rPr>
        <w:t>dominance</w:t>
      </w:r>
      <w:r w:rsidR="00467D0E" w:rsidRPr="00E67832">
        <w:rPr>
          <w:lang w:val="en-GB"/>
        </w:rPr>
        <w:t xml:space="preserve"> for the bitter.</w:t>
      </w:r>
      <w:r w:rsidR="00530687" w:rsidRPr="00E67832">
        <w:rPr>
          <w:lang w:val="en-GB"/>
        </w:rPr>
        <w:t xml:space="preserve"> </w:t>
      </w:r>
      <w:r w:rsidR="009E6E1E" w:rsidRPr="00E67832">
        <w:rPr>
          <w:lang w:val="en-GB"/>
        </w:rPr>
        <w:t xml:space="preserve">Comparing the different </w:t>
      </w:r>
      <w:r w:rsidR="002F7D9B">
        <w:rPr>
          <w:lang w:val="en-GB"/>
        </w:rPr>
        <w:t>ageing</w:t>
      </w:r>
      <w:r w:rsidR="009E6E1E" w:rsidRPr="00E67832">
        <w:rPr>
          <w:lang w:val="en-GB"/>
        </w:rPr>
        <w:t xml:space="preserve"> treatments assayed in both VL2 and CY wines with the controls</w:t>
      </w:r>
      <w:r w:rsidR="00D11F6A" w:rsidRPr="00E67832">
        <w:rPr>
          <w:lang w:val="en-GB"/>
        </w:rPr>
        <w:t>,</w:t>
      </w:r>
      <w:r w:rsidR="00E450E7">
        <w:rPr>
          <w:lang w:val="en-GB"/>
        </w:rPr>
        <w:t xml:space="preserve"> an improvement in the sensory quality was </w:t>
      </w:r>
      <w:r w:rsidR="009E6E1E" w:rsidRPr="00E67832">
        <w:rPr>
          <w:lang w:val="en-GB"/>
        </w:rPr>
        <w:t>only</w:t>
      </w:r>
      <w:r w:rsidR="00E450E7">
        <w:rPr>
          <w:lang w:val="en-GB"/>
        </w:rPr>
        <w:t xml:space="preserve"> seen</w:t>
      </w:r>
      <w:r w:rsidR="009E6E1E" w:rsidRPr="00E67832">
        <w:rPr>
          <w:lang w:val="en-GB"/>
        </w:rPr>
        <w:t xml:space="preserve"> in</w:t>
      </w:r>
      <w:r w:rsidR="00E450E7">
        <w:rPr>
          <w:lang w:val="en-GB"/>
        </w:rPr>
        <w:t xml:space="preserve"> a</w:t>
      </w:r>
      <w:r w:rsidR="009E6E1E" w:rsidRPr="00E67832">
        <w:rPr>
          <w:lang w:val="en-GB"/>
        </w:rPr>
        <w:t xml:space="preserve"> few cases.</w:t>
      </w:r>
      <w:r w:rsidR="00B66F6E" w:rsidRPr="00E67832">
        <w:rPr>
          <w:lang w:val="en-GB"/>
        </w:rPr>
        <w:t xml:space="preserve"> Thus, after 2MT period, the tasters observed that the VL2 </w:t>
      </w:r>
      <w:r w:rsidR="00841318" w:rsidRPr="00E67832">
        <w:rPr>
          <w:lang w:val="en-GB"/>
        </w:rPr>
        <w:t xml:space="preserve">control </w:t>
      </w:r>
      <w:r w:rsidR="00B66F6E" w:rsidRPr="00E67832">
        <w:rPr>
          <w:lang w:val="en-GB"/>
        </w:rPr>
        <w:t>wines presented a</w:t>
      </w:r>
      <w:r w:rsidR="003226AD" w:rsidRPr="00E67832">
        <w:rPr>
          <w:lang w:val="en-GB"/>
        </w:rPr>
        <w:t xml:space="preserve"> higher alcoholic </w:t>
      </w:r>
      <w:r w:rsidR="003226AD" w:rsidRPr="00E67832">
        <w:rPr>
          <w:lang w:val="en-GB"/>
        </w:rPr>
        <w:lastRenderedPageBreak/>
        <w:t>character</w:t>
      </w:r>
      <w:r w:rsidR="00B66F6E" w:rsidRPr="00E67832">
        <w:rPr>
          <w:lang w:val="en-GB"/>
        </w:rPr>
        <w:t xml:space="preserve"> than </w:t>
      </w:r>
      <w:r w:rsidR="00102A4B" w:rsidRPr="00E67832">
        <w:rPr>
          <w:lang w:val="en-GB"/>
        </w:rPr>
        <w:t>different</w:t>
      </w:r>
      <w:r w:rsidR="00B66F6E" w:rsidRPr="00E67832">
        <w:rPr>
          <w:lang w:val="en-GB"/>
        </w:rPr>
        <w:t xml:space="preserve"> treated </w:t>
      </w:r>
      <w:r w:rsidR="003226AD" w:rsidRPr="00E67832">
        <w:rPr>
          <w:lang w:val="en-GB"/>
        </w:rPr>
        <w:t>wines with the exception of VL2</w:t>
      </w:r>
      <w:r w:rsidR="00841318" w:rsidRPr="00E67832">
        <w:rPr>
          <w:lang w:val="en-GB"/>
        </w:rPr>
        <w:t xml:space="preserve"> CIDY</w:t>
      </w:r>
      <w:r w:rsidR="003226AD" w:rsidRPr="00E67832">
        <w:rPr>
          <w:lang w:val="en-GB"/>
        </w:rPr>
        <w:t>. I</w:t>
      </w:r>
      <w:r w:rsidR="00640976" w:rsidRPr="00E67832">
        <w:rPr>
          <w:lang w:val="en-GB"/>
        </w:rPr>
        <w:t>n</w:t>
      </w:r>
      <w:r w:rsidR="003226AD" w:rsidRPr="00E67832">
        <w:rPr>
          <w:lang w:val="en-GB"/>
        </w:rPr>
        <w:t xml:space="preserve"> addition, these wines presented higher bitter </w:t>
      </w:r>
      <w:r w:rsidR="00A63862" w:rsidRPr="00E67832">
        <w:rPr>
          <w:lang w:val="en-GB"/>
        </w:rPr>
        <w:t>character</w:t>
      </w:r>
      <w:r w:rsidR="003226AD" w:rsidRPr="00E67832">
        <w:rPr>
          <w:lang w:val="en-GB"/>
        </w:rPr>
        <w:t xml:space="preserve">. In the case of the CY wines, L+CH </w:t>
      </w:r>
      <w:r w:rsidR="00385250" w:rsidRPr="00E67832">
        <w:rPr>
          <w:lang w:val="en-GB"/>
        </w:rPr>
        <w:t>wines had</w:t>
      </w:r>
      <w:r w:rsidR="003226AD" w:rsidRPr="00E67832">
        <w:rPr>
          <w:lang w:val="en-GB"/>
        </w:rPr>
        <w:t xml:space="preserve"> higher alcoholic character than the control </w:t>
      </w:r>
      <w:r w:rsidR="00385250" w:rsidRPr="00E67832">
        <w:rPr>
          <w:lang w:val="en-GB"/>
        </w:rPr>
        <w:t>and the rest of treated wines</w:t>
      </w:r>
      <w:r w:rsidR="003226AD" w:rsidRPr="00E67832">
        <w:rPr>
          <w:lang w:val="en-GB"/>
        </w:rPr>
        <w:t xml:space="preserve">. </w:t>
      </w:r>
      <w:r w:rsidR="00815B13" w:rsidRPr="00E67832">
        <w:rPr>
          <w:lang w:val="en-GB"/>
        </w:rPr>
        <w:t xml:space="preserve">After 6MT period, the </w:t>
      </w:r>
      <w:r w:rsidR="00F43DA8" w:rsidRPr="00E67832">
        <w:rPr>
          <w:lang w:val="en-GB"/>
        </w:rPr>
        <w:t xml:space="preserve">dominance rate of bitter </w:t>
      </w:r>
      <w:r w:rsidR="00D24B03" w:rsidRPr="00E67832">
        <w:rPr>
          <w:lang w:val="en-GB"/>
        </w:rPr>
        <w:t xml:space="preserve">was higher </w:t>
      </w:r>
      <w:r w:rsidR="00F43DA8" w:rsidRPr="00E67832">
        <w:rPr>
          <w:lang w:val="en-GB"/>
        </w:rPr>
        <w:t>in the VL2 L and CIDY</w:t>
      </w:r>
      <w:r w:rsidR="00D24B03" w:rsidRPr="00E67832">
        <w:rPr>
          <w:lang w:val="en-GB"/>
        </w:rPr>
        <w:t xml:space="preserve"> wines than in the rest,</w:t>
      </w:r>
      <w:r w:rsidR="00F43DA8" w:rsidRPr="00E67832">
        <w:rPr>
          <w:lang w:val="en-GB"/>
        </w:rPr>
        <w:t xml:space="preserve"> </w:t>
      </w:r>
      <w:r w:rsidR="00786900">
        <w:rPr>
          <w:lang w:val="en-GB"/>
        </w:rPr>
        <w:t xml:space="preserve">mainly </w:t>
      </w:r>
      <w:r w:rsidR="0009469A">
        <w:rPr>
          <w:lang w:val="en-GB"/>
        </w:rPr>
        <w:t xml:space="preserve">in </w:t>
      </w:r>
      <w:r w:rsidR="00F43DA8" w:rsidRPr="00E67832">
        <w:rPr>
          <w:lang w:val="en-GB"/>
        </w:rPr>
        <w:t>L</w:t>
      </w:r>
      <w:r w:rsidR="00786900">
        <w:rPr>
          <w:lang w:val="en-GB"/>
        </w:rPr>
        <w:t xml:space="preserve"> wines</w:t>
      </w:r>
      <w:r w:rsidR="00F43DA8" w:rsidRPr="00E67832">
        <w:rPr>
          <w:lang w:val="en-GB"/>
        </w:rPr>
        <w:t xml:space="preserve">. </w:t>
      </w:r>
      <w:r w:rsidR="001F69BC" w:rsidRPr="00E67832">
        <w:rPr>
          <w:lang w:val="en-GB"/>
        </w:rPr>
        <w:t>Finally</w:t>
      </w:r>
      <w:r w:rsidR="00086FC8" w:rsidRPr="00E67832">
        <w:rPr>
          <w:lang w:val="en-GB"/>
        </w:rPr>
        <w:t>, the wines t</w:t>
      </w:r>
      <w:r w:rsidR="00853104" w:rsidRPr="00E67832">
        <w:rPr>
          <w:lang w:val="en-GB"/>
        </w:rPr>
        <w:t>r</w:t>
      </w:r>
      <w:r w:rsidR="00086FC8" w:rsidRPr="00E67832">
        <w:rPr>
          <w:lang w:val="en-GB"/>
        </w:rPr>
        <w:t xml:space="preserve">eated with L+CH presented higher </w:t>
      </w:r>
      <w:r w:rsidR="00236B4A" w:rsidRPr="00E67832">
        <w:rPr>
          <w:lang w:val="en-GB"/>
        </w:rPr>
        <w:t>acid</w:t>
      </w:r>
      <w:r w:rsidR="00474691" w:rsidRPr="00E67832">
        <w:rPr>
          <w:lang w:val="en-GB"/>
        </w:rPr>
        <w:t xml:space="preserve"> </w:t>
      </w:r>
      <w:r w:rsidR="001F69BC" w:rsidRPr="00E67832">
        <w:rPr>
          <w:lang w:val="en-GB"/>
        </w:rPr>
        <w:t>character</w:t>
      </w:r>
      <w:r w:rsidR="00086FC8" w:rsidRPr="00E67832">
        <w:rPr>
          <w:lang w:val="en-GB"/>
        </w:rPr>
        <w:t xml:space="preserve"> respect to the rest of wines. </w:t>
      </w:r>
      <w:r w:rsidR="00895EA1" w:rsidRPr="00E67832">
        <w:rPr>
          <w:lang w:val="en-GB"/>
        </w:rPr>
        <w:t>In the case of CY wines</w:t>
      </w:r>
      <w:r w:rsidR="00766932" w:rsidRPr="00E67832">
        <w:rPr>
          <w:lang w:val="en-GB"/>
        </w:rPr>
        <w:t>, the control</w:t>
      </w:r>
      <w:r w:rsidR="00635D48" w:rsidRPr="00E67832">
        <w:rPr>
          <w:lang w:val="en-GB"/>
        </w:rPr>
        <w:t xml:space="preserve"> and CIDY</w:t>
      </w:r>
      <w:r w:rsidR="00766932" w:rsidRPr="00E67832">
        <w:rPr>
          <w:lang w:val="en-GB"/>
        </w:rPr>
        <w:t xml:space="preserve"> wines presented higher dominance of acid and preserved fruit attributes than the</w:t>
      </w:r>
      <w:r w:rsidR="00895EA1" w:rsidRPr="00E67832">
        <w:rPr>
          <w:lang w:val="en-GB"/>
        </w:rPr>
        <w:t xml:space="preserve"> </w:t>
      </w:r>
      <w:r w:rsidR="0009469A">
        <w:rPr>
          <w:lang w:val="en-GB"/>
        </w:rPr>
        <w:t>L</w:t>
      </w:r>
      <w:r w:rsidR="00766932" w:rsidRPr="00E67832">
        <w:rPr>
          <w:lang w:val="en-GB"/>
        </w:rPr>
        <w:t>.</w:t>
      </w:r>
      <w:r w:rsidR="00895EA1" w:rsidRPr="00E67832">
        <w:rPr>
          <w:lang w:val="en-GB"/>
        </w:rPr>
        <w:t xml:space="preserve"> After 6MB period, the VL2 control wines </w:t>
      </w:r>
      <w:r w:rsidR="00853104" w:rsidRPr="00E67832">
        <w:rPr>
          <w:lang w:val="en-GB"/>
        </w:rPr>
        <w:t>presented an important acid chara</w:t>
      </w:r>
      <w:r w:rsidR="00895EA1" w:rsidRPr="00E67832">
        <w:rPr>
          <w:lang w:val="en-GB"/>
        </w:rPr>
        <w:t>cter respect to the treated wines</w:t>
      </w:r>
      <w:r w:rsidR="00634C46" w:rsidRPr="00E67832">
        <w:rPr>
          <w:lang w:val="en-GB"/>
        </w:rPr>
        <w:t xml:space="preserve"> which it was manifested during the first seconds of</w:t>
      </w:r>
      <w:r w:rsidR="00F146BC">
        <w:rPr>
          <w:lang w:val="en-GB"/>
        </w:rPr>
        <w:t xml:space="preserve"> the</w:t>
      </w:r>
      <w:r w:rsidR="00634C46" w:rsidRPr="00E67832">
        <w:rPr>
          <w:lang w:val="en-GB"/>
        </w:rPr>
        <w:t xml:space="preserve"> tasting</w:t>
      </w:r>
      <w:r w:rsidR="00895EA1" w:rsidRPr="00E67832">
        <w:rPr>
          <w:lang w:val="en-GB"/>
        </w:rPr>
        <w:t xml:space="preserve">. </w:t>
      </w:r>
      <w:r w:rsidR="00634C46" w:rsidRPr="00E67832">
        <w:rPr>
          <w:lang w:val="en-GB"/>
        </w:rPr>
        <w:t>Contrary that we expected find, a</w:t>
      </w:r>
      <w:r w:rsidR="001F69BC" w:rsidRPr="00E67832">
        <w:rPr>
          <w:lang w:val="en-GB"/>
        </w:rPr>
        <w:t xml:space="preserve">ll the treated wines </w:t>
      </w:r>
      <w:r w:rsidR="00634C46" w:rsidRPr="00E67832">
        <w:rPr>
          <w:lang w:val="en-GB"/>
        </w:rPr>
        <w:t>had</w:t>
      </w:r>
      <w:r w:rsidR="00895EA1" w:rsidRPr="00E67832">
        <w:rPr>
          <w:lang w:val="en-GB"/>
        </w:rPr>
        <w:t xml:space="preserve"> higher bitter</w:t>
      </w:r>
      <w:r w:rsidR="00786900">
        <w:rPr>
          <w:lang w:val="en-GB"/>
        </w:rPr>
        <w:t>ness</w:t>
      </w:r>
      <w:r w:rsidR="00895EA1" w:rsidRPr="00E67832">
        <w:rPr>
          <w:lang w:val="en-GB"/>
        </w:rPr>
        <w:t xml:space="preserve"> </w:t>
      </w:r>
      <w:r w:rsidR="001F69BC" w:rsidRPr="00E67832">
        <w:rPr>
          <w:lang w:val="en-GB"/>
        </w:rPr>
        <w:t>than</w:t>
      </w:r>
      <w:r w:rsidR="00853104" w:rsidRPr="00E67832">
        <w:rPr>
          <w:lang w:val="en-GB"/>
        </w:rPr>
        <w:t xml:space="preserve"> the control</w:t>
      </w:r>
      <w:r w:rsidR="00895EA1" w:rsidRPr="00E67832">
        <w:rPr>
          <w:lang w:val="en-GB"/>
        </w:rPr>
        <w:t>s</w:t>
      </w:r>
      <w:r w:rsidR="001F69BC" w:rsidRPr="00E67832">
        <w:rPr>
          <w:lang w:val="en-GB"/>
        </w:rPr>
        <w:t xml:space="preserve"> and</w:t>
      </w:r>
      <w:r w:rsidR="00853104" w:rsidRPr="00E67832">
        <w:rPr>
          <w:lang w:val="en-GB"/>
        </w:rPr>
        <w:t xml:space="preserve"> </w:t>
      </w:r>
      <w:r w:rsidR="00786900">
        <w:rPr>
          <w:lang w:val="en-GB"/>
        </w:rPr>
        <w:t>it</w:t>
      </w:r>
      <w:r w:rsidR="00895EA1" w:rsidRPr="00E67832">
        <w:rPr>
          <w:lang w:val="en-GB"/>
        </w:rPr>
        <w:t xml:space="preserve"> was more persistent in the time.</w:t>
      </w:r>
      <w:r w:rsidR="00EF343E" w:rsidRPr="00E67832">
        <w:rPr>
          <w:lang w:val="en-GB"/>
        </w:rPr>
        <w:t xml:space="preserve"> </w:t>
      </w:r>
      <w:r w:rsidR="00B20280">
        <w:rPr>
          <w:lang w:val="en-GB"/>
        </w:rPr>
        <w:t>On the other hand, the control CY wines</w:t>
      </w:r>
      <w:r w:rsidR="00580939" w:rsidRPr="00E67832">
        <w:rPr>
          <w:lang w:val="en-GB"/>
        </w:rPr>
        <w:t xml:space="preserve"> had</w:t>
      </w:r>
      <w:r w:rsidR="00EF343E" w:rsidRPr="00E67832">
        <w:rPr>
          <w:lang w:val="en-GB"/>
        </w:rPr>
        <w:t xml:space="preserve"> higher bitter and alcohol</w:t>
      </w:r>
      <w:r w:rsidR="00580939" w:rsidRPr="00E67832">
        <w:rPr>
          <w:lang w:val="en-GB"/>
        </w:rPr>
        <w:t xml:space="preserve"> dominance</w:t>
      </w:r>
      <w:r w:rsidR="00EF343E" w:rsidRPr="00E67832">
        <w:rPr>
          <w:lang w:val="en-GB"/>
        </w:rPr>
        <w:t xml:space="preserve"> than the treated wines, with the exception of those treated with CIDY. </w:t>
      </w:r>
      <w:r w:rsidR="00212110" w:rsidRPr="00E67832">
        <w:rPr>
          <w:lang w:val="en-GB"/>
        </w:rPr>
        <w:t>Besides</w:t>
      </w:r>
      <w:r w:rsidR="00EF343E" w:rsidRPr="00E67832">
        <w:rPr>
          <w:lang w:val="en-GB"/>
        </w:rPr>
        <w:t xml:space="preserve">, the bitter attribute </w:t>
      </w:r>
      <w:r w:rsidR="00580939" w:rsidRPr="00E67832">
        <w:rPr>
          <w:lang w:val="en-GB"/>
        </w:rPr>
        <w:t xml:space="preserve">persistence </w:t>
      </w:r>
      <w:r w:rsidR="00EF343E" w:rsidRPr="00E67832">
        <w:rPr>
          <w:lang w:val="en-GB"/>
        </w:rPr>
        <w:t xml:space="preserve">was </w:t>
      </w:r>
      <w:r w:rsidR="00580939" w:rsidRPr="00E67832">
        <w:rPr>
          <w:lang w:val="en-GB"/>
        </w:rPr>
        <w:t>higher</w:t>
      </w:r>
      <w:r w:rsidR="00EF343E" w:rsidRPr="00E67832">
        <w:rPr>
          <w:lang w:val="en-GB"/>
        </w:rPr>
        <w:t xml:space="preserve"> in the control wines</w:t>
      </w:r>
      <w:r w:rsidR="00580939" w:rsidRPr="00E67832">
        <w:rPr>
          <w:lang w:val="en-GB"/>
        </w:rPr>
        <w:t xml:space="preserve"> </w:t>
      </w:r>
      <w:r w:rsidR="00EF343E" w:rsidRPr="00E67832">
        <w:rPr>
          <w:lang w:val="en-GB"/>
        </w:rPr>
        <w:t xml:space="preserve">than in </w:t>
      </w:r>
      <w:r w:rsidR="00580939" w:rsidRPr="00E67832">
        <w:rPr>
          <w:lang w:val="en-GB"/>
        </w:rPr>
        <w:t>the treated wines</w:t>
      </w:r>
      <w:r w:rsidR="00684C7A" w:rsidRPr="00E67832">
        <w:rPr>
          <w:lang w:val="en-GB"/>
        </w:rPr>
        <w:t>.</w:t>
      </w:r>
    </w:p>
    <w:p w:rsidR="002D11FF" w:rsidRPr="00E67832" w:rsidRDefault="002D11FF" w:rsidP="00CF34D8">
      <w:pPr>
        <w:spacing w:line="480" w:lineRule="auto"/>
        <w:jc w:val="both"/>
        <w:rPr>
          <w:b/>
          <w:lang w:val="en-GB"/>
        </w:rPr>
      </w:pPr>
      <w:r w:rsidRPr="00E67832">
        <w:rPr>
          <w:b/>
          <w:lang w:val="en-GB"/>
        </w:rPr>
        <w:t>4. Conclusions</w:t>
      </w:r>
    </w:p>
    <w:p w:rsidR="00DE0A28" w:rsidRPr="0002464F" w:rsidRDefault="00DE0A28" w:rsidP="00DE0A28">
      <w:pPr>
        <w:spacing w:line="480" w:lineRule="auto"/>
        <w:jc w:val="both"/>
        <w:rPr>
          <w:lang w:val="en-GB"/>
        </w:rPr>
      </w:pPr>
      <w:r w:rsidRPr="0002464F">
        <w:rPr>
          <w:lang w:val="en-GB"/>
        </w:rPr>
        <w:t xml:space="preserve">CY yeast strain permitted a faster </w:t>
      </w:r>
      <w:r w:rsidR="00AF587C">
        <w:rPr>
          <w:lang w:val="en-GB"/>
        </w:rPr>
        <w:t>release</w:t>
      </w:r>
      <w:r w:rsidR="006F2333" w:rsidRPr="0002464F">
        <w:rPr>
          <w:lang w:val="en-GB"/>
        </w:rPr>
        <w:t xml:space="preserve"> of polysaccharides (probably mannoproteins), mainly of low molecular weight, during alcoholic fermentation. T</w:t>
      </w:r>
      <w:r w:rsidRPr="0002464F">
        <w:rPr>
          <w:lang w:val="en-GB"/>
        </w:rPr>
        <w:t xml:space="preserve">he use of </w:t>
      </w:r>
      <w:r w:rsidR="006F2333" w:rsidRPr="0002464F">
        <w:rPr>
          <w:lang w:val="en-GB"/>
        </w:rPr>
        <w:t>its</w:t>
      </w:r>
      <w:r w:rsidRPr="0002464F">
        <w:rPr>
          <w:lang w:val="en-GB"/>
        </w:rPr>
        <w:t xml:space="preserve"> lees for the </w:t>
      </w:r>
      <w:r w:rsidR="002F7D9B" w:rsidRPr="0002464F">
        <w:rPr>
          <w:lang w:val="en-GB"/>
        </w:rPr>
        <w:t>ageing</w:t>
      </w:r>
      <w:r w:rsidRPr="0002464F">
        <w:rPr>
          <w:lang w:val="en-GB"/>
        </w:rPr>
        <w:t xml:space="preserve"> treatments permitted a faster </w:t>
      </w:r>
      <w:r w:rsidR="004D18E4">
        <w:rPr>
          <w:lang w:val="en-GB"/>
        </w:rPr>
        <w:t>release</w:t>
      </w:r>
      <w:r w:rsidRPr="0002464F">
        <w:rPr>
          <w:lang w:val="en-GB"/>
        </w:rPr>
        <w:t xml:space="preserve"> </w:t>
      </w:r>
      <w:r w:rsidR="00704C78">
        <w:rPr>
          <w:lang w:val="en-GB"/>
        </w:rPr>
        <w:t xml:space="preserve"> </w:t>
      </w:r>
      <w:r w:rsidRPr="0002464F">
        <w:rPr>
          <w:lang w:val="en-GB"/>
        </w:rPr>
        <w:t xml:space="preserve">of the yeast polysaccharides </w:t>
      </w:r>
      <w:r w:rsidR="00704C78">
        <w:rPr>
          <w:lang w:val="en-GB"/>
        </w:rPr>
        <w:t xml:space="preserve">(probably due to a better autolytic capacity) </w:t>
      </w:r>
      <w:r w:rsidR="006F2333" w:rsidRPr="0002464F">
        <w:rPr>
          <w:lang w:val="en-GB"/>
        </w:rPr>
        <w:t>during the</w:t>
      </w:r>
      <w:r w:rsidRPr="0002464F">
        <w:rPr>
          <w:lang w:val="en-GB"/>
        </w:rPr>
        <w:t xml:space="preserve"> early stages</w:t>
      </w:r>
      <w:r w:rsidR="004D18E4">
        <w:rPr>
          <w:lang w:val="en-GB"/>
        </w:rPr>
        <w:t xml:space="preserve"> of ageing</w:t>
      </w:r>
      <w:r w:rsidR="006F2333" w:rsidRPr="0002464F">
        <w:rPr>
          <w:lang w:val="en-GB"/>
        </w:rPr>
        <w:t xml:space="preserve"> (2MT)</w:t>
      </w:r>
      <w:r w:rsidRPr="0002464F">
        <w:rPr>
          <w:lang w:val="en-GB"/>
        </w:rPr>
        <w:t xml:space="preserve"> than </w:t>
      </w:r>
      <w:r w:rsidR="006F2333" w:rsidRPr="0002464F">
        <w:rPr>
          <w:lang w:val="en-GB"/>
        </w:rPr>
        <w:t>VL2, but</w:t>
      </w:r>
      <w:r w:rsidRPr="0002464F">
        <w:rPr>
          <w:lang w:val="en-GB"/>
        </w:rPr>
        <w:t xml:space="preserve"> this one released higher amounts during the later stages (4MT) than CY. These results suggested that VL2 </w:t>
      </w:r>
      <w:r w:rsidR="006F2333" w:rsidRPr="0002464F">
        <w:rPr>
          <w:lang w:val="en-GB"/>
        </w:rPr>
        <w:t xml:space="preserve">lees </w:t>
      </w:r>
      <w:r w:rsidRPr="0002464F">
        <w:rPr>
          <w:lang w:val="en-GB"/>
        </w:rPr>
        <w:t>released the polysaccharide content more slowly than CY.</w:t>
      </w:r>
    </w:p>
    <w:p w:rsidR="00AA7012" w:rsidRPr="0002464F" w:rsidRDefault="00AF587C" w:rsidP="003D21AD">
      <w:pPr>
        <w:spacing w:line="480" w:lineRule="auto"/>
        <w:jc w:val="both"/>
        <w:rPr>
          <w:lang w:val="en-GB"/>
        </w:rPr>
      </w:pPr>
      <w:r>
        <w:rPr>
          <w:lang w:val="en-GB"/>
        </w:rPr>
        <w:t>It</w:t>
      </w:r>
      <w:r w:rsidR="003D21AD" w:rsidRPr="0002464F">
        <w:rPr>
          <w:lang w:val="en-GB"/>
        </w:rPr>
        <w:t xml:space="preserve"> can be say that, under our study conditions, CY yeast strain</w:t>
      </w:r>
      <w:r w:rsidR="00EA2D31" w:rsidRPr="0002464F">
        <w:rPr>
          <w:lang w:val="en-GB"/>
        </w:rPr>
        <w:t xml:space="preserve"> had a significant adsorption/</w:t>
      </w:r>
      <w:r w:rsidR="003D21AD" w:rsidRPr="0002464F">
        <w:rPr>
          <w:lang w:val="en-GB"/>
        </w:rPr>
        <w:t xml:space="preserve">retention </w:t>
      </w:r>
      <w:r w:rsidR="00EA2D31" w:rsidRPr="0002464F">
        <w:rPr>
          <w:lang w:val="en-GB"/>
        </w:rPr>
        <w:t>effect on the</w:t>
      </w:r>
      <w:r w:rsidR="003D21AD" w:rsidRPr="0002464F">
        <w:rPr>
          <w:lang w:val="en-GB"/>
        </w:rPr>
        <w:t xml:space="preserve"> </w:t>
      </w:r>
      <w:r w:rsidR="00EA2D31" w:rsidRPr="0002464F">
        <w:rPr>
          <w:lang w:val="en-GB"/>
        </w:rPr>
        <w:t>phenolic compounds, which could have</w:t>
      </w:r>
      <w:r w:rsidR="003D21AD" w:rsidRPr="0002464F">
        <w:rPr>
          <w:lang w:val="en-GB"/>
        </w:rPr>
        <w:t xml:space="preserve"> a preventi</w:t>
      </w:r>
      <w:r w:rsidR="00EA2D31" w:rsidRPr="0002464F">
        <w:rPr>
          <w:lang w:val="en-GB"/>
        </w:rPr>
        <w:t>o</w:t>
      </w:r>
      <w:r w:rsidR="003D21AD" w:rsidRPr="0002464F">
        <w:rPr>
          <w:lang w:val="en-GB"/>
        </w:rPr>
        <w:t>n</w:t>
      </w:r>
      <w:r w:rsidR="00EA2D31" w:rsidRPr="0002464F">
        <w:rPr>
          <w:lang w:val="en-GB"/>
        </w:rPr>
        <w:t xml:space="preserve"> effect of</w:t>
      </w:r>
      <w:r w:rsidR="003D21AD" w:rsidRPr="0002464F">
        <w:rPr>
          <w:lang w:val="en-GB"/>
        </w:rPr>
        <w:t xml:space="preserve"> the browning of white wines. </w:t>
      </w:r>
    </w:p>
    <w:p w:rsidR="002D11FF" w:rsidRPr="0002464F" w:rsidRDefault="00ED6CB2" w:rsidP="00DD66D9">
      <w:pPr>
        <w:spacing w:line="480" w:lineRule="auto"/>
        <w:jc w:val="both"/>
        <w:rPr>
          <w:lang w:val="en-GB"/>
        </w:rPr>
      </w:pPr>
      <w:r w:rsidRPr="0002464F">
        <w:rPr>
          <w:lang w:val="en-GB"/>
        </w:rPr>
        <w:lastRenderedPageBreak/>
        <w:t xml:space="preserve">Based on the results obtained </w:t>
      </w:r>
      <w:r w:rsidR="00EB0D3D" w:rsidRPr="0002464F">
        <w:rPr>
          <w:lang w:val="en-GB"/>
        </w:rPr>
        <w:t>with TDS</w:t>
      </w:r>
      <w:r w:rsidRPr="0002464F">
        <w:rPr>
          <w:lang w:val="en-GB"/>
        </w:rPr>
        <w:t xml:space="preserve"> sensory analysis, </w:t>
      </w:r>
      <w:r w:rsidR="00743EF0" w:rsidRPr="0002464F">
        <w:rPr>
          <w:lang w:val="en-GB"/>
        </w:rPr>
        <w:t xml:space="preserve">in general terms, there was an important yeast </w:t>
      </w:r>
      <w:r w:rsidR="00EA2D31" w:rsidRPr="0002464F">
        <w:rPr>
          <w:lang w:val="en-GB"/>
        </w:rPr>
        <w:t xml:space="preserve">strain </w:t>
      </w:r>
      <w:r w:rsidR="00743EF0" w:rsidRPr="0002464F">
        <w:rPr>
          <w:lang w:val="en-GB"/>
        </w:rPr>
        <w:t xml:space="preserve">effect on the modulation of some attributes, mainly bitter, acid and alcohol after 2MT and 6MT periods, but it was depended of the treatment and the </w:t>
      </w:r>
      <w:r w:rsidR="002F7D9B" w:rsidRPr="0002464F">
        <w:rPr>
          <w:lang w:val="en-GB"/>
        </w:rPr>
        <w:t>ageing</w:t>
      </w:r>
      <w:r w:rsidR="00743EF0" w:rsidRPr="0002464F">
        <w:rPr>
          <w:lang w:val="en-GB"/>
        </w:rPr>
        <w:t xml:space="preserve"> period</w:t>
      </w:r>
      <w:r w:rsidR="003579D1">
        <w:rPr>
          <w:lang w:val="en-GB"/>
        </w:rPr>
        <w:t xml:space="preserve"> studied</w:t>
      </w:r>
      <w:r w:rsidR="00EB0D3D" w:rsidRPr="0002464F">
        <w:rPr>
          <w:lang w:val="en-GB"/>
        </w:rPr>
        <w:t xml:space="preserve">. </w:t>
      </w:r>
      <w:r w:rsidR="00EA2D31" w:rsidRPr="0002464F">
        <w:rPr>
          <w:lang w:val="en-GB"/>
        </w:rPr>
        <w:t>This</w:t>
      </w:r>
      <w:r w:rsidR="00743EF0" w:rsidRPr="0002464F">
        <w:rPr>
          <w:lang w:val="en-GB"/>
        </w:rPr>
        <w:t xml:space="preserve"> is the first time that Chilean white wines have been evaluated with this technique, </w:t>
      </w:r>
      <w:r w:rsidR="0002464F" w:rsidRPr="0002464F">
        <w:rPr>
          <w:lang w:val="en-GB"/>
        </w:rPr>
        <w:t xml:space="preserve">and </w:t>
      </w:r>
      <w:r w:rsidR="00743EF0" w:rsidRPr="0002464F">
        <w:rPr>
          <w:lang w:val="en-GB"/>
        </w:rPr>
        <w:t xml:space="preserve">more studies should be carried out for a better </w:t>
      </w:r>
      <w:r w:rsidR="0002464F" w:rsidRPr="0002464F">
        <w:rPr>
          <w:lang w:val="en-GB"/>
        </w:rPr>
        <w:t>understanding</w:t>
      </w:r>
      <w:r w:rsidR="00743EF0" w:rsidRPr="0002464F">
        <w:rPr>
          <w:lang w:val="en-GB"/>
        </w:rPr>
        <w:t xml:space="preserve"> of the effect of these techniques </w:t>
      </w:r>
      <w:r w:rsidR="002D11FF" w:rsidRPr="0002464F">
        <w:rPr>
          <w:lang w:val="en-GB"/>
        </w:rPr>
        <w:t>on the sensory quality of white wines</w:t>
      </w:r>
      <w:r w:rsidRPr="0002464F">
        <w:rPr>
          <w:lang w:val="en-GB"/>
        </w:rPr>
        <w:t>.</w:t>
      </w:r>
    </w:p>
    <w:p w:rsidR="00DD66D9" w:rsidRPr="00E67832" w:rsidRDefault="001F4CF5" w:rsidP="00DD66D9">
      <w:pPr>
        <w:spacing w:line="480" w:lineRule="auto"/>
        <w:jc w:val="both"/>
        <w:rPr>
          <w:b/>
          <w:lang w:val="en-GB"/>
        </w:rPr>
      </w:pPr>
      <w:r w:rsidRPr="00E67832">
        <w:rPr>
          <w:b/>
          <w:lang w:val="en-GB"/>
        </w:rPr>
        <w:t>ACKNOWLEDGMENTS</w:t>
      </w:r>
    </w:p>
    <w:p w:rsidR="00DD66D9" w:rsidRPr="00E67832" w:rsidRDefault="00DD66D9" w:rsidP="00DD66D9">
      <w:pPr>
        <w:spacing w:line="480" w:lineRule="auto"/>
        <w:jc w:val="both"/>
        <w:rPr>
          <w:lang w:val="en-GB"/>
        </w:rPr>
      </w:pPr>
      <w:r w:rsidRPr="00E67832">
        <w:rPr>
          <w:lang w:val="en-GB"/>
        </w:rPr>
        <w:t xml:space="preserve">The authors are grateful to </w:t>
      </w:r>
      <w:r w:rsidR="00DA4FC7" w:rsidRPr="00E67832">
        <w:rPr>
          <w:lang w:val="en-GB"/>
        </w:rPr>
        <w:t xml:space="preserve">CONICYT-Chile (FONDECYT Postdoctoral Project Nº 3130482, FONDECYT grant 1140882) for funding this study. The authors are also grateful to </w:t>
      </w:r>
      <w:r w:rsidRPr="00E67832">
        <w:rPr>
          <w:lang w:val="en-GB"/>
        </w:rPr>
        <w:t xml:space="preserve">Lallemand-Chile for providing the </w:t>
      </w:r>
      <w:r w:rsidRPr="00E67832">
        <w:rPr>
          <w:i/>
          <w:lang w:val="en-GB"/>
        </w:rPr>
        <w:t>Saccharomyces cerevisiae</w:t>
      </w:r>
      <w:r w:rsidRPr="00E67832">
        <w:rPr>
          <w:lang w:val="en-GB"/>
        </w:rPr>
        <w:t xml:space="preserve"> CY3079 yeast strain and the commercial inactive dry yeast </w:t>
      </w:r>
      <w:r w:rsidR="0002464F">
        <w:rPr>
          <w:lang w:val="en-GB"/>
        </w:rPr>
        <w:t xml:space="preserve">(OPTILEES), </w:t>
      </w:r>
      <w:r w:rsidRPr="00E67832">
        <w:rPr>
          <w:lang w:val="en-GB"/>
        </w:rPr>
        <w:t>and to the Santa Carolina winery for pr</w:t>
      </w:r>
      <w:r w:rsidR="00FB6E81">
        <w:rPr>
          <w:lang w:val="en-GB"/>
        </w:rPr>
        <w:t>ovid</w:t>
      </w:r>
      <w:r w:rsidR="002E7976">
        <w:rPr>
          <w:lang w:val="en-GB"/>
        </w:rPr>
        <w:t>ing</w:t>
      </w:r>
      <w:r w:rsidR="00B3715D">
        <w:rPr>
          <w:lang w:val="en-GB"/>
        </w:rPr>
        <w:t xml:space="preserve"> the wine for the study.</w:t>
      </w:r>
    </w:p>
    <w:p w:rsidR="002C4A74" w:rsidRPr="00E67832" w:rsidRDefault="002C4A74" w:rsidP="002C4A74">
      <w:pPr>
        <w:spacing w:line="480" w:lineRule="auto"/>
        <w:jc w:val="both"/>
        <w:rPr>
          <w:lang w:val="en-GB"/>
        </w:rPr>
      </w:pPr>
      <w:r w:rsidRPr="00E67832">
        <w:rPr>
          <w:b/>
          <w:lang w:val="en-GB"/>
        </w:rPr>
        <w:t xml:space="preserve">REFERENCES </w:t>
      </w:r>
    </w:p>
    <w:p w:rsidR="008036B0" w:rsidRPr="00E67832" w:rsidRDefault="008036B0" w:rsidP="008036B0">
      <w:pPr>
        <w:autoSpaceDE w:val="0"/>
        <w:autoSpaceDN w:val="0"/>
        <w:adjustRightInd w:val="0"/>
        <w:spacing w:line="480" w:lineRule="auto"/>
        <w:jc w:val="both"/>
        <w:rPr>
          <w:lang w:val="en-GB"/>
        </w:rPr>
      </w:pPr>
      <w:r w:rsidRPr="00E67832">
        <w:rPr>
          <w:lang w:val="en-GB"/>
        </w:rPr>
        <w:t>1. Del Barrio-Galán</w:t>
      </w:r>
      <w:r w:rsidR="003E20C7" w:rsidRPr="00E67832">
        <w:rPr>
          <w:lang w:val="en-GB"/>
        </w:rPr>
        <w:t xml:space="preserve"> R</w:t>
      </w:r>
      <w:r w:rsidRPr="00E67832">
        <w:rPr>
          <w:lang w:val="en-GB"/>
        </w:rPr>
        <w:t>, Pérez-Magariño S, Ortega-Heras</w:t>
      </w:r>
      <w:r w:rsidR="003E20C7" w:rsidRPr="00E67832">
        <w:rPr>
          <w:lang w:val="en-GB"/>
        </w:rPr>
        <w:t xml:space="preserve"> M,</w:t>
      </w:r>
      <w:r w:rsidRPr="00E67832">
        <w:rPr>
          <w:lang w:val="en-GB"/>
        </w:rPr>
        <w:t xml:space="preserve"> Guadalupe Z, Ayestarán B (2012) Polysaccharide characterization of commercial dry yeast preparations and their effect on white and red wine composition. LWT - Food Sci</w:t>
      </w:r>
      <w:r w:rsidR="003E20C7" w:rsidRPr="00E67832">
        <w:rPr>
          <w:lang w:val="en-GB"/>
        </w:rPr>
        <w:t xml:space="preserve"> Tech 48:</w:t>
      </w:r>
      <w:r w:rsidRPr="00E67832">
        <w:rPr>
          <w:lang w:val="en-GB"/>
        </w:rPr>
        <w:t xml:space="preserve"> 215-223.</w:t>
      </w:r>
    </w:p>
    <w:p w:rsidR="008036B0" w:rsidRPr="00E67832" w:rsidRDefault="008036B0" w:rsidP="008036B0">
      <w:pPr>
        <w:autoSpaceDE w:val="0"/>
        <w:autoSpaceDN w:val="0"/>
        <w:adjustRightInd w:val="0"/>
        <w:spacing w:line="480" w:lineRule="auto"/>
        <w:jc w:val="both"/>
        <w:rPr>
          <w:lang w:val="en-GB"/>
        </w:rPr>
      </w:pPr>
      <w:r w:rsidRPr="00E67832">
        <w:rPr>
          <w:lang w:val="en-GB"/>
        </w:rPr>
        <w:t>2. Moine-Ledoux</w:t>
      </w:r>
      <w:r w:rsidR="003E20C7" w:rsidRPr="00E67832">
        <w:rPr>
          <w:lang w:val="en-GB"/>
        </w:rPr>
        <w:t xml:space="preserve"> V</w:t>
      </w:r>
      <w:r w:rsidRPr="00E67832">
        <w:rPr>
          <w:lang w:val="en-GB"/>
        </w:rPr>
        <w:t>, Dubourdieu D. (2002)</w:t>
      </w:r>
      <w:r w:rsidRPr="00E67832">
        <w:rPr>
          <w:b/>
          <w:lang w:val="en-GB"/>
        </w:rPr>
        <w:t xml:space="preserve"> </w:t>
      </w:r>
      <w:r w:rsidRPr="00E67832">
        <w:rPr>
          <w:lang w:val="en-GB"/>
        </w:rPr>
        <w:t>Role yeast mannoproteins with regard to tartaric stabilisation of wines. Bull OIV</w:t>
      </w:r>
      <w:r w:rsidRPr="00E67832">
        <w:rPr>
          <w:b/>
          <w:lang w:val="en-GB"/>
        </w:rPr>
        <w:t xml:space="preserve"> </w:t>
      </w:r>
      <w:r w:rsidRPr="00E67832">
        <w:rPr>
          <w:lang w:val="en-GB"/>
        </w:rPr>
        <w:t>75(857,858)</w:t>
      </w:r>
      <w:r w:rsidR="003E20C7" w:rsidRPr="00E67832">
        <w:rPr>
          <w:lang w:val="en-GB"/>
        </w:rPr>
        <w:t>:</w:t>
      </w:r>
      <w:r w:rsidRPr="00E67832">
        <w:rPr>
          <w:lang w:val="en-GB"/>
        </w:rPr>
        <w:t xml:space="preserve"> 471-482.</w:t>
      </w:r>
    </w:p>
    <w:p w:rsidR="008036B0" w:rsidRPr="00E67832" w:rsidRDefault="008036B0" w:rsidP="008036B0">
      <w:pPr>
        <w:autoSpaceDE w:val="0"/>
        <w:autoSpaceDN w:val="0"/>
        <w:adjustRightInd w:val="0"/>
        <w:spacing w:line="480" w:lineRule="auto"/>
        <w:jc w:val="both"/>
        <w:rPr>
          <w:lang w:val="en-GB"/>
        </w:rPr>
      </w:pPr>
      <w:r w:rsidRPr="00E67832">
        <w:rPr>
          <w:lang w:val="en-GB"/>
        </w:rPr>
        <w:t>3. González-Ramos</w:t>
      </w:r>
      <w:r w:rsidR="003E20C7" w:rsidRPr="00E67832">
        <w:rPr>
          <w:lang w:val="en-GB"/>
        </w:rPr>
        <w:t xml:space="preserve"> D</w:t>
      </w:r>
      <w:r w:rsidRPr="00E67832">
        <w:rPr>
          <w:lang w:val="en-GB"/>
        </w:rPr>
        <w:t>, Cebollero E, González R (2008)</w:t>
      </w:r>
      <w:r w:rsidRPr="00E67832">
        <w:rPr>
          <w:b/>
          <w:lang w:val="en-GB"/>
        </w:rPr>
        <w:t xml:space="preserve"> </w:t>
      </w:r>
      <w:r w:rsidRPr="00E67832">
        <w:rPr>
          <w:lang w:val="en-GB"/>
        </w:rPr>
        <w:t>Recombinant Saccharomyces cerevisiae strain overproducing mannoproteins stabilizes wine against protein haze. Appl Environ</w:t>
      </w:r>
      <w:r w:rsidR="003E20C7" w:rsidRPr="00E67832">
        <w:rPr>
          <w:lang w:val="en-GB"/>
        </w:rPr>
        <w:t xml:space="preserve"> Microb</w:t>
      </w:r>
      <w:r w:rsidRPr="00E67832">
        <w:rPr>
          <w:lang w:val="en-GB"/>
        </w:rPr>
        <w:t xml:space="preserve"> 74</w:t>
      </w:r>
      <w:r w:rsidR="003E20C7" w:rsidRPr="00E67832">
        <w:rPr>
          <w:lang w:val="en-GB"/>
        </w:rPr>
        <w:t>:</w:t>
      </w:r>
      <w:r w:rsidRPr="00E67832">
        <w:rPr>
          <w:lang w:val="en-GB"/>
        </w:rPr>
        <w:t xml:space="preserve"> 5533-5540.</w:t>
      </w:r>
    </w:p>
    <w:p w:rsidR="008036B0" w:rsidRPr="00E67832" w:rsidRDefault="008036B0" w:rsidP="008036B0">
      <w:pPr>
        <w:autoSpaceDE w:val="0"/>
        <w:autoSpaceDN w:val="0"/>
        <w:adjustRightInd w:val="0"/>
        <w:spacing w:line="480" w:lineRule="auto"/>
        <w:jc w:val="both"/>
        <w:rPr>
          <w:lang w:val="en-GB"/>
        </w:rPr>
      </w:pPr>
      <w:r w:rsidRPr="00E67832">
        <w:rPr>
          <w:lang w:val="en-GB"/>
        </w:rPr>
        <w:t>4. Lomolino G, Curioni</w:t>
      </w:r>
      <w:r w:rsidR="00FD2149" w:rsidRPr="00E67832">
        <w:rPr>
          <w:lang w:val="en-GB"/>
        </w:rPr>
        <w:t xml:space="preserve"> A</w:t>
      </w:r>
      <w:r w:rsidRPr="00E67832">
        <w:rPr>
          <w:lang w:val="en-GB"/>
        </w:rPr>
        <w:t xml:space="preserve"> </w:t>
      </w:r>
      <w:r w:rsidR="00FD2149" w:rsidRPr="00E67832">
        <w:rPr>
          <w:lang w:val="en-GB"/>
        </w:rPr>
        <w:t>(2007)</w:t>
      </w:r>
      <w:r w:rsidRPr="00E67832">
        <w:rPr>
          <w:lang w:val="en-GB"/>
        </w:rPr>
        <w:t xml:space="preserve"> Protein haze formation in white wines: effect of Saccharomyces cerevisiae cell wall components prepared with different procedures. J Agric Food Chem 55</w:t>
      </w:r>
      <w:r w:rsidR="00FD2149" w:rsidRPr="00E67832">
        <w:rPr>
          <w:lang w:val="en-GB"/>
        </w:rPr>
        <w:t>:</w:t>
      </w:r>
      <w:r w:rsidRPr="00E67832">
        <w:rPr>
          <w:lang w:val="en-GB"/>
        </w:rPr>
        <w:t xml:space="preserve"> 8737-8744.</w:t>
      </w:r>
    </w:p>
    <w:p w:rsidR="008036B0" w:rsidRPr="00E67832" w:rsidRDefault="008036B0" w:rsidP="008036B0">
      <w:pPr>
        <w:autoSpaceDE w:val="0"/>
        <w:autoSpaceDN w:val="0"/>
        <w:adjustRightInd w:val="0"/>
        <w:spacing w:line="480" w:lineRule="auto"/>
        <w:jc w:val="both"/>
        <w:rPr>
          <w:lang w:val="en-GB"/>
        </w:rPr>
      </w:pPr>
      <w:r w:rsidRPr="00E67832">
        <w:rPr>
          <w:lang w:val="en-GB"/>
        </w:rPr>
        <w:lastRenderedPageBreak/>
        <w:t>5. Del-Barrio-Galán R, Pérez-Magariño S, Ortega-Heras M</w:t>
      </w:r>
      <w:r w:rsidR="00FD2149" w:rsidRPr="00E67832">
        <w:rPr>
          <w:lang w:val="en-GB"/>
        </w:rPr>
        <w:t xml:space="preserve"> (2011</w:t>
      </w:r>
      <w:r w:rsidRPr="00E67832">
        <w:rPr>
          <w:lang w:val="en-GB"/>
        </w:rPr>
        <w:t>) Techniques for improving or replacing ageing on lees of oak aged red wines: the effects on polysaccharides and the phenolic composition. Food Chem 127</w:t>
      </w:r>
      <w:r w:rsidR="00FD2149" w:rsidRPr="00E67832">
        <w:rPr>
          <w:lang w:val="en-GB"/>
        </w:rPr>
        <w:t>:</w:t>
      </w:r>
      <w:r w:rsidRPr="00E67832">
        <w:rPr>
          <w:lang w:val="en-GB"/>
        </w:rPr>
        <w:t xml:space="preserve"> 528-540.</w:t>
      </w:r>
    </w:p>
    <w:p w:rsidR="008036B0" w:rsidRPr="00E67832" w:rsidRDefault="008036B0" w:rsidP="008036B0">
      <w:pPr>
        <w:autoSpaceDE w:val="0"/>
        <w:autoSpaceDN w:val="0"/>
        <w:adjustRightInd w:val="0"/>
        <w:spacing w:line="480" w:lineRule="auto"/>
        <w:jc w:val="both"/>
        <w:rPr>
          <w:lang w:val="en-GB"/>
        </w:rPr>
      </w:pPr>
      <w:r w:rsidRPr="00E67832">
        <w:rPr>
          <w:lang w:val="en-GB"/>
        </w:rPr>
        <w:t>6. Guadalupe</w:t>
      </w:r>
      <w:r w:rsidR="00FD2149" w:rsidRPr="00E67832">
        <w:rPr>
          <w:lang w:val="en-GB"/>
        </w:rPr>
        <w:t xml:space="preserve"> Z</w:t>
      </w:r>
      <w:r w:rsidRPr="00E67832">
        <w:rPr>
          <w:lang w:val="en-GB"/>
        </w:rPr>
        <w:t>, Palacios</w:t>
      </w:r>
      <w:r w:rsidR="00FD2149" w:rsidRPr="00E67832">
        <w:rPr>
          <w:lang w:val="en-GB"/>
        </w:rPr>
        <w:t xml:space="preserve"> A</w:t>
      </w:r>
      <w:r w:rsidRPr="00E67832">
        <w:rPr>
          <w:lang w:val="en-GB"/>
        </w:rPr>
        <w:t xml:space="preserve">, </w:t>
      </w:r>
      <w:r w:rsidR="00FD2149" w:rsidRPr="00E67832">
        <w:rPr>
          <w:lang w:val="en-GB"/>
        </w:rPr>
        <w:t>Ayestarán</w:t>
      </w:r>
      <w:r w:rsidRPr="00E67832">
        <w:rPr>
          <w:lang w:val="en-GB"/>
        </w:rPr>
        <w:t xml:space="preserve"> B (2007). Maceration enzymes and mannoproteins: a possible strategy to increase colloidal stability and </w:t>
      </w:r>
      <w:r w:rsidR="002F7D9B">
        <w:rPr>
          <w:lang w:val="en-GB"/>
        </w:rPr>
        <w:t>colour</w:t>
      </w:r>
      <w:r w:rsidRPr="00E67832">
        <w:rPr>
          <w:lang w:val="en-GB"/>
        </w:rPr>
        <w:t xml:space="preserve"> extraction in red wines. </w:t>
      </w:r>
      <w:r w:rsidR="00FD2149" w:rsidRPr="00E67832">
        <w:rPr>
          <w:lang w:val="en-GB"/>
        </w:rPr>
        <w:t>J Agric Food Chem</w:t>
      </w:r>
      <w:r w:rsidRPr="00E67832">
        <w:rPr>
          <w:i/>
          <w:lang w:val="en-GB"/>
        </w:rPr>
        <w:t xml:space="preserve"> </w:t>
      </w:r>
      <w:r w:rsidRPr="00E67832">
        <w:rPr>
          <w:lang w:val="en-GB"/>
        </w:rPr>
        <w:t>55</w:t>
      </w:r>
      <w:r w:rsidR="00FD2149" w:rsidRPr="00E67832">
        <w:rPr>
          <w:lang w:val="en-GB"/>
        </w:rPr>
        <w:t>:</w:t>
      </w:r>
      <w:r w:rsidRPr="00E67832">
        <w:rPr>
          <w:lang w:val="en-GB"/>
        </w:rPr>
        <w:t xml:space="preserve"> 4854-4862.</w:t>
      </w:r>
    </w:p>
    <w:p w:rsidR="008036B0" w:rsidRPr="00E67832" w:rsidRDefault="008036B0" w:rsidP="008036B0">
      <w:pPr>
        <w:autoSpaceDE w:val="0"/>
        <w:autoSpaceDN w:val="0"/>
        <w:adjustRightInd w:val="0"/>
        <w:spacing w:line="480" w:lineRule="auto"/>
        <w:jc w:val="both"/>
        <w:rPr>
          <w:lang w:val="en-GB"/>
        </w:rPr>
      </w:pPr>
      <w:r w:rsidRPr="00E67832">
        <w:rPr>
          <w:lang w:val="en-GB"/>
        </w:rPr>
        <w:t>7. Poncet-Legrand C, Doco T, Williams P, Vernhet</w:t>
      </w:r>
      <w:r w:rsidR="00FD2149" w:rsidRPr="00E67832">
        <w:rPr>
          <w:lang w:val="en-GB"/>
        </w:rPr>
        <w:t xml:space="preserve"> A</w:t>
      </w:r>
      <w:r w:rsidRPr="00E67832">
        <w:rPr>
          <w:lang w:val="en-GB"/>
        </w:rPr>
        <w:t xml:space="preserve"> (2007) Inhibition of grape seed tannin aggregation by wine mannoproteins: effect of polysaccharide molecular weight. Am J Enol</w:t>
      </w:r>
      <w:r w:rsidR="00FD2149" w:rsidRPr="00E67832">
        <w:rPr>
          <w:lang w:val="en-GB"/>
        </w:rPr>
        <w:t xml:space="preserve"> </w:t>
      </w:r>
      <w:r w:rsidRPr="00E67832">
        <w:rPr>
          <w:lang w:val="en-GB"/>
        </w:rPr>
        <w:t>Vitic 58</w:t>
      </w:r>
      <w:r w:rsidR="00FD2149" w:rsidRPr="00E67832">
        <w:rPr>
          <w:lang w:val="en-GB"/>
        </w:rPr>
        <w:t>:</w:t>
      </w:r>
      <w:r w:rsidRPr="00E67832">
        <w:rPr>
          <w:lang w:val="en-GB"/>
        </w:rPr>
        <w:t xml:space="preserve"> 87-91.</w:t>
      </w:r>
    </w:p>
    <w:p w:rsidR="008036B0" w:rsidRPr="00E67832" w:rsidRDefault="008036B0" w:rsidP="008036B0">
      <w:pPr>
        <w:autoSpaceDE w:val="0"/>
        <w:autoSpaceDN w:val="0"/>
        <w:adjustRightInd w:val="0"/>
        <w:spacing w:line="480" w:lineRule="auto"/>
        <w:jc w:val="both"/>
        <w:rPr>
          <w:lang w:val="en-GB"/>
        </w:rPr>
      </w:pPr>
      <w:r w:rsidRPr="00E67832">
        <w:rPr>
          <w:lang w:val="en-GB"/>
        </w:rPr>
        <w:t>8. Riou</w:t>
      </w:r>
      <w:r w:rsidR="00FD2149" w:rsidRPr="00E67832">
        <w:rPr>
          <w:lang w:val="en-GB"/>
        </w:rPr>
        <w:t xml:space="preserve"> V</w:t>
      </w:r>
      <w:r w:rsidRPr="00E67832">
        <w:rPr>
          <w:lang w:val="en-GB"/>
        </w:rPr>
        <w:t>, Vernhet A</w:t>
      </w:r>
      <w:r w:rsidR="00FD2149" w:rsidRPr="00E67832">
        <w:rPr>
          <w:lang w:val="en-GB"/>
        </w:rPr>
        <w:t>, Doco</w:t>
      </w:r>
      <w:r w:rsidRPr="00E67832">
        <w:rPr>
          <w:lang w:val="en-GB"/>
        </w:rPr>
        <w:t xml:space="preserve"> T, Moutounet M (2002) Aggregation of grape seed tannins in model wine-effect of wine polysaccharides. Food Hydrocolloid 16</w:t>
      </w:r>
      <w:r w:rsidR="00FD2149" w:rsidRPr="00E67832">
        <w:rPr>
          <w:lang w:val="en-GB"/>
        </w:rPr>
        <w:t>:</w:t>
      </w:r>
      <w:r w:rsidRPr="00E67832">
        <w:rPr>
          <w:lang w:val="en-GB"/>
        </w:rPr>
        <w:t xml:space="preserve"> 17-23.</w:t>
      </w:r>
    </w:p>
    <w:p w:rsidR="008036B0" w:rsidRPr="00E67832" w:rsidRDefault="008036B0" w:rsidP="008036B0">
      <w:pPr>
        <w:autoSpaceDE w:val="0"/>
        <w:autoSpaceDN w:val="0"/>
        <w:adjustRightInd w:val="0"/>
        <w:spacing w:line="480" w:lineRule="auto"/>
        <w:jc w:val="both"/>
        <w:rPr>
          <w:lang w:val="en-GB"/>
        </w:rPr>
      </w:pPr>
      <w:r w:rsidRPr="00E67832">
        <w:rPr>
          <w:lang w:val="en-GB"/>
        </w:rPr>
        <w:t xml:space="preserve">9. Del Barrio-Galán R, Pérez-Magariño S, Ortega-Heras M, Williams P, Doco T (2011) Effect of </w:t>
      </w:r>
      <w:r w:rsidR="002F7D9B">
        <w:rPr>
          <w:lang w:val="en-GB"/>
        </w:rPr>
        <w:t>ageing</w:t>
      </w:r>
      <w:r w:rsidRPr="00E67832">
        <w:rPr>
          <w:lang w:val="en-GB"/>
        </w:rPr>
        <w:t xml:space="preserve"> on lees and of three different dry yeast derivative products on Verdejo White Wine Composition and Sensorial Characteristics.</w:t>
      </w:r>
      <w:r w:rsidRPr="00E67832">
        <w:rPr>
          <w:b/>
          <w:lang w:val="en-GB"/>
        </w:rPr>
        <w:t xml:space="preserve"> </w:t>
      </w:r>
      <w:r w:rsidR="00FD2149" w:rsidRPr="00E67832">
        <w:rPr>
          <w:lang w:val="en-GB"/>
        </w:rPr>
        <w:t>J Agric Food Chem</w:t>
      </w:r>
      <w:r w:rsidRPr="00E67832">
        <w:rPr>
          <w:lang w:val="en-GB"/>
        </w:rPr>
        <w:t xml:space="preserve"> 59</w:t>
      </w:r>
      <w:r w:rsidR="00FD2149" w:rsidRPr="00E67832">
        <w:rPr>
          <w:lang w:val="en-GB"/>
        </w:rPr>
        <w:t>:</w:t>
      </w:r>
      <w:r w:rsidRPr="00E67832">
        <w:rPr>
          <w:lang w:val="en-GB"/>
        </w:rPr>
        <w:t xml:space="preserve"> 12433–12442.</w:t>
      </w:r>
    </w:p>
    <w:p w:rsidR="008036B0" w:rsidRPr="00216F42" w:rsidRDefault="008036B0" w:rsidP="00D56607">
      <w:pPr>
        <w:autoSpaceDE w:val="0"/>
        <w:autoSpaceDN w:val="0"/>
        <w:adjustRightInd w:val="0"/>
        <w:spacing w:line="480" w:lineRule="auto"/>
        <w:jc w:val="both"/>
      </w:pPr>
      <w:r w:rsidRPr="00E67832">
        <w:rPr>
          <w:lang w:val="en-GB"/>
        </w:rPr>
        <w:t xml:space="preserve">10. </w:t>
      </w:r>
      <w:r w:rsidR="00D56607" w:rsidRPr="00E67832">
        <w:rPr>
          <w:lang w:val="en-GB"/>
        </w:rPr>
        <w:t xml:space="preserve">Bautista R, Fernández E, Falqué E (2007) </w:t>
      </w:r>
      <w:r w:rsidRPr="00E67832">
        <w:rPr>
          <w:lang w:val="en-GB"/>
        </w:rPr>
        <w:t xml:space="preserve">Effect of the contact with fermentation-lees or commercial-lees on the volatile composition of white wines. </w:t>
      </w:r>
      <w:r w:rsidR="00D56607" w:rsidRPr="00216F42">
        <w:t>Eur Food Res Technol 224:405–413.</w:t>
      </w:r>
    </w:p>
    <w:p w:rsidR="008036B0" w:rsidRPr="00E67832" w:rsidRDefault="008036B0" w:rsidP="004F2411">
      <w:pPr>
        <w:autoSpaceDE w:val="0"/>
        <w:autoSpaceDN w:val="0"/>
        <w:adjustRightInd w:val="0"/>
        <w:spacing w:line="480" w:lineRule="auto"/>
        <w:jc w:val="both"/>
        <w:rPr>
          <w:lang w:val="en-GB"/>
        </w:rPr>
      </w:pPr>
      <w:r w:rsidRPr="00216F42">
        <w:t xml:space="preserve">11. Del Barrio-Galán R, Sánchez-Iglesias M, Ortega-Heras M, González-Huerta C, Pérez-Magariño S (2010) Efecto de la aplicación de diferentes derivados de levadura comerciales sobre la calidad de vinos blancos. </w:t>
      </w:r>
      <w:r w:rsidR="00D56607" w:rsidRPr="00E67832">
        <w:rPr>
          <w:lang w:val="en-GB"/>
        </w:rPr>
        <w:t>Enoviticultura, 3:</w:t>
      </w:r>
      <w:r w:rsidRPr="00E67832">
        <w:rPr>
          <w:lang w:val="en-GB"/>
        </w:rPr>
        <w:t xml:space="preserve"> 14-22.</w:t>
      </w:r>
    </w:p>
    <w:p w:rsidR="00CE4631" w:rsidRPr="00E67832" w:rsidRDefault="00CE4631" w:rsidP="00CE4631">
      <w:pPr>
        <w:autoSpaceDE w:val="0"/>
        <w:autoSpaceDN w:val="0"/>
        <w:adjustRightInd w:val="0"/>
        <w:spacing w:line="480" w:lineRule="auto"/>
        <w:jc w:val="both"/>
        <w:rPr>
          <w:lang w:val="en-GB"/>
        </w:rPr>
      </w:pPr>
      <w:r w:rsidRPr="00E67832">
        <w:rPr>
          <w:lang w:val="en-GB"/>
        </w:rPr>
        <w:t xml:space="preserve">12. Mekoue Nguela, J, Vernhet A, Sieczkowski N and Brillouet JM (2015) Interactions of Condensed Tannins with </w:t>
      </w:r>
      <w:r w:rsidRPr="00E67832">
        <w:rPr>
          <w:i/>
          <w:lang w:val="en-GB"/>
        </w:rPr>
        <w:t xml:space="preserve">Saccharomyces cerevisiae </w:t>
      </w:r>
      <w:r w:rsidRPr="00E67832">
        <w:rPr>
          <w:lang w:val="en-GB"/>
        </w:rPr>
        <w:t>Yeast Cells and Cell Walls: Tannin Location by Microscopy. J Agric Food Chem 63: 7539–7545.</w:t>
      </w:r>
    </w:p>
    <w:p w:rsidR="00CE4631" w:rsidRPr="00E67832" w:rsidRDefault="00CE4631" w:rsidP="00CE4631">
      <w:pPr>
        <w:autoSpaceDE w:val="0"/>
        <w:autoSpaceDN w:val="0"/>
        <w:adjustRightInd w:val="0"/>
        <w:spacing w:line="480" w:lineRule="auto"/>
        <w:jc w:val="both"/>
        <w:rPr>
          <w:lang w:val="en-GB"/>
        </w:rPr>
      </w:pPr>
      <w:r w:rsidRPr="00E67832">
        <w:rPr>
          <w:lang w:val="en-GB"/>
        </w:rPr>
        <w:lastRenderedPageBreak/>
        <w:t>13. Mekoue Nguela J, Sieczkowski N, Roi S and Vernhet A (2015) Sorption of Grape Proanthocyanidins and Wine Polyphenols by Yeasts, Inactivated Yeasts, and Yeast Cell Walls. J Agric Food Chem 63: 660–670.</w:t>
      </w:r>
    </w:p>
    <w:p w:rsidR="008036B0" w:rsidRPr="00E67832" w:rsidRDefault="00CE4631" w:rsidP="004F2411">
      <w:pPr>
        <w:spacing w:line="480" w:lineRule="auto"/>
        <w:jc w:val="both"/>
        <w:rPr>
          <w:iCs/>
          <w:lang w:val="en-GB"/>
        </w:rPr>
      </w:pPr>
      <w:r w:rsidRPr="00E67832">
        <w:rPr>
          <w:iCs/>
          <w:lang w:val="en-GB"/>
        </w:rPr>
        <w:t>14</w:t>
      </w:r>
      <w:r w:rsidR="008036B0" w:rsidRPr="00E67832">
        <w:rPr>
          <w:iCs/>
          <w:lang w:val="en-GB"/>
        </w:rPr>
        <w:t xml:space="preserve">. </w:t>
      </w:r>
      <w:r w:rsidR="00D56607" w:rsidRPr="00E67832">
        <w:rPr>
          <w:iCs/>
          <w:lang w:val="en-GB"/>
        </w:rPr>
        <w:t>López-Toledano</w:t>
      </w:r>
      <w:r w:rsidR="008036B0" w:rsidRPr="00E67832">
        <w:rPr>
          <w:iCs/>
          <w:lang w:val="en-GB"/>
        </w:rPr>
        <w:t xml:space="preserve"> A, Mayen</w:t>
      </w:r>
      <w:r w:rsidR="00D56607" w:rsidRPr="00E67832">
        <w:rPr>
          <w:iCs/>
          <w:lang w:val="en-GB"/>
        </w:rPr>
        <w:t xml:space="preserve"> M</w:t>
      </w:r>
      <w:r w:rsidR="008036B0" w:rsidRPr="00E67832">
        <w:rPr>
          <w:iCs/>
          <w:lang w:val="en-GB"/>
        </w:rPr>
        <w:t>, Merida J, Medina</w:t>
      </w:r>
      <w:r w:rsidR="00D56607" w:rsidRPr="00E67832">
        <w:rPr>
          <w:iCs/>
          <w:lang w:val="en-GB"/>
        </w:rPr>
        <w:t xml:space="preserve"> M</w:t>
      </w:r>
      <w:r w:rsidR="008036B0" w:rsidRPr="00E67832">
        <w:rPr>
          <w:iCs/>
          <w:lang w:val="en-GB"/>
        </w:rPr>
        <w:t xml:space="preserve"> (2006) Yeast used to delay browing in white wines. Food Chem 97</w:t>
      </w:r>
      <w:r w:rsidR="00D56607" w:rsidRPr="00E67832">
        <w:rPr>
          <w:iCs/>
          <w:lang w:val="en-GB"/>
        </w:rPr>
        <w:t>:</w:t>
      </w:r>
      <w:r w:rsidR="008036B0" w:rsidRPr="00E67832">
        <w:rPr>
          <w:iCs/>
          <w:lang w:val="en-GB"/>
        </w:rPr>
        <w:t xml:space="preserve"> 498-504.</w:t>
      </w:r>
    </w:p>
    <w:p w:rsidR="008036B0" w:rsidRPr="00E67832" w:rsidRDefault="00CE4631" w:rsidP="004F2411">
      <w:pPr>
        <w:spacing w:line="480" w:lineRule="auto"/>
        <w:jc w:val="both"/>
        <w:rPr>
          <w:iCs/>
          <w:lang w:val="en-GB"/>
        </w:rPr>
      </w:pPr>
      <w:r w:rsidRPr="00E67832">
        <w:rPr>
          <w:iCs/>
          <w:lang w:val="en-GB"/>
        </w:rPr>
        <w:t>15</w:t>
      </w:r>
      <w:r w:rsidR="008036B0" w:rsidRPr="00E67832">
        <w:rPr>
          <w:iCs/>
          <w:lang w:val="en-GB"/>
        </w:rPr>
        <w:t>. Razmkhab S, López-Toledano A</w:t>
      </w:r>
      <w:r w:rsidR="00D56607" w:rsidRPr="00E67832">
        <w:rPr>
          <w:iCs/>
          <w:lang w:val="en-GB"/>
        </w:rPr>
        <w:t>, Ortega</w:t>
      </w:r>
      <w:r w:rsidR="008036B0" w:rsidRPr="00E67832">
        <w:rPr>
          <w:iCs/>
          <w:lang w:val="en-GB"/>
        </w:rPr>
        <w:t xml:space="preserve"> J</w:t>
      </w:r>
      <w:r w:rsidR="00D56607" w:rsidRPr="00E67832">
        <w:rPr>
          <w:iCs/>
          <w:lang w:val="en-GB"/>
        </w:rPr>
        <w:t>M</w:t>
      </w:r>
      <w:r w:rsidR="008036B0" w:rsidRPr="00E67832">
        <w:rPr>
          <w:iCs/>
          <w:lang w:val="en-GB"/>
        </w:rPr>
        <w:t>, Mayen M, Mérida J, Medina</w:t>
      </w:r>
      <w:r w:rsidR="00D56607" w:rsidRPr="00E67832">
        <w:rPr>
          <w:iCs/>
          <w:lang w:val="en-GB"/>
        </w:rPr>
        <w:t xml:space="preserve"> M</w:t>
      </w:r>
      <w:r w:rsidR="008036B0" w:rsidRPr="00E67832">
        <w:rPr>
          <w:iCs/>
          <w:lang w:val="en-GB"/>
        </w:rPr>
        <w:t xml:space="preserve"> (2002) Adsorption of phenolic compounds and browning products in white wines by yeasts and their cell walls. </w:t>
      </w:r>
      <w:r w:rsidR="007F7764" w:rsidRPr="00E67832">
        <w:rPr>
          <w:lang w:val="en-GB"/>
        </w:rPr>
        <w:t>J Agric Food Chem</w:t>
      </w:r>
      <w:r w:rsidR="008036B0" w:rsidRPr="00E67832">
        <w:rPr>
          <w:iCs/>
          <w:lang w:val="en-GB"/>
        </w:rPr>
        <w:t xml:space="preserve"> 50</w:t>
      </w:r>
      <w:r w:rsidR="007F7764" w:rsidRPr="00E67832">
        <w:rPr>
          <w:iCs/>
          <w:lang w:val="en-GB"/>
        </w:rPr>
        <w:t>:</w:t>
      </w:r>
      <w:r w:rsidR="008036B0" w:rsidRPr="00E67832">
        <w:rPr>
          <w:iCs/>
          <w:lang w:val="en-GB"/>
        </w:rPr>
        <w:t xml:space="preserve"> 7432-7437.</w:t>
      </w:r>
    </w:p>
    <w:p w:rsidR="008036B0" w:rsidRPr="00E67832" w:rsidRDefault="00CE4631" w:rsidP="004F2411">
      <w:pPr>
        <w:autoSpaceDE w:val="0"/>
        <w:autoSpaceDN w:val="0"/>
        <w:adjustRightInd w:val="0"/>
        <w:spacing w:line="480" w:lineRule="auto"/>
        <w:jc w:val="both"/>
        <w:rPr>
          <w:lang w:val="en-GB"/>
        </w:rPr>
      </w:pPr>
      <w:r w:rsidRPr="00E67832">
        <w:rPr>
          <w:lang w:val="en-GB"/>
        </w:rPr>
        <w:t>16</w:t>
      </w:r>
      <w:r w:rsidR="008036B0" w:rsidRPr="00E67832">
        <w:rPr>
          <w:lang w:val="en-GB"/>
        </w:rPr>
        <w:t xml:space="preserve">. </w:t>
      </w:r>
      <w:r w:rsidR="007F7764" w:rsidRPr="00E67832">
        <w:rPr>
          <w:lang w:val="en-GB"/>
        </w:rPr>
        <w:t>Vidal S</w:t>
      </w:r>
      <w:r w:rsidR="008036B0" w:rsidRPr="00E67832">
        <w:rPr>
          <w:lang w:val="en-GB"/>
        </w:rPr>
        <w:t>, Williams P, Doco T, Moutounet</w:t>
      </w:r>
      <w:r w:rsidR="007F7764" w:rsidRPr="00E67832">
        <w:rPr>
          <w:lang w:val="en-GB"/>
        </w:rPr>
        <w:t xml:space="preserve"> M</w:t>
      </w:r>
      <w:r w:rsidR="008036B0" w:rsidRPr="00E67832">
        <w:rPr>
          <w:lang w:val="en-GB"/>
        </w:rPr>
        <w:t>, Pellerin P. (2003) The polysaccharides of red wine: total fractionation and characterization. Carbohyd Polym</w:t>
      </w:r>
      <w:r w:rsidR="007F7764" w:rsidRPr="00E67832">
        <w:rPr>
          <w:lang w:val="en-GB"/>
        </w:rPr>
        <w:t xml:space="preserve"> 54:</w:t>
      </w:r>
      <w:r w:rsidR="008036B0" w:rsidRPr="00E67832">
        <w:rPr>
          <w:lang w:val="en-GB"/>
        </w:rPr>
        <w:t xml:space="preserve"> 439-447.</w:t>
      </w:r>
    </w:p>
    <w:p w:rsidR="008036B0" w:rsidRPr="00E67832" w:rsidRDefault="00CE4631" w:rsidP="004F2411">
      <w:pPr>
        <w:autoSpaceDE w:val="0"/>
        <w:autoSpaceDN w:val="0"/>
        <w:adjustRightInd w:val="0"/>
        <w:spacing w:line="480" w:lineRule="auto"/>
        <w:jc w:val="both"/>
        <w:rPr>
          <w:lang w:val="en-GB"/>
        </w:rPr>
      </w:pPr>
      <w:r w:rsidRPr="00E67832">
        <w:rPr>
          <w:lang w:val="en-GB"/>
        </w:rPr>
        <w:t>17</w:t>
      </w:r>
      <w:r w:rsidR="008036B0" w:rsidRPr="00E67832">
        <w:rPr>
          <w:lang w:val="en-GB"/>
        </w:rPr>
        <w:t>. Doco T, Vuchot P, Cheynier V, Moutounet</w:t>
      </w:r>
      <w:r w:rsidR="007F7764" w:rsidRPr="00E67832">
        <w:rPr>
          <w:lang w:val="en-GB"/>
        </w:rPr>
        <w:t xml:space="preserve"> M</w:t>
      </w:r>
      <w:r w:rsidR="008036B0" w:rsidRPr="00E67832">
        <w:rPr>
          <w:lang w:val="en-GB"/>
        </w:rPr>
        <w:t xml:space="preserve"> (2003) Structural modification of wine arabinogalactans during </w:t>
      </w:r>
      <w:r w:rsidR="002F7D9B">
        <w:rPr>
          <w:lang w:val="en-GB"/>
        </w:rPr>
        <w:t>ageing</w:t>
      </w:r>
      <w:r w:rsidR="008036B0" w:rsidRPr="00E67832">
        <w:rPr>
          <w:lang w:val="en-GB"/>
        </w:rPr>
        <w:t xml:space="preserve"> on lees. </w:t>
      </w:r>
      <w:r w:rsidR="007F7764" w:rsidRPr="00E67832">
        <w:rPr>
          <w:lang w:val="en-GB"/>
        </w:rPr>
        <w:t>Am J Enol Vitic 54:</w:t>
      </w:r>
      <w:r w:rsidR="008036B0" w:rsidRPr="00E67832">
        <w:rPr>
          <w:lang w:val="en-GB"/>
        </w:rPr>
        <w:t xml:space="preserve"> 150-157.</w:t>
      </w:r>
    </w:p>
    <w:p w:rsidR="008036B0" w:rsidRPr="00E67832" w:rsidRDefault="00CE4631" w:rsidP="004F2411">
      <w:pPr>
        <w:autoSpaceDE w:val="0"/>
        <w:autoSpaceDN w:val="0"/>
        <w:adjustRightInd w:val="0"/>
        <w:spacing w:line="480" w:lineRule="auto"/>
        <w:jc w:val="both"/>
        <w:rPr>
          <w:lang w:val="en-GB"/>
        </w:rPr>
      </w:pPr>
      <w:r w:rsidRPr="00E67832">
        <w:rPr>
          <w:lang w:val="en-GB"/>
        </w:rPr>
        <w:t>18</w:t>
      </w:r>
      <w:r w:rsidR="008036B0" w:rsidRPr="00E67832">
        <w:rPr>
          <w:lang w:val="en-GB"/>
        </w:rPr>
        <w:t>. Farkas V, Bauer S, Vagobov V (1976) Biosynthesis of yeast mannan. Biochim Biophys Acta 428</w:t>
      </w:r>
      <w:r w:rsidR="007F7764" w:rsidRPr="00E67832">
        <w:rPr>
          <w:lang w:val="en-GB"/>
        </w:rPr>
        <w:t>:</w:t>
      </w:r>
      <w:r w:rsidR="008036B0" w:rsidRPr="00E67832">
        <w:rPr>
          <w:lang w:val="en-GB"/>
        </w:rPr>
        <w:t xml:space="preserve"> 583-590.</w:t>
      </w:r>
    </w:p>
    <w:p w:rsidR="008036B0" w:rsidRPr="00E67832" w:rsidRDefault="00CE4631" w:rsidP="004F2411">
      <w:pPr>
        <w:spacing w:line="480" w:lineRule="auto"/>
        <w:jc w:val="both"/>
        <w:rPr>
          <w:iCs/>
          <w:lang w:val="en-GB"/>
        </w:rPr>
      </w:pPr>
      <w:r w:rsidRPr="00E67832">
        <w:rPr>
          <w:iCs/>
          <w:lang w:val="en-GB"/>
        </w:rPr>
        <w:t>19</w:t>
      </w:r>
      <w:r w:rsidR="008036B0" w:rsidRPr="00E67832">
        <w:rPr>
          <w:iCs/>
          <w:lang w:val="en-GB"/>
        </w:rPr>
        <w:t>. Llaubéres R</w:t>
      </w:r>
      <w:r w:rsidR="007F7764" w:rsidRPr="00E67832">
        <w:rPr>
          <w:iCs/>
          <w:lang w:val="en-GB"/>
        </w:rPr>
        <w:t>M, Dubourdieu</w:t>
      </w:r>
      <w:r w:rsidR="008036B0" w:rsidRPr="00E67832">
        <w:rPr>
          <w:iCs/>
          <w:lang w:val="en-GB"/>
        </w:rPr>
        <w:t xml:space="preserve"> D (1987) Exocellular Polysaccharides from Saccharomyces in Wine. J Sci Food Agric 41</w:t>
      </w:r>
      <w:r w:rsidR="007F7764" w:rsidRPr="00E67832">
        <w:rPr>
          <w:iCs/>
          <w:lang w:val="en-GB"/>
        </w:rPr>
        <w:t>:</w:t>
      </w:r>
      <w:r w:rsidR="008036B0" w:rsidRPr="00E67832">
        <w:rPr>
          <w:iCs/>
          <w:lang w:val="en-GB"/>
        </w:rPr>
        <w:t xml:space="preserve"> 277-286.</w:t>
      </w:r>
    </w:p>
    <w:p w:rsidR="008036B0" w:rsidRPr="00E67832" w:rsidRDefault="00CE4631" w:rsidP="004F2411">
      <w:pPr>
        <w:autoSpaceDE w:val="0"/>
        <w:autoSpaceDN w:val="0"/>
        <w:adjustRightInd w:val="0"/>
        <w:spacing w:line="480" w:lineRule="auto"/>
        <w:jc w:val="both"/>
        <w:rPr>
          <w:lang w:val="en-GB"/>
        </w:rPr>
      </w:pPr>
      <w:r w:rsidRPr="00E67832">
        <w:rPr>
          <w:lang w:val="en-GB"/>
        </w:rPr>
        <w:t>20</w:t>
      </w:r>
      <w:r w:rsidR="008036B0" w:rsidRPr="00E67832">
        <w:rPr>
          <w:lang w:val="en-GB"/>
        </w:rPr>
        <w:t>. Guilloux-Benatier M, Guerreau J, Feuillat</w:t>
      </w:r>
      <w:r w:rsidR="007F7764" w:rsidRPr="00E67832">
        <w:rPr>
          <w:lang w:val="en-GB"/>
        </w:rPr>
        <w:t xml:space="preserve"> M</w:t>
      </w:r>
      <w:r w:rsidR="008036B0" w:rsidRPr="00E67832">
        <w:rPr>
          <w:lang w:val="en-GB"/>
        </w:rPr>
        <w:t xml:space="preserve"> (1995) Influence of initial colloids content on yeast macromolecule production and on the metabolism of wine microorganisms. </w:t>
      </w:r>
      <w:r w:rsidR="007F7764" w:rsidRPr="00E67832">
        <w:rPr>
          <w:lang w:val="en-GB"/>
        </w:rPr>
        <w:t>Am J Enol Vitic</w:t>
      </w:r>
      <w:r w:rsidR="008036B0" w:rsidRPr="00E67832">
        <w:rPr>
          <w:lang w:val="en-GB"/>
        </w:rPr>
        <w:t xml:space="preserve"> 46(4)</w:t>
      </w:r>
      <w:r w:rsidR="007F7764" w:rsidRPr="00E67832">
        <w:rPr>
          <w:lang w:val="en-GB"/>
        </w:rPr>
        <w:t>:</w:t>
      </w:r>
      <w:r w:rsidR="008036B0" w:rsidRPr="00E67832">
        <w:rPr>
          <w:lang w:val="en-GB"/>
        </w:rPr>
        <w:t xml:space="preserve"> 486-492.</w:t>
      </w:r>
    </w:p>
    <w:p w:rsidR="008036B0" w:rsidRPr="00216F42" w:rsidRDefault="00CE4631" w:rsidP="008036B0">
      <w:pPr>
        <w:autoSpaceDE w:val="0"/>
        <w:autoSpaceDN w:val="0"/>
        <w:adjustRightInd w:val="0"/>
        <w:spacing w:line="480" w:lineRule="auto"/>
        <w:jc w:val="both"/>
      </w:pPr>
      <w:r w:rsidRPr="00E67832">
        <w:rPr>
          <w:lang w:val="en-GB"/>
        </w:rPr>
        <w:t>21</w:t>
      </w:r>
      <w:r w:rsidR="008036B0" w:rsidRPr="00E67832">
        <w:rPr>
          <w:lang w:val="en-GB"/>
        </w:rPr>
        <w:t xml:space="preserve">. Del Barrio-Galán R, Medel-Marabolí M, Peña-Neira A (2015) Effect of different </w:t>
      </w:r>
      <w:r w:rsidR="002F7D9B">
        <w:rPr>
          <w:lang w:val="en-GB"/>
        </w:rPr>
        <w:t>ageing</w:t>
      </w:r>
      <w:r w:rsidR="008036B0" w:rsidRPr="00E67832">
        <w:rPr>
          <w:lang w:val="en-GB"/>
        </w:rPr>
        <w:t xml:space="preserve"> techniques on the polysaccharide and phenolic composition and sensory characteristics of Syrah red wines fermented using different yeast strains. </w:t>
      </w:r>
      <w:r w:rsidR="008036B0" w:rsidRPr="00216F42">
        <w:t>Food Chem</w:t>
      </w:r>
      <w:r w:rsidR="007F7764" w:rsidRPr="00216F42">
        <w:t xml:space="preserve"> 179:</w:t>
      </w:r>
      <w:r w:rsidR="008036B0" w:rsidRPr="00216F42">
        <w:t xml:space="preserve"> 116-126.</w:t>
      </w:r>
    </w:p>
    <w:p w:rsidR="008036B0" w:rsidRPr="00216F42" w:rsidRDefault="00CE4631" w:rsidP="004F2411">
      <w:pPr>
        <w:autoSpaceDE w:val="0"/>
        <w:autoSpaceDN w:val="0"/>
        <w:adjustRightInd w:val="0"/>
        <w:spacing w:line="480" w:lineRule="auto"/>
        <w:jc w:val="both"/>
        <w:rPr>
          <w:iCs/>
        </w:rPr>
      </w:pPr>
      <w:r w:rsidRPr="00216F42">
        <w:t>22</w:t>
      </w:r>
      <w:r w:rsidR="008036B0" w:rsidRPr="00216F42">
        <w:t>. Hidalgo</w:t>
      </w:r>
      <w:r w:rsidR="007F7764" w:rsidRPr="00216F42">
        <w:t xml:space="preserve"> J. (2003)</w:t>
      </w:r>
      <w:r w:rsidR="008036B0" w:rsidRPr="00216F42">
        <w:t xml:space="preserve"> Transformaciones microbianas. Levaduras, bacterias y virus. </w:t>
      </w:r>
      <w:r w:rsidR="008036B0" w:rsidRPr="00216F42">
        <w:rPr>
          <w:i/>
        </w:rPr>
        <w:t>Tratado de Enología</w:t>
      </w:r>
      <w:r w:rsidR="008036B0" w:rsidRPr="00216F42">
        <w:t>, Mundi-Prensa, (pp. 477-578): Madrid, Spain.</w:t>
      </w:r>
    </w:p>
    <w:p w:rsidR="008036B0" w:rsidRPr="00216F42" w:rsidRDefault="00CE4631" w:rsidP="004F2411">
      <w:pPr>
        <w:autoSpaceDE w:val="0"/>
        <w:autoSpaceDN w:val="0"/>
        <w:adjustRightInd w:val="0"/>
        <w:spacing w:line="480" w:lineRule="auto"/>
        <w:jc w:val="both"/>
        <w:rPr>
          <w:iCs/>
          <w:lang w:eastAsia="ar-SA"/>
        </w:rPr>
      </w:pPr>
      <w:r w:rsidRPr="00216F42">
        <w:rPr>
          <w:iCs/>
          <w:lang w:eastAsia="ar-SA"/>
        </w:rPr>
        <w:lastRenderedPageBreak/>
        <w:t>23</w:t>
      </w:r>
      <w:r w:rsidR="008036B0" w:rsidRPr="00216F42">
        <w:rPr>
          <w:iCs/>
          <w:lang w:eastAsia="ar-SA"/>
        </w:rPr>
        <w:t>. Chatonnet P (2000) La contamination des vins par Brettanomyces au cours de la vinification et de l’élevage: incidence, detection et moyens de lutte. Rev Oenol 96</w:t>
      </w:r>
      <w:r w:rsidR="007F7764" w:rsidRPr="00216F42">
        <w:rPr>
          <w:iCs/>
          <w:lang w:eastAsia="ar-SA"/>
        </w:rPr>
        <w:t>:</w:t>
      </w:r>
      <w:r w:rsidR="008036B0" w:rsidRPr="00216F42">
        <w:rPr>
          <w:iCs/>
          <w:lang w:eastAsia="ar-SA"/>
        </w:rPr>
        <w:t xml:space="preserve"> 23-26.</w:t>
      </w:r>
    </w:p>
    <w:p w:rsidR="008036B0" w:rsidRPr="00E67832" w:rsidRDefault="00CE4631" w:rsidP="004F2411">
      <w:pPr>
        <w:suppressAutoHyphens/>
        <w:spacing w:before="120" w:after="120" w:line="480" w:lineRule="auto"/>
        <w:jc w:val="both"/>
        <w:rPr>
          <w:iCs/>
          <w:lang w:val="en-GB" w:eastAsia="ar-SA"/>
        </w:rPr>
      </w:pPr>
      <w:r w:rsidRPr="00216F42">
        <w:rPr>
          <w:iCs/>
          <w:lang w:eastAsia="ar-SA"/>
        </w:rPr>
        <w:t>24</w:t>
      </w:r>
      <w:r w:rsidR="008036B0" w:rsidRPr="00216F42">
        <w:rPr>
          <w:iCs/>
          <w:lang w:eastAsia="ar-SA"/>
        </w:rPr>
        <w:t xml:space="preserve">. </w:t>
      </w:r>
      <w:r w:rsidR="007F7764" w:rsidRPr="00216F42">
        <w:rPr>
          <w:iCs/>
          <w:lang w:eastAsia="ar-SA"/>
        </w:rPr>
        <w:t>Zamora F</w:t>
      </w:r>
      <w:r w:rsidR="008036B0" w:rsidRPr="00216F42">
        <w:rPr>
          <w:iCs/>
          <w:lang w:eastAsia="ar-SA"/>
        </w:rPr>
        <w:t xml:space="preserve"> (2002) La crianza del vino tinto con lías, una nueva tendencia. </w:t>
      </w:r>
      <w:r w:rsidR="008036B0" w:rsidRPr="00E67832">
        <w:rPr>
          <w:iCs/>
          <w:lang w:val="en-GB" w:eastAsia="ar-SA"/>
        </w:rPr>
        <w:t>Enólogos 19</w:t>
      </w:r>
      <w:r w:rsidR="007F7764" w:rsidRPr="00E67832">
        <w:rPr>
          <w:iCs/>
          <w:lang w:val="en-GB" w:eastAsia="ar-SA"/>
        </w:rPr>
        <w:t>:</w:t>
      </w:r>
      <w:r w:rsidR="008036B0" w:rsidRPr="00E67832">
        <w:rPr>
          <w:iCs/>
          <w:lang w:val="en-GB" w:eastAsia="ar-SA"/>
        </w:rPr>
        <w:t xml:space="preserve"> 26-25.</w:t>
      </w:r>
    </w:p>
    <w:p w:rsidR="008036B0" w:rsidRPr="00E67832" w:rsidRDefault="00CE4631" w:rsidP="004F2411">
      <w:pPr>
        <w:autoSpaceDE w:val="0"/>
        <w:autoSpaceDN w:val="0"/>
        <w:adjustRightInd w:val="0"/>
        <w:spacing w:line="480" w:lineRule="auto"/>
        <w:jc w:val="both"/>
        <w:rPr>
          <w:rFonts w:ascii="AdvOT2e364b11" w:hAnsi="AdvOT2e364b11" w:cs="AdvOT2e364b11"/>
          <w:sz w:val="18"/>
          <w:szCs w:val="18"/>
          <w:lang w:val="en-GB"/>
        </w:rPr>
      </w:pPr>
      <w:r w:rsidRPr="00E67832">
        <w:rPr>
          <w:lang w:val="en-GB"/>
        </w:rPr>
        <w:t>25</w:t>
      </w:r>
      <w:r w:rsidR="008036B0" w:rsidRPr="00E67832">
        <w:rPr>
          <w:lang w:val="en-GB"/>
        </w:rPr>
        <w:t>. Pozo-Bayón M</w:t>
      </w:r>
      <w:r w:rsidR="007F7764" w:rsidRPr="00E67832">
        <w:rPr>
          <w:lang w:val="en-GB"/>
        </w:rPr>
        <w:t>A</w:t>
      </w:r>
      <w:r w:rsidR="008036B0" w:rsidRPr="00E67832">
        <w:rPr>
          <w:lang w:val="en-GB"/>
        </w:rPr>
        <w:t>, Andújar-Ortiz I, Moreno-Arribas M</w:t>
      </w:r>
      <w:r w:rsidR="007F7764" w:rsidRPr="00E67832">
        <w:rPr>
          <w:lang w:val="en-GB"/>
        </w:rPr>
        <w:t>V</w:t>
      </w:r>
      <w:r w:rsidR="008036B0" w:rsidRPr="00E67832">
        <w:rPr>
          <w:lang w:val="en-GB"/>
        </w:rPr>
        <w:t xml:space="preserve"> (2009) Scientific evidences beyond the application of inactive dry yeast preparations in winemaking. Food Res</w:t>
      </w:r>
      <w:r w:rsidR="007F7764" w:rsidRPr="00E67832">
        <w:rPr>
          <w:lang w:val="en-GB"/>
        </w:rPr>
        <w:t xml:space="preserve"> </w:t>
      </w:r>
      <w:r w:rsidR="008036B0" w:rsidRPr="00E67832">
        <w:rPr>
          <w:lang w:val="en-GB"/>
        </w:rPr>
        <w:t xml:space="preserve">Int </w:t>
      </w:r>
      <w:r w:rsidR="007F7764" w:rsidRPr="00E67832">
        <w:rPr>
          <w:lang w:val="en-GB"/>
        </w:rPr>
        <w:t>42:</w:t>
      </w:r>
      <w:r w:rsidR="008036B0" w:rsidRPr="00E67832">
        <w:rPr>
          <w:lang w:val="en-GB"/>
        </w:rPr>
        <w:t xml:space="preserve"> 754-761</w:t>
      </w:r>
      <w:r w:rsidR="008036B0" w:rsidRPr="00E67832">
        <w:rPr>
          <w:rFonts w:ascii="AdvOT2e364b11" w:hAnsi="AdvOT2e364b11" w:cs="AdvOT2e364b11"/>
          <w:sz w:val="18"/>
          <w:szCs w:val="18"/>
          <w:lang w:val="en-GB"/>
        </w:rPr>
        <w:t>.</w:t>
      </w:r>
    </w:p>
    <w:p w:rsidR="00AE5C66" w:rsidRPr="00E67832" w:rsidRDefault="00AE5C66" w:rsidP="004F2411">
      <w:pPr>
        <w:autoSpaceDE w:val="0"/>
        <w:autoSpaceDN w:val="0"/>
        <w:adjustRightInd w:val="0"/>
        <w:spacing w:line="480" w:lineRule="auto"/>
        <w:jc w:val="both"/>
        <w:rPr>
          <w:lang w:val="en-GB"/>
        </w:rPr>
      </w:pPr>
      <w:r w:rsidRPr="00E67832">
        <w:rPr>
          <w:lang w:val="en-GB"/>
        </w:rPr>
        <w:t xml:space="preserve">26. González-Ramos D, Muñoz, A, Ortiz-Julien, A, Palacios A, Heras JM, Gonzalez R (2010) A </w:t>
      </w:r>
      <w:r w:rsidRPr="00E67832">
        <w:rPr>
          <w:i/>
          <w:lang w:val="en-GB"/>
        </w:rPr>
        <w:t>Saccharomyces cerevisiae</w:t>
      </w:r>
      <w:r w:rsidRPr="00E67832">
        <w:rPr>
          <w:lang w:val="en-GB"/>
        </w:rPr>
        <w:t xml:space="preserve"> wine yeast strain overproducing mannoproteins selected through classical genetic methods. J. Int. Sci. Vigne Vin 44:243-249. </w:t>
      </w:r>
    </w:p>
    <w:p w:rsidR="008036B0" w:rsidRPr="00216F42" w:rsidRDefault="00CE4631" w:rsidP="004F241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480" w:lineRule="auto"/>
        <w:jc w:val="both"/>
      </w:pPr>
      <w:r w:rsidRPr="00E67832">
        <w:rPr>
          <w:lang w:val="en-GB"/>
        </w:rPr>
        <w:t>2</w:t>
      </w:r>
      <w:r w:rsidR="00AE5C66" w:rsidRPr="00E67832">
        <w:rPr>
          <w:lang w:val="en-GB"/>
        </w:rPr>
        <w:t>7</w:t>
      </w:r>
      <w:r w:rsidR="008036B0" w:rsidRPr="00E67832">
        <w:rPr>
          <w:lang w:val="en-GB"/>
        </w:rPr>
        <w:t xml:space="preserve">. OIV (2012) Compendium of International Methods of Wine and Must Analysis. </w:t>
      </w:r>
      <w:r w:rsidR="008036B0" w:rsidRPr="00216F42">
        <w:rPr>
          <w:i/>
        </w:rPr>
        <w:t>OIV</w:t>
      </w:r>
      <w:r w:rsidR="008036B0" w:rsidRPr="00216F42">
        <w:t xml:space="preserve">. París. </w:t>
      </w:r>
    </w:p>
    <w:p w:rsidR="008036B0" w:rsidRPr="00216F42" w:rsidRDefault="008036B0" w:rsidP="004F2411">
      <w:pPr>
        <w:spacing w:line="480" w:lineRule="auto"/>
        <w:jc w:val="both"/>
        <w:rPr>
          <w:bCs/>
        </w:rPr>
      </w:pPr>
      <w:r w:rsidRPr="00216F42">
        <w:rPr>
          <w:bCs/>
        </w:rPr>
        <w:t>2</w:t>
      </w:r>
      <w:r w:rsidR="00AE5C66" w:rsidRPr="00216F42">
        <w:rPr>
          <w:bCs/>
        </w:rPr>
        <w:t>8</w:t>
      </w:r>
      <w:r w:rsidRPr="00216F42">
        <w:rPr>
          <w:bCs/>
        </w:rPr>
        <w:t xml:space="preserve">. </w:t>
      </w:r>
      <w:r w:rsidR="007F7764" w:rsidRPr="00216F42">
        <w:rPr>
          <w:bCs/>
        </w:rPr>
        <w:t>García-Barceló</w:t>
      </w:r>
      <w:r w:rsidRPr="00216F42">
        <w:rPr>
          <w:bCs/>
        </w:rPr>
        <w:t xml:space="preserve"> J (1990). Técnicas analíticas para vinos. Ediciones FAB. Barcelona, España.</w:t>
      </w:r>
    </w:p>
    <w:p w:rsidR="008036B0" w:rsidRPr="00216F42" w:rsidRDefault="008036B0" w:rsidP="004F2411">
      <w:pPr>
        <w:autoSpaceDE w:val="0"/>
        <w:autoSpaceDN w:val="0"/>
        <w:adjustRightInd w:val="0"/>
        <w:spacing w:line="480" w:lineRule="auto"/>
        <w:jc w:val="both"/>
      </w:pPr>
      <w:r w:rsidRPr="00216F42">
        <w:t>2</w:t>
      </w:r>
      <w:r w:rsidR="00AE5C66" w:rsidRPr="00216F42">
        <w:t>9</w:t>
      </w:r>
      <w:r w:rsidRPr="00216F42">
        <w:t>. Ribéreau-Gayon P, Stonestreet E (1966) Le dosage des tannins du vin rouge et determination de leur structure. Anal Chim Acta, 148</w:t>
      </w:r>
      <w:r w:rsidR="0007467E" w:rsidRPr="00216F42">
        <w:t>:</w:t>
      </w:r>
      <w:r w:rsidRPr="00216F42">
        <w:t xml:space="preserve"> 188-192.</w:t>
      </w:r>
    </w:p>
    <w:p w:rsidR="00AE5C66" w:rsidRPr="00E67832" w:rsidRDefault="00AE5C66" w:rsidP="00AE5C66">
      <w:pPr>
        <w:autoSpaceDE w:val="0"/>
        <w:autoSpaceDN w:val="0"/>
        <w:adjustRightInd w:val="0"/>
        <w:spacing w:line="480" w:lineRule="auto"/>
        <w:jc w:val="both"/>
        <w:rPr>
          <w:lang w:val="en-GB"/>
        </w:rPr>
      </w:pPr>
      <w:r w:rsidRPr="00E67832">
        <w:rPr>
          <w:lang w:val="en-GB"/>
        </w:rPr>
        <w:t xml:space="preserve">30. </w:t>
      </w:r>
      <w:r w:rsidRPr="00E67832">
        <w:rPr>
          <w:shd w:val="clear" w:color="auto" w:fill="FFFFFF"/>
          <w:lang w:val="en-GB"/>
        </w:rPr>
        <w:t>Ayestarán B, Guadalupe Z and León D (2004) Quantification of major grape polysaccharides (Tempranillo V.) released by maceration enzymes during the fermentation process. Anal Chim Acta 513: 29–39.</w:t>
      </w:r>
    </w:p>
    <w:p w:rsidR="008036B0" w:rsidRPr="00E67832" w:rsidRDefault="00AE5C66" w:rsidP="004F2411">
      <w:pPr>
        <w:spacing w:line="480" w:lineRule="auto"/>
        <w:jc w:val="both"/>
        <w:rPr>
          <w:bCs/>
          <w:lang w:val="en-GB"/>
        </w:rPr>
      </w:pPr>
      <w:r w:rsidRPr="00E67832">
        <w:rPr>
          <w:bCs/>
          <w:lang w:val="en-GB"/>
        </w:rPr>
        <w:t>31</w:t>
      </w:r>
      <w:r w:rsidR="008036B0" w:rsidRPr="00E67832">
        <w:rPr>
          <w:bCs/>
          <w:lang w:val="en-GB"/>
        </w:rPr>
        <w:t>. Peña-Neira A, Cáceres A, Pastenes</w:t>
      </w:r>
      <w:r w:rsidR="0007467E" w:rsidRPr="00E67832">
        <w:rPr>
          <w:bCs/>
          <w:lang w:val="en-GB"/>
        </w:rPr>
        <w:t xml:space="preserve"> A</w:t>
      </w:r>
      <w:r w:rsidR="008036B0" w:rsidRPr="00E67832">
        <w:rPr>
          <w:bCs/>
          <w:lang w:val="en-GB"/>
        </w:rPr>
        <w:t xml:space="preserve"> (2007) Low molecular weight phenolic and anthocyanin composition of grape skins from cv. Syrah (</w:t>
      </w:r>
      <w:r w:rsidR="008036B0" w:rsidRPr="00E67832">
        <w:rPr>
          <w:bCs/>
          <w:i/>
          <w:lang w:val="en-GB"/>
        </w:rPr>
        <w:t>Vitis vinifera</w:t>
      </w:r>
      <w:r w:rsidR="008036B0" w:rsidRPr="00E67832">
        <w:rPr>
          <w:bCs/>
          <w:lang w:val="en-GB"/>
        </w:rPr>
        <w:t xml:space="preserve"> L.) in the Maipo Valley (Chile): Effect of clusters thinning and vineyard yield. </w:t>
      </w:r>
      <w:r w:rsidR="0007467E" w:rsidRPr="00E67832">
        <w:rPr>
          <w:bCs/>
          <w:lang w:val="en-GB"/>
        </w:rPr>
        <w:t>Food Sci</w:t>
      </w:r>
      <w:r w:rsidR="008036B0" w:rsidRPr="00E67832">
        <w:rPr>
          <w:bCs/>
          <w:lang w:val="en-GB"/>
        </w:rPr>
        <w:t xml:space="preserve"> Tech Int 13</w:t>
      </w:r>
      <w:r w:rsidR="0007467E" w:rsidRPr="00E67832">
        <w:rPr>
          <w:bCs/>
          <w:lang w:val="en-GB"/>
        </w:rPr>
        <w:t>:</w:t>
      </w:r>
      <w:r w:rsidR="008036B0" w:rsidRPr="00E67832">
        <w:rPr>
          <w:bCs/>
          <w:lang w:val="en-GB"/>
        </w:rPr>
        <w:t xml:space="preserve"> 153-158.</w:t>
      </w:r>
    </w:p>
    <w:p w:rsidR="008036B0" w:rsidRPr="00E67832" w:rsidRDefault="00AE5C66" w:rsidP="004F2411">
      <w:pPr>
        <w:spacing w:line="480" w:lineRule="auto"/>
        <w:jc w:val="both"/>
        <w:rPr>
          <w:iCs/>
          <w:lang w:val="en-GB"/>
        </w:rPr>
      </w:pPr>
      <w:r w:rsidRPr="00E67832">
        <w:rPr>
          <w:iCs/>
          <w:lang w:val="en-GB"/>
        </w:rPr>
        <w:lastRenderedPageBreak/>
        <w:t>3</w:t>
      </w:r>
      <w:r w:rsidR="008036B0" w:rsidRPr="00E67832">
        <w:rPr>
          <w:iCs/>
          <w:lang w:val="en-GB"/>
        </w:rPr>
        <w:t xml:space="preserve">2. Lawless HT, </w:t>
      </w:r>
      <w:r w:rsidR="0007467E" w:rsidRPr="00E67832">
        <w:rPr>
          <w:iCs/>
          <w:lang w:val="en-GB"/>
        </w:rPr>
        <w:t>Heymann H</w:t>
      </w:r>
      <w:r w:rsidR="008036B0" w:rsidRPr="00E67832">
        <w:rPr>
          <w:iCs/>
          <w:lang w:val="en-GB"/>
        </w:rPr>
        <w:t xml:space="preserve"> (2010) Sensory evaluation of foods, principles and practices. Springer Science Business, New York.</w:t>
      </w:r>
    </w:p>
    <w:p w:rsidR="008036B0" w:rsidRPr="00E67832" w:rsidRDefault="00AE5C66" w:rsidP="004F2411">
      <w:pPr>
        <w:shd w:val="clear" w:color="auto" w:fill="FFFFFF"/>
        <w:spacing w:line="480" w:lineRule="auto"/>
        <w:ind w:right="363"/>
        <w:jc w:val="both"/>
        <w:rPr>
          <w:iCs/>
          <w:lang w:val="en-GB"/>
        </w:rPr>
      </w:pPr>
      <w:r w:rsidRPr="00E67832">
        <w:rPr>
          <w:iCs/>
          <w:lang w:val="en-GB"/>
        </w:rPr>
        <w:t>31</w:t>
      </w:r>
      <w:r w:rsidR="008036B0" w:rsidRPr="00E67832">
        <w:rPr>
          <w:iCs/>
          <w:lang w:val="en-GB"/>
        </w:rPr>
        <w:t xml:space="preserve">. Pineau </w:t>
      </w:r>
      <w:r w:rsidR="008036B0" w:rsidRPr="00E67832">
        <w:rPr>
          <w:rFonts w:eastAsia="Arial Unicode MS"/>
          <w:lang w:val="en-GB"/>
        </w:rPr>
        <w:t>N, Schlich P, Cordelle S, Mathonnière C, Issanchou S, Imbert</w:t>
      </w:r>
      <w:r w:rsidR="0007467E" w:rsidRPr="00E67832">
        <w:rPr>
          <w:rFonts w:eastAsia="Arial Unicode MS"/>
          <w:lang w:val="en-GB"/>
        </w:rPr>
        <w:t xml:space="preserve"> A</w:t>
      </w:r>
      <w:r w:rsidR="008036B0" w:rsidRPr="00E67832">
        <w:rPr>
          <w:rFonts w:eastAsia="Arial Unicode MS"/>
          <w:lang w:val="en-GB"/>
        </w:rPr>
        <w:t>, Rogeaux MP</w:t>
      </w:r>
      <w:r w:rsidR="0007467E" w:rsidRPr="00E67832">
        <w:rPr>
          <w:rFonts w:eastAsia="Arial Unicode MS"/>
          <w:lang w:val="en-GB"/>
        </w:rPr>
        <w:t>,</w:t>
      </w:r>
      <w:r w:rsidR="008036B0" w:rsidRPr="00E67832">
        <w:rPr>
          <w:rFonts w:eastAsia="Arial Unicode MS"/>
          <w:lang w:val="en-GB"/>
        </w:rPr>
        <w:t xml:space="preserve"> Etiévant E</w:t>
      </w:r>
      <w:r w:rsidR="0007467E" w:rsidRPr="00E67832">
        <w:rPr>
          <w:rFonts w:eastAsia="Arial Unicode MS"/>
          <w:lang w:val="en-GB"/>
        </w:rPr>
        <w:t>,</w:t>
      </w:r>
      <w:r w:rsidR="008036B0" w:rsidRPr="00E67832">
        <w:rPr>
          <w:rFonts w:eastAsia="Arial Unicode MS"/>
          <w:lang w:val="en-GB"/>
        </w:rPr>
        <w:t xml:space="preserve"> Köster E (2009) </w:t>
      </w:r>
      <w:r w:rsidR="008036B0" w:rsidRPr="00E67832">
        <w:rPr>
          <w:iCs/>
          <w:lang w:val="en-GB"/>
        </w:rPr>
        <w:t>Temporal Dominance of Sensations: Construction of the TDS curves and comparison with time-intensity. Food Qual Prefer 20(6)</w:t>
      </w:r>
      <w:r w:rsidR="0007467E" w:rsidRPr="00E67832">
        <w:rPr>
          <w:iCs/>
          <w:lang w:val="en-GB"/>
        </w:rPr>
        <w:t>:</w:t>
      </w:r>
      <w:r w:rsidR="008036B0" w:rsidRPr="00E67832">
        <w:rPr>
          <w:iCs/>
          <w:lang w:val="en-GB"/>
        </w:rPr>
        <w:t xml:space="preserve"> 450-455.</w:t>
      </w:r>
    </w:p>
    <w:p w:rsidR="008036B0" w:rsidRPr="00216F42" w:rsidRDefault="008036B0" w:rsidP="004F2411">
      <w:pPr>
        <w:spacing w:line="480" w:lineRule="auto"/>
        <w:jc w:val="both"/>
        <w:rPr>
          <w:bCs/>
        </w:rPr>
      </w:pPr>
      <w:r w:rsidRPr="00E67832">
        <w:rPr>
          <w:bCs/>
          <w:lang w:val="en-GB"/>
        </w:rPr>
        <w:t>3</w:t>
      </w:r>
      <w:r w:rsidR="00AE5C66" w:rsidRPr="00E67832">
        <w:rPr>
          <w:bCs/>
          <w:lang w:val="en-GB"/>
        </w:rPr>
        <w:t>4</w:t>
      </w:r>
      <w:r w:rsidRPr="00E67832">
        <w:rPr>
          <w:bCs/>
          <w:lang w:val="en-GB"/>
        </w:rPr>
        <w:t xml:space="preserve">. Meillon S, Urbano C, Schlich P (2009) Contribution of the Temporal Dominance of Sensations (TDS) method to the sensory description of subtle differences in partially dealcoholized red wines. </w:t>
      </w:r>
      <w:r w:rsidR="0007467E" w:rsidRPr="00216F42">
        <w:rPr>
          <w:iCs/>
        </w:rPr>
        <w:t>Food Qual Prefer</w:t>
      </w:r>
      <w:r w:rsidR="0007467E" w:rsidRPr="00216F42">
        <w:rPr>
          <w:bCs/>
        </w:rPr>
        <w:t xml:space="preserve"> </w:t>
      </w:r>
      <w:r w:rsidRPr="00216F42">
        <w:rPr>
          <w:bCs/>
        </w:rPr>
        <w:t>20(7): 490-499.</w:t>
      </w:r>
    </w:p>
    <w:p w:rsidR="008036B0" w:rsidRPr="00E67832" w:rsidRDefault="008036B0" w:rsidP="004F2411">
      <w:pPr>
        <w:autoSpaceDE w:val="0"/>
        <w:autoSpaceDN w:val="0"/>
        <w:adjustRightInd w:val="0"/>
        <w:spacing w:line="480" w:lineRule="auto"/>
        <w:jc w:val="both"/>
        <w:rPr>
          <w:lang w:val="en-GB"/>
        </w:rPr>
      </w:pPr>
      <w:r w:rsidRPr="00216F42">
        <w:t>3</w:t>
      </w:r>
      <w:r w:rsidR="00C273BB" w:rsidRPr="00216F42">
        <w:t>5</w:t>
      </w:r>
      <w:r w:rsidRPr="00216F42">
        <w:t>. Del Barrio-Galán R, Cáceres-Mella A, Medel-Marabolí</w:t>
      </w:r>
      <w:r w:rsidR="0007467E" w:rsidRPr="00216F42">
        <w:t xml:space="preserve"> M</w:t>
      </w:r>
      <w:r w:rsidRPr="00216F42">
        <w:t xml:space="preserve">, Peña-Neira A. (2015). </w:t>
      </w:r>
      <w:r w:rsidRPr="00E67832">
        <w:rPr>
          <w:lang w:val="en-GB"/>
        </w:rPr>
        <w:t xml:space="preserve">Effect of selected </w:t>
      </w:r>
      <w:r w:rsidRPr="00E67832">
        <w:rPr>
          <w:i/>
          <w:lang w:val="en-GB"/>
        </w:rPr>
        <w:t>Saccharomyces cerevisiae</w:t>
      </w:r>
      <w:r w:rsidRPr="00E67832">
        <w:rPr>
          <w:lang w:val="en-GB"/>
        </w:rPr>
        <w:t xml:space="preserve"> yeast strains and different </w:t>
      </w:r>
      <w:r w:rsidR="002F7D9B">
        <w:rPr>
          <w:lang w:val="en-GB"/>
        </w:rPr>
        <w:t>ageing</w:t>
      </w:r>
      <w:r w:rsidRPr="00E67832">
        <w:rPr>
          <w:lang w:val="en-GB"/>
        </w:rPr>
        <w:t xml:space="preserve"> techniques on the polysaccharide and polyphenolic composition and sensorial characteristics of Cabernet Sauvignon red wines. J Sci Food Agric 95</w:t>
      </w:r>
      <w:r w:rsidR="0007467E" w:rsidRPr="00E67832">
        <w:rPr>
          <w:lang w:val="en-GB"/>
        </w:rPr>
        <w:t>:</w:t>
      </w:r>
      <w:r w:rsidRPr="00E67832">
        <w:rPr>
          <w:lang w:val="en-GB"/>
        </w:rPr>
        <w:t xml:space="preserve"> 2132-2144.</w:t>
      </w:r>
    </w:p>
    <w:p w:rsidR="0007467E" w:rsidRPr="00E67832" w:rsidRDefault="008036B0" w:rsidP="0007467E">
      <w:pPr>
        <w:autoSpaceDE w:val="0"/>
        <w:autoSpaceDN w:val="0"/>
        <w:adjustRightInd w:val="0"/>
        <w:spacing w:line="480" w:lineRule="auto"/>
        <w:jc w:val="both"/>
        <w:rPr>
          <w:lang w:val="en-GB"/>
        </w:rPr>
      </w:pPr>
      <w:r w:rsidRPr="00E67832">
        <w:rPr>
          <w:lang w:val="en-GB"/>
        </w:rPr>
        <w:t>3</w:t>
      </w:r>
      <w:r w:rsidR="00C273BB" w:rsidRPr="00E67832">
        <w:rPr>
          <w:lang w:val="en-GB"/>
        </w:rPr>
        <w:t>6</w:t>
      </w:r>
      <w:r w:rsidRPr="00E67832">
        <w:rPr>
          <w:lang w:val="en-GB"/>
        </w:rPr>
        <w:t xml:space="preserve">. </w:t>
      </w:r>
      <w:r w:rsidR="0007467E" w:rsidRPr="00E67832">
        <w:rPr>
          <w:lang w:val="en-GB"/>
        </w:rPr>
        <w:t xml:space="preserve">Guadalupe Z, Ayestarán B (2008) </w:t>
      </w:r>
      <w:r w:rsidRPr="00E67832">
        <w:rPr>
          <w:lang w:val="en-GB"/>
        </w:rPr>
        <w:t xml:space="preserve">Effect of commercial mannoprotein addition on polysaccharide, polyphenolic, and </w:t>
      </w:r>
      <w:r w:rsidR="002F7D9B">
        <w:rPr>
          <w:lang w:val="en-GB"/>
        </w:rPr>
        <w:t>colour</w:t>
      </w:r>
      <w:r w:rsidRPr="00E67832">
        <w:rPr>
          <w:lang w:val="en-GB"/>
        </w:rPr>
        <w:t xml:space="preserve"> composition in red wines. </w:t>
      </w:r>
      <w:r w:rsidR="0007467E" w:rsidRPr="00E67832">
        <w:rPr>
          <w:lang w:val="en-GB"/>
        </w:rPr>
        <w:t xml:space="preserve">J Agric Food Chem 56:9022–9029 </w:t>
      </w:r>
    </w:p>
    <w:p w:rsidR="0007467E" w:rsidRPr="00E67832" w:rsidRDefault="008036B0" w:rsidP="0007467E">
      <w:pPr>
        <w:autoSpaceDE w:val="0"/>
        <w:autoSpaceDN w:val="0"/>
        <w:adjustRightInd w:val="0"/>
        <w:spacing w:line="480" w:lineRule="auto"/>
        <w:jc w:val="both"/>
        <w:rPr>
          <w:lang w:val="en-GB"/>
        </w:rPr>
      </w:pPr>
      <w:r w:rsidRPr="00E67832">
        <w:rPr>
          <w:lang w:val="en-GB"/>
        </w:rPr>
        <w:t>3</w:t>
      </w:r>
      <w:r w:rsidR="00C273BB" w:rsidRPr="00E67832">
        <w:rPr>
          <w:lang w:val="en-GB"/>
        </w:rPr>
        <w:t>7</w:t>
      </w:r>
      <w:r w:rsidRPr="00E67832">
        <w:rPr>
          <w:lang w:val="en-GB"/>
        </w:rPr>
        <w:t xml:space="preserve">. </w:t>
      </w:r>
      <w:r w:rsidR="0007467E" w:rsidRPr="00E67832">
        <w:rPr>
          <w:lang w:val="en-GB"/>
        </w:rPr>
        <w:t xml:space="preserve">Guadalupe Z, Martínez L, Ayestarán B (2010) </w:t>
      </w:r>
      <w:r w:rsidRPr="00E67832">
        <w:rPr>
          <w:lang w:val="en-GB"/>
        </w:rPr>
        <w:t xml:space="preserve">Yeast Mannoproteins in red winemaking: Effect on polysaccharide, polyphenolic, and </w:t>
      </w:r>
      <w:r w:rsidR="002F7D9B">
        <w:rPr>
          <w:lang w:val="en-GB"/>
        </w:rPr>
        <w:t>colour</w:t>
      </w:r>
      <w:r w:rsidRPr="00E67832">
        <w:rPr>
          <w:lang w:val="en-GB"/>
        </w:rPr>
        <w:t xml:space="preserve"> composition. </w:t>
      </w:r>
      <w:r w:rsidR="0007467E" w:rsidRPr="00E67832">
        <w:rPr>
          <w:lang w:val="en-GB"/>
        </w:rPr>
        <w:t xml:space="preserve">Am J Enol Vitic 61:191–200 </w:t>
      </w:r>
    </w:p>
    <w:p w:rsidR="008036B0" w:rsidRPr="00216F42" w:rsidRDefault="008036B0" w:rsidP="0007467E">
      <w:pPr>
        <w:autoSpaceDE w:val="0"/>
        <w:autoSpaceDN w:val="0"/>
        <w:adjustRightInd w:val="0"/>
        <w:spacing w:line="480" w:lineRule="auto"/>
        <w:jc w:val="both"/>
      </w:pPr>
      <w:r w:rsidRPr="00E67832">
        <w:rPr>
          <w:lang w:val="en-GB"/>
        </w:rPr>
        <w:t>3</w:t>
      </w:r>
      <w:r w:rsidR="00C273BB" w:rsidRPr="00E67832">
        <w:rPr>
          <w:lang w:val="en-GB"/>
        </w:rPr>
        <w:t>8</w:t>
      </w:r>
      <w:r w:rsidRPr="00E67832">
        <w:rPr>
          <w:lang w:val="en-GB"/>
        </w:rPr>
        <w:t>. Loira I, Vejarano R, Morata A, Ricardo-da-Silva J</w:t>
      </w:r>
      <w:r w:rsidR="0007467E" w:rsidRPr="00E67832">
        <w:rPr>
          <w:lang w:val="en-GB"/>
        </w:rPr>
        <w:t>M</w:t>
      </w:r>
      <w:r w:rsidRPr="00E67832">
        <w:rPr>
          <w:lang w:val="en-GB"/>
        </w:rPr>
        <w:t xml:space="preserve">, Laureano O, González MC, </w:t>
      </w:r>
      <w:r w:rsidR="0007467E" w:rsidRPr="00E67832">
        <w:rPr>
          <w:lang w:val="en-GB"/>
        </w:rPr>
        <w:t>Suárez-Lepe</w:t>
      </w:r>
      <w:r w:rsidRPr="00E67832">
        <w:rPr>
          <w:lang w:val="en-GB"/>
        </w:rPr>
        <w:t xml:space="preserve"> J</w:t>
      </w:r>
      <w:r w:rsidR="0007467E" w:rsidRPr="00E67832">
        <w:rPr>
          <w:lang w:val="en-GB"/>
        </w:rPr>
        <w:t>A</w:t>
      </w:r>
      <w:r w:rsidRPr="00E67832">
        <w:rPr>
          <w:lang w:val="en-GB"/>
        </w:rPr>
        <w:t xml:space="preserve"> (2013) Effect of Saccharomyces strains on the quality of red wines aged on lees. </w:t>
      </w:r>
      <w:r w:rsidRPr="00216F42">
        <w:t>Food Chem 139</w:t>
      </w:r>
      <w:r w:rsidR="0007467E" w:rsidRPr="00216F42">
        <w:t>:</w:t>
      </w:r>
      <w:r w:rsidRPr="00216F42">
        <w:t xml:space="preserve"> 1044-1051.</w:t>
      </w:r>
    </w:p>
    <w:p w:rsidR="008036B0" w:rsidRPr="00E67832" w:rsidRDefault="008036B0" w:rsidP="004F2411">
      <w:pPr>
        <w:autoSpaceDE w:val="0"/>
        <w:autoSpaceDN w:val="0"/>
        <w:adjustRightInd w:val="0"/>
        <w:spacing w:line="480" w:lineRule="auto"/>
        <w:jc w:val="both"/>
        <w:rPr>
          <w:lang w:val="en-GB"/>
        </w:rPr>
      </w:pPr>
      <w:r w:rsidRPr="00216F42">
        <w:t>3</w:t>
      </w:r>
      <w:r w:rsidR="00C273BB" w:rsidRPr="00216F42">
        <w:t>9</w:t>
      </w:r>
      <w:r w:rsidRPr="00216F42">
        <w:t xml:space="preserve">. Del Barrio-Galán R, Ortega-Heras M, Sánchez-Iglesias M, Pérez-Magariño S (2012). </w:t>
      </w:r>
      <w:r w:rsidRPr="00E67832">
        <w:rPr>
          <w:lang w:val="en-GB"/>
        </w:rPr>
        <w:t xml:space="preserve">Interactions of phenolic and volatile compounds with yeast lees, commercial </w:t>
      </w:r>
      <w:r w:rsidRPr="00E67832">
        <w:rPr>
          <w:lang w:val="en-GB"/>
        </w:rPr>
        <w:lastRenderedPageBreak/>
        <w:t xml:space="preserve">yeast derivatives and no toasted chips in model solutions and young red wines. </w:t>
      </w:r>
      <w:r w:rsidR="001C4F0F" w:rsidRPr="00E67832">
        <w:rPr>
          <w:lang w:val="en-GB"/>
        </w:rPr>
        <w:t>Eur Food Res Technol 234:</w:t>
      </w:r>
      <w:r w:rsidRPr="00E67832">
        <w:rPr>
          <w:lang w:val="en-GB"/>
        </w:rPr>
        <w:t xml:space="preserve"> 231–244.</w:t>
      </w:r>
    </w:p>
    <w:p w:rsidR="008036B0" w:rsidRPr="00E67832" w:rsidRDefault="00C273BB" w:rsidP="004F2411">
      <w:pPr>
        <w:autoSpaceDE w:val="0"/>
        <w:autoSpaceDN w:val="0"/>
        <w:adjustRightInd w:val="0"/>
        <w:spacing w:line="480" w:lineRule="auto"/>
        <w:jc w:val="both"/>
        <w:rPr>
          <w:lang w:val="en-GB"/>
        </w:rPr>
      </w:pPr>
      <w:r w:rsidRPr="00E67832">
        <w:rPr>
          <w:lang w:val="en-GB"/>
        </w:rPr>
        <w:t>40</w:t>
      </w:r>
      <w:r w:rsidR="008036B0" w:rsidRPr="00E67832">
        <w:rPr>
          <w:lang w:val="en-GB"/>
        </w:rPr>
        <w:t xml:space="preserve">. </w:t>
      </w:r>
      <w:r w:rsidR="001C4F0F" w:rsidRPr="00E67832">
        <w:rPr>
          <w:lang w:val="en-GB"/>
        </w:rPr>
        <w:t>Barcenilla</w:t>
      </w:r>
      <w:r w:rsidR="008036B0" w:rsidRPr="00E67832">
        <w:rPr>
          <w:lang w:val="en-GB"/>
        </w:rPr>
        <w:t xml:space="preserve"> J, Estrella I, Gómez-Cordovés C, Hernández T, </w:t>
      </w:r>
      <w:r w:rsidR="001C4F0F" w:rsidRPr="00E67832">
        <w:rPr>
          <w:lang w:val="en-GB"/>
        </w:rPr>
        <w:t>Hernández L</w:t>
      </w:r>
      <w:r w:rsidR="008036B0" w:rsidRPr="00E67832">
        <w:rPr>
          <w:lang w:val="en-GB"/>
        </w:rPr>
        <w:t xml:space="preserve"> (1989) The influence of yeasts on certain non-volatile components of wine. Food Chem 31</w:t>
      </w:r>
      <w:r w:rsidR="00142AE8" w:rsidRPr="00E67832">
        <w:rPr>
          <w:lang w:val="en-GB"/>
        </w:rPr>
        <w:t>:</w:t>
      </w:r>
      <w:r w:rsidR="008036B0" w:rsidRPr="00E67832">
        <w:rPr>
          <w:lang w:val="en-GB"/>
        </w:rPr>
        <w:t xml:space="preserve"> 177–187.</w:t>
      </w:r>
    </w:p>
    <w:p w:rsidR="00F610FB" w:rsidRPr="00E67832" w:rsidRDefault="0059784C" w:rsidP="00142AE8">
      <w:pPr>
        <w:autoSpaceDE w:val="0"/>
        <w:autoSpaceDN w:val="0"/>
        <w:adjustRightInd w:val="0"/>
        <w:spacing w:line="480" w:lineRule="auto"/>
        <w:jc w:val="both"/>
        <w:rPr>
          <w:iCs/>
          <w:lang w:val="en-GB" w:eastAsia="ar-SA"/>
        </w:rPr>
      </w:pPr>
      <w:r w:rsidRPr="00E67832">
        <w:rPr>
          <w:lang w:val="en-GB"/>
        </w:rPr>
        <w:t>41</w:t>
      </w:r>
      <w:r w:rsidR="008036B0" w:rsidRPr="00E67832">
        <w:rPr>
          <w:lang w:val="en-GB"/>
        </w:rPr>
        <w:t xml:space="preserve">. </w:t>
      </w:r>
      <w:r w:rsidR="00142AE8" w:rsidRPr="00E67832">
        <w:rPr>
          <w:lang w:val="en-GB"/>
        </w:rPr>
        <w:t xml:space="preserve">Del Alamo-Sanza M, Nevares-Domínguez I, Cárcel-Cárcel LM, Navas-Gracia L (2004) </w:t>
      </w:r>
      <w:r w:rsidR="008036B0" w:rsidRPr="00E67832">
        <w:rPr>
          <w:lang w:val="en-GB"/>
        </w:rPr>
        <w:t xml:space="preserve">Analysis for low molecular weight phenolic compounds in a red wine aged in oak chips. </w:t>
      </w:r>
      <w:r w:rsidR="00142AE8" w:rsidRPr="00E67832">
        <w:rPr>
          <w:lang w:val="en-GB"/>
        </w:rPr>
        <w:t>Anal Chim Acta 513:229–237</w:t>
      </w:r>
      <w:r w:rsidR="00206A64">
        <w:rPr>
          <w:lang w:val="en-GB"/>
        </w:rPr>
        <w:t>.</w:t>
      </w:r>
    </w:p>
    <w:p w:rsidR="00B7764F" w:rsidRPr="00206A64" w:rsidRDefault="00206A64" w:rsidP="00206A64">
      <w:pPr>
        <w:suppressAutoHyphens/>
        <w:spacing w:before="120" w:after="120" w:line="480" w:lineRule="auto"/>
        <w:jc w:val="both"/>
        <w:rPr>
          <w:iCs/>
          <w:lang w:val="en-US" w:eastAsia="ar-SA"/>
        </w:rPr>
      </w:pPr>
      <w:r w:rsidRPr="00206A64">
        <w:rPr>
          <w:iCs/>
          <w:lang w:val="en-US" w:eastAsia="ar-SA"/>
        </w:rPr>
        <w:t>42. Marquez T, Millan</w:t>
      </w:r>
      <w:r>
        <w:rPr>
          <w:iCs/>
          <w:lang w:val="en-US" w:eastAsia="ar-SA"/>
        </w:rPr>
        <w:t xml:space="preserve"> C,</w:t>
      </w:r>
      <w:r w:rsidRPr="00206A64">
        <w:rPr>
          <w:iCs/>
          <w:lang w:val="en-US" w:eastAsia="ar-SA"/>
        </w:rPr>
        <w:t xml:space="preserve"> Souquet JM, Salmon JM</w:t>
      </w:r>
      <w:r>
        <w:rPr>
          <w:iCs/>
          <w:lang w:val="en-US" w:eastAsia="ar-SA"/>
        </w:rPr>
        <w:t xml:space="preserve"> (2009) </w:t>
      </w:r>
      <w:r w:rsidRPr="00206A64">
        <w:rPr>
          <w:iCs/>
          <w:lang w:val="en-US" w:eastAsia="ar-SA"/>
        </w:rPr>
        <w:t>Effect of Different Yeast Strains and Their Culture Conditions</w:t>
      </w:r>
      <w:r>
        <w:rPr>
          <w:iCs/>
          <w:lang w:val="en-US" w:eastAsia="ar-SA"/>
        </w:rPr>
        <w:t xml:space="preserve"> </w:t>
      </w:r>
      <w:r w:rsidRPr="00206A64">
        <w:rPr>
          <w:iCs/>
          <w:lang w:val="en-US" w:eastAsia="ar-SA"/>
        </w:rPr>
        <w:t>on the Prevention of Wine Model Solution Browning by Yeast</w:t>
      </w:r>
      <w:r>
        <w:rPr>
          <w:iCs/>
          <w:lang w:val="en-US" w:eastAsia="ar-SA"/>
        </w:rPr>
        <w:t xml:space="preserve"> </w:t>
      </w:r>
      <w:r w:rsidRPr="00206A64">
        <w:rPr>
          <w:iCs/>
          <w:lang w:val="en-US" w:eastAsia="ar-SA"/>
        </w:rPr>
        <w:t>Lees</w:t>
      </w:r>
      <w:r>
        <w:rPr>
          <w:iCs/>
          <w:lang w:val="en-US" w:eastAsia="ar-SA"/>
        </w:rPr>
        <w:t xml:space="preserve">. </w:t>
      </w:r>
      <w:r w:rsidRPr="00E67832">
        <w:rPr>
          <w:lang w:val="en-GB"/>
        </w:rPr>
        <w:t>J Agric Food Chem</w:t>
      </w:r>
      <w:r>
        <w:rPr>
          <w:lang w:val="en-GB"/>
        </w:rPr>
        <w:t xml:space="preserve"> </w:t>
      </w:r>
      <w:r w:rsidRPr="00206A64">
        <w:rPr>
          <w:lang w:val="en-GB"/>
        </w:rPr>
        <w:t>57, 3771–3779</w:t>
      </w:r>
      <w:r>
        <w:rPr>
          <w:lang w:val="en-GB"/>
        </w:rPr>
        <w:t>.</w:t>
      </w:r>
    </w:p>
    <w:p w:rsidR="00A67805" w:rsidRPr="00206A64" w:rsidRDefault="00A67805" w:rsidP="004F2411">
      <w:pPr>
        <w:suppressAutoHyphens/>
        <w:spacing w:before="120" w:after="120" w:line="480" w:lineRule="auto"/>
        <w:jc w:val="both"/>
        <w:rPr>
          <w:iCs/>
          <w:lang w:val="en-US" w:eastAsia="ar-SA"/>
        </w:rPr>
      </w:pPr>
    </w:p>
    <w:p w:rsidR="00A67805" w:rsidRPr="00206A64" w:rsidRDefault="00A67805" w:rsidP="004F2411">
      <w:pPr>
        <w:suppressAutoHyphens/>
        <w:spacing w:before="120" w:after="120" w:line="480" w:lineRule="auto"/>
        <w:jc w:val="both"/>
        <w:rPr>
          <w:iCs/>
          <w:lang w:val="en-US" w:eastAsia="ar-SA"/>
        </w:rPr>
      </w:pPr>
    </w:p>
    <w:p w:rsidR="00A67805" w:rsidRPr="00206A64" w:rsidRDefault="00A67805" w:rsidP="004F2411">
      <w:pPr>
        <w:suppressAutoHyphens/>
        <w:spacing w:before="120" w:after="120" w:line="480" w:lineRule="auto"/>
        <w:jc w:val="both"/>
        <w:rPr>
          <w:iCs/>
          <w:lang w:val="en-US" w:eastAsia="ar-SA"/>
        </w:rPr>
      </w:pPr>
    </w:p>
    <w:p w:rsidR="00A67805" w:rsidRDefault="00A67805" w:rsidP="004F2411">
      <w:pPr>
        <w:suppressAutoHyphens/>
        <w:spacing w:before="120" w:after="120" w:line="480" w:lineRule="auto"/>
        <w:jc w:val="both"/>
        <w:rPr>
          <w:iCs/>
          <w:lang w:val="en-US" w:eastAsia="ar-SA"/>
        </w:rPr>
      </w:pPr>
    </w:p>
    <w:p w:rsidR="00694214" w:rsidRDefault="00694214" w:rsidP="004F2411">
      <w:pPr>
        <w:suppressAutoHyphens/>
        <w:spacing w:before="120" w:after="120" w:line="480" w:lineRule="auto"/>
        <w:jc w:val="both"/>
        <w:rPr>
          <w:iCs/>
          <w:lang w:val="en-US" w:eastAsia="ar-SA"/>
        </w:rPr>
      </w:pPr>
    </w:p>
    <w:p w:rsidR="00694214" w:rsidRDefault="00694214" w:rsidP="004F2411">
      <w:pPr>
        <w:suppressAutoHyphens/>
        <w:spacing w:before="120" w:after="120" w:line="480" w:lineRule="auto"/>
        <w:jc w:val="both"/>
        <w:rPr>
          <w:iCs/>
          <w:lang w:val="en-US" w:eastAsia="ar-SA"/>
        </w:rPr>
      </w:pPr>
    </w:p>
    <w:p w:rsidR="00694214" w:rsidRDefault="00694214" w:rsidP="004F2411">
      <w:pPr>
        <w:suppressAutoHyphens/>
        <w:spacing w:before="120" w:after="120" w:line="480" w:lineRule="auto"/>
        <w:jc w:val="both"/>
        <w:rPr>
          <w:iCs/>
          <w:lang w:val="en-US" w:eastAsia="ar-SA"/>
        </w:rPr>
      </w:pPr>
    </w:p>
    <w:p w:rsidR="00694214" w:rsidRDefault="00694214" w:rsidP="004F2411">
      <w:pPr>
        <w:suppressAutoHyphens/>
        <w:spacing w:before="120" w:after="120" w:line="480" w:lineRule="auto"/>
        <w:jc w:val="both"/>
        <w:rPr>
          <w:iCs/>
          <w:lang w:val="en-US" w:eastAsia="ar-SA"/>
        </w:rPr>
      </w:pPr>
    </w:p>
    <w:p w:rsidR="00694214" w:rsidRPr="00206A64" w:rsidRDefault="00694214" w:rsidP="004F2411">
      <w:pPr>
        <w:suppressAutoHyphens/>
        <w:spacing w:before="120" w:after="120" w:line="480" w:lineRule="auto"/>
        <w:jc w:val="both"/>
        <w:rPr>
          <w:iCs/>
          <w:lang w:val="en-US" w:eastAsia="ar-SA"/>
        </w:rPr>
      </w:pPr>
    </w:p>
    <w:p w:rsidR="00A67805" w:rsidRPr="00206A64" w:rsidRDefault="00A67805" w:rsidP="004F2411">
      <w:pPr>
        <w:suppressAutoHyphens/>
        <w:spacing w:before="120" w:after="120" w:line="480" w:lineRule="auto"/>
        <w:jc w:val="both"/>
        <w:rPr>
          <w:iCs/>
          <w:lang w:val="en-US" w:eastAsia="ar-SA"/>
        </w:rPr>
      </w:pPr>
    </w:p>
    <w:p w:rsidR="00A67805" w:rsidRPr="00206A64" w:rsidRDefault="00A67805" w:rsidP="004F2411">
      <w:pPr>
        <w:suppressAutoHyphens/>
        <w:spacing w:before="120" w:after="120" w:line="480" w:lineRule="auto"/>
        <w:jc w:val="both"/>
        <w:rPr>
          <w:iCs/>
          <w:lang w:val="en-US" w:eastAsia="ar-SA"/>
        </w:rPr>
      </w:pPr>
    </w:p>
    <w:p w:rsidR="00A67805" w:rsidRPr="00206A64" w:rsidRDefault="00A67805" w:rsidP="004F2411">
      <w:pPr>
        <w:suppressAutoHyphens/>
        <w:spacing w:before="120" w:after="120" w:line="480" w:lineRule="auto"/>
        <w:jc w:val="both"/>
        <w:rPr>
          <w:iCs/>
          <w:lang w:val="en-US" w:eastAsia="ar-SA"/>
        </w:rPr>
      </w:pPr>
    </w:p>
    <w:p w:rsidR="00643778" w:rsidRPr="00E67832" w:rsidRDefault="00643778" w:rsidP="00643778">
      <w:pPr>
        <w:suppressAutoHyphens/>
        <w:autoSpaceDE w:val="0"/>
        <w:autoSpaceDN w:val="0"/>
        <w:adjustRightInd w:val="0"/>
        <w:spacing w:line="480" w:lineRule="auto"/>
        <w:jc w:val="both"/>
        <w:rPr>
          <w:b/>
          <w:lang w:val="en-GB"/>
        </w:rPr>
      </w:pPr>
      <w:r w:rsidRPr="00E67832">
        <w:rPr>
          <w:b/>
          <w:lang w:val="en-GB"/>
        </w:rPr>
        <w:lastRenderedPageBreak/>
        <w:t>FIGURE CAPTIONS</w:t>
      </w:r>
    </w:p>
    <w:p w:rsidR="00E271C3" w:rsidRPr="00E67832" w:rsidRDefault="00E271C3" w:rsidP="00643778">
      <w:pPr>
        <w:autoSpaceDE w:val="0"/>
        <w:autoSpaceDN w:val="0"/>
        <w:adjustRightInd w:val="0"/>
        <w:spacing w:line="480" w:lineRule="auto"/>
        <w:jc w:val="both"/>
        <w:rPr>
          <w:b/>
          <w:lang w:val="en-GB"/>
        </w:rPr>
      </w:pPr>
      <w:r w:rsidRPr="00E67832">
        <w:rPr>
          <w:b/>
          <w:lang w:val="en-GB"/>
        </w:rPr>
        <w:t>Figure 1</w:t>
      </w:r>
      <w:r w:rsidRPr="00E67832">
        <w:rPr>
          <w:lang w:val="en-GB"/>
        </w:rPr>
        <w:t>.</w:t>
      </w:r>
      <w:r w:rsidR="00357A21" w:rsidRPr="00E67832">
        <w:rPr>
          <w:rFonts w:ascii="AdvGulliv-R" w:hAnsi="AdvGulliv-R" w:cs="AdvGulliv-R"/>
          <w:sz w:val="13"/>
          <w:szCs w:val="13"/>
          <w:lang w:val="en-GB" w:eastAsia="es-CL"/>
        </w:rPr>
        <w:t xml:space="preserve"> </w:t>
      </w:r>
      <w:r w:rsidR="00357A21" w:rsidRPr="00E67832">
        <w:rPr>
          <w:lang w:val="en-GB"/>
        </w:rPr>
        <w:t>Scheme of the experiences carried out.</w:t>
      </w:r>
    </w:p>
    <w:p w:rsidR="00643778" w:rsidRPr="00E67832" w:rsidRDefault="00643778" w:rsidP="00643778">
      <w:pPr>
        <w:autoSpaceDE w:val="0"/>
        <w:autoSpaceDN w:val="0"/>
        <w:adjustRightInd w:val="0"/>
        <w:spacing w:line="480" w:lineRule="auto"/>
        <w:jc w:val="both"/>
        <w:rPr>
          <w:lang w:val="en-GB"/>
        </w:rPr>
      </w:pPr>
      <w:r w:rsidRPr="00E67832">
        <w:rPr>
          <w:b/>
          <w:lang w:val="en-GB"/>
        </w:rPr>
        <w:t xml:space="preserve">Figure </w:t>
      </w:r>
      <w:r w:rsidR="00E271C3" w:rsidRPr="00E67832">
        <w:rPr>
          <w:b/>
          <w:lang w:val="en-GB"/>
        </w:rPr>
        <w:t>2</w:t>
      </w:r>
      <w:r w:rsidRPr="00E67832">
        <w:rPr>
          <w:b/>
          <w:lang w:val="en-GB"/>
        </w:rPr>
        <w:t xml:space="preserve">. </w:t>
      </w:r>
      <w:r w:rsidRPr="00E67832">
        <w:rPr>
          <w:lang w:val="en-GB"/>
        </w:rPr>
        <w:t xml:space="preserve">Total polysaccharide (A) and different polysaccharide fractions concentration (B: fraction </w:t>
      </w:r>
      <w:r w:rsidR="00A35F07" w:rsidRPr="00E67832">
        <w:rPr>
          <w:lang w:val="en-GB"/>
        </w:rPr>
        <w:t>H</w:t>
      </w:r>
      <w:r w:rsidRPr="00E67832">
        <w:rPr>
          <w:lang w:val="en-GB"/>
        </w:rPr>
        <w:t xml:space="preserve">; C: fraction </w:t>
      </w:r>
      <w:r w:rsidR="00A35F07" w:rsidRPr="00E67832">
        <w:rPr>
          <w:lang w:val="en-GB"/>
        </w:rPr>
        <w:t>M</w:t>
      </w:r>
      <w:r w:rsidRPr="00E67832">
        <w:rPr>
          <w:lang w:val="en-GB"/>
        </w:rPr>
        <w:t xml:space="preserve"> and D: fraction </w:t>
      </w:r>
      <w:r w:rsidR="00A35F07" w:rsidRPr="00E67832">
        <w:rPr>
          <w:lang w:val="en-GB"/>
        </w:rPr>
        <w:t>L</w:t>
      </w:r>
      <w:r w:rsidRPr="00E67832">
        <w:rPr>
          <w:lang w:val="en-GB"/>
        </w:rPr>
        <w:t>) (mg L</w:t>
      </w:r>
      <w:r w:rsidRPr="00E67832">
        <w:rPr>
          <w:vertAlign w:val="superscript"/>
          <w:lang w:val="en-GB"/>
        </w:rPr>
        <w:t>−1</w:t>
      </w:r>
      <w:r w:rsidRPr="00E67832">
        <w:rPr>
          <w:lang w:val="en-GB"/>
        </w:rPr>
        <w:t xml:space="preserve">) of wines. AAF (after alcoholic fermentation), 2MT (2 months of treatment) and 4MT (4 months of treatment), 6MT (6 months of treatment), 3MB (3 months of bottle storage) and 6MB (6 months of bottle storage). Values with different letters indicate statistically significant differences for </w:t>
      </w:r>
      <w:r w:rsidRPr="00E67832">
        <w:rPr>
          <w:i/>
          <w:lang w:val="en-GB"/>
        </w:rPr>
        <w:t xml:space="preserve">p </w:t>
      </w:r>
      <w:r w:rsidRPr="00E67832">
        <w:rPr>
          <w:lang w:val="en-GB"/>
        </w:rPr>
        <w:t>&lt; 0.05.</w:t>
      </w:r>
    </w:p>
    <w:p w:rsidR="00A659CF" w:rsidRPr="00E67832" w:rsidRDefault="009144A7" w:rsidP="00A659CF">
      <w:pPr>
        <w:autoSpaceDE w:val="0"/>
        <w:autoSpaceDN w:val="0"/>
        <w:adjustRightInd w:val="0"/>
        <w:spacing w:line="480" w:lineRule="auto"/>
        <w:jc w:val="both"/>
        <w:rPr>
          <w:lang w:val="en-GB"/>
        </w:rPr>
      </w:pPr>
      <w:r w:rsidRPr="00E67832">
        <w:rPr>
          <w:b/>
          <w:lang w:val="en-GB"/>
        </w:rPr>
        <w:t xml:space="preserve">Figure </w:t>
      </w:r>
      <w:r w:rsidR="00E271C3" w:rsidRPr="00E67832">
        <w:rPr>
          <w:b/>
          <w:lang w:val="en-GB"/>
        </w:rPr>
        <w:t>3</w:t>
      </w:r>
      <w:r w:rsidRPr="00E67832">
        <w:rPr>
          <w:b/>
          <w:lang w:val="en-GB"/>
        </w:rPr>
        <w:t>.</w:t>
      </w:r>
      <w:r w:rsidRPr="00E67832">
        <w:rPr>
          <w:lang w:val="en-GB"/>
        </w:rPr>
        <w:t xml:space="preserve"> Total polyphenol (TP) (mg L</w:t>
      </w:r>
      <w:r w:rsidRPr="00E67832">
        <w:rPr>
          <w:vertAlign w:val="superscript"/>
          <w:lang w:val="en-GB"/>
        </w:rPr>
        <w:t>−1</w:t>
      </w:r>
      <w:r w:rsidRPr="00E67832">
        <w:rPr>
          <w:lang w:val="en-GB"/>
        </w:rPr>
        <w:t>) and total tannins (g L</w:t>
      </w:r>
      <w:r w:rsidRPr="00E67832">
        <w:rPr>
          <w:vertAlign w:val="superscript"/>
          <w:lang w:val="en-GB"/>
        </w:rPr>
        <w:t>−1</w:t>
      </w:r>
      <w:r w:rsidRPr="00E67832">
        <w:rPr>
          <w:lang w:val="en-GB"/>
        </w:rPr>
        <w:t xml:space="preserve">) concentration, and </w:t>
      </w:r>
      <w:r w:rsidR="002F7D9B">
        <w:rPr>
          <w:lang w:val="en-GB"/>
        </w:rPr>
        <w:t>colour</w:t>
      </w:r>
      <w:r w:rsidRPr="00E67832">
        <w:rPr>
          <w:lang w:val="en-GB"/>
        </w:rPr>
        <w:t xml:space="preserve"> intensity (units of absorbance)</w:t>
      </w:r>
      <w:r w:rsidR="00A659CF" w:rsidRPr="00E67832">
        <w:rPr>
          <w:lang w:val="en-GB"/>
        </w:rPr>
        <w:t xml:space="preserve"> of wines</w:t>
      </w:r>
      <w:r w:rsidRPr="00E67832">
        <w:rPr>
          <w:lang w:val="en-GB"/>
        </w:rPr>
        <w:t>.</w:t>
      </w:r>
      <w:r w:rsidR="00A659CF" w:rsidRPr="00E67832">
        <w:rPr>
          <w:lang w:val="en-GB"/>
        </w:rPr>
        <w:t xml:space="preserve"> Values with different letters indicate statistically significant differences for </w:t>
      </w:r>
      <w:r w:rsidR="00A659CF" w:rsidRPr="00E67832">
        <w:rPr>
          <w:i/>
          <w:lang w:val="en-GB"/>
        </w:rPr>
        <w:t xml:space="preserve">p </w:t>
      </w:r>
      <w:r w:rsidR="00A659CF" w:rsidRPr="00E67832">
        <w:rPr>
          <w:lang w:val="en-GB"/>
        </w:rPr>
        <w:t>&lt; 0.05.</w:t>
      </w:r>
    </w:p>
    <w:p w:rsidR="00643778" w:rsidRPr="00E67832" w:rsidRDefault="00643778" w:rsidP="00643778">
      <w:pPr>
        <w:autoSpaceDE w:val="0"/>
        <w:autoSpaceDN w:val="0"/>
        <w:adjustRightInd w:val="0"/>
        <w:spacing w:line="480" w:lineRule="auto"/>
        <w:jc w:val="both"/>
        <w:rPr>
          <w:lang w:val="en-GB"/>
        </w:rPr>
      </w:pPr>
      <w:r w:rsidRPr="00E67832">
        <w:rPr>
          <w:b/>
          <w:lang w:val="en-GB"/>
        </w:rPr>
        <w:t xml:space="preserve">Figure </w:t>
      </w:r>
      <w:r w:rsidR="00E271C3" w:rsidRPr="00E67832">
        <w:rPr>
          <w:b/>
          <w:lang w:val="en-GB"/>
        </w:rPr>
        <w:t>4</w:t>
      </w:r>
      <w:r w:rsidRPr="00E67832">
        <w:rPr>
          <w:b/>
          <w:lang w:val="en-GB"/>
        </w:rPr>
        <w:t xml:space="preserve">. </w:t>
      </w:r>
      <w:r w:rsidRPr="00E67832">
        <w:rPr>
          <w:lang w:val="en-GB"/>
        </w:rPr>
        <w:t xml:space="preserve">Sensory analysis graphics of </w:t>
      </w:r>
      <w:r w:rsidR="00240D49">
        <w:rPr>
          <w:lang w:val="en-GB"/>
        </w:rPr>
        <w:t xml:space="preserve">the </w:t>
      </w:r>
      <w:r w:rsidRPr="00E67832">
        <w:rPr>
          <w:lang w:val="en-GB"/>
        </w:rPr>
        <w:t>different wines after 2 months of treatment (2MT)</w:t>
      </w:r>
      <w:r w:rsidR="00A50DC7" w:rsidRPr="00E67832">
        <w:rPr>
          <w:lang w:val="en-GB"/>
        </w:rPr>
        <w:t>.</w:t>
      </w:r>
    </w:p>
    <w:p w:rsidR="00A50DC7" w:rsidRPr="00E67832" w:rsidRDefault="00AF7CF8" w:rsidP="00A50DC7">
      <w:pPr>
        <w:autoSpaceDE w:val="0"/>
        <w:autoSpaceDN w:val="0"/>
        <w:adjustRightInd w:val="0"/>
        <w:spacing w:line="480" w:lineRule="auto"/>
        <w:jc w:val="both"/>
        <w:rPr>
          <w:color w:val="000000"/>
          <w:lang w:val="en-GB"/>
        </w:rPr>
      </w:pPr>
      <w:r w:rsidRPr="00E67832">
        <w:rPr>
          <w:b/>
          <w:color w:val="000000"/>
          <w:lang w:val="en-GB"/>
        </w:rPr>
        <w:t xml:space="preserve">Figure </w:t>
      </w:r>
      <w:r w:rsidR="00E271C3" w:rsidRPr="00E67832">
        <w:rPr>
          <w:b/>
          <w:color w:val="000000"/>
          <w:lang w:val="en-GB"/>
        </w:rPr>
        <w:t>5</w:t>
      </w:r>
      <w:r w:rsidRPr="00E67832">
        <w:rPr>
          <w:b/>
          <w:color w:val="000000"/>
          <w:lang w:val="en-GB"/>
        </w:rPr>
        <w:t>.</w:t>
      </w:r>
      <w:r w:rsidRPr="00E67832">
        <w:rPr>
          <w:color w:val="000000"/>
          <w:lang w:val="en-GB"/>
        </w:rPr>
        <w:t xml:space="preserve"> </w:t>
      </w:r>
      <w:r w:rsidR="00A50DC7" w:rsidRPr="00E67832">
        <w:rPr>
          <w:color w:val="000000"/>
          <w:lang w:val="en-GB"/>
        </w:rPr>
        <w:t xml:space="preserve">Sensory analysis graphics of </w:t>
      </w:r>
      <w:r w:rsidR="00240D49">
        <w:rPr>
          <w:color w:val="000000"/>
          <w:lang w:val="en-GB"/>
        </w:rPr>
        <w:t xml:space="preserve">the </w:t>
      </w:r>
      <w:r w:rsidR="00A50DC7" w:rsidRPr="00E67832">
        <w:rPr>
          <w:color w:val="000000"/>
          <w:lang w:val="en-GB"/>
        </w:rPr>
        <w:t xml:space="preserve">different wines after 6 months of treatment (6MT). </w:t>
      </w:r>
    </w:p>
    <w:p w:rsidR="00655C16" w:rsidRPr="00E67832" w:rsidRDefault="00AF7CF8" w:rsidP="00643778">
      <w:pPr>
        <w:autoSpaceDE w:val="0"/>
        <w:autoSpaceDN w:val="0"/>
        <w:adjustRightInd w:val="0"/>
        <w:spacing w:line="480" w:lineRule="auto"/>
        <w:jc w:val="both"/>
        <w:rPr>
          <w:lang w:val="en-GB"/>
        </w:rPr>
      </w:pPr>
      <w:r w:rsidRPr="00E67832">
        <w:rPr>
          <w:b/>
          <w:color w:val="000000"/>
          <w:lang w:val="en-GB"/>
        </w:rPr>
        <w:t xml:space="preserve">Figure </w:t>
      </w:r>
      <w:r w:rsidR="00E271C3" w:rsidRPr="00E67832">
        <w:rPr>
          <w:b/>
          <w:color w:val="000000"/>
          <w:lang w:val="en-GB"/>
        </w:rPr>
        <w:t>6</w:t>
      </w:r>
      <w:r w:rsidRPr="00E67832">
        <w:rPr>
          <w:b/>
          <w:color w:val="000000"/>
          <w:lang w:val="en-GB"/>
        </w:rPr>
        <w:t>.</w:t>
      </w:r>
      <w:r w:rsidR="00A50DC7" w:rsidRPr="00E67832">
        <w:rPr>
          <w:lang w:val="en-GB"/>
        </w:rPr>
        <w:t xml:space="preserve"> Sensory analysis graphics of </w:t>
      </w:r>
      <w:r w:rsidR="00240D49">
        <w:rPr>
          <w:lang w:val="en-GB"/>
        </w:rPr>
        <w:t xml:space="preserve">the </w:t>
      </w:r>
      <w:r w:rsidR="00A50DC7" w:rsidRPr="00E67832">
        <w:rPr>
          <w:lang w:val="en-GB"/>
        </w:rPr>
        <w:t>different wines after 6 months of bottle storage (6MB)</w:t>
      </w:r>
      <w:r w:rsidR="00D85E83" w:rsidRPr="00E67832">
        <w:rPr>
          <w:lang w:val="en-GB"/>
        </w:rPr>
        <w:t>.</w:t>
      </w:r>
    </w:p>
    <w:sectPr w:rsidR="00655C16" w:rsidRPr="00E67832" w:rsidSect="0011791C">
      <w:footerReference w:type="even" r:id="rId8"/>
      <w:footerReference w:type="default" r:id="rId9"/>
      <w:pgSz w:w="11906" w:h="16838"/>
      <w:pgMar w:top="1418" w:right="1701"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F65" w:rsidRDefault="00C11F65">
      <w:r>
        <w:separator/>
      </w:r>
    </w:p>
  </w:endnote>
  <w:endnote w:type="continuationSeparator" w:id="1">
    <w:p w:rsidR="00C11F65" w:rsidRDefault="00C11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TSY">
    <w:altName w:val="Arial Unicode MS"/>
    <w:panose1 w:val="00000000000000000000"/>
    <w:charset w:val="81"/>
    <w:family w:val="auto"/>
    <w:notTrueType/>
    <w:pitch w:val="default"/>
    <w:sig w:usb0="00000001" w:usb1="09060000" w:usb2="00000010" w:usb3="00000000" w:csb0="00080000" w:csb1="00000000"/>
  </w:font>
  <w:font w:name="AdvOT2e364b11">
    <w:panose1 w:val="00000000000000000000"/>
    <w:charset w:val="00"/>
    <w:family w:val="roman"/>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73" w:rsidRDefault="00174638" w:rsidP="00DC4F5E">
    <w:pPr>
      <w:pStyle w:val="Piedepgina"/>
      <w:framePr w:wrap="around" w:vAnchor="text" w:hAnchor="margin" w:xAlign="right" w:y="1"/>
      <w:rPr>
        <w:rStyle w:val="Nmerodepgina"/>
      </w:rPr>
    </w:pPr>
    <w:r>
      <w:rPr>
        <w:rStyle w:val="Nmerodepgina"/>
      </w:rPr>
      <w:fldChar w:fldCharType="begin"/>
    </w:r>
    <w:r w:rsidR="000B7873">
      <w:rPr>
        <w:rStyle w:val="Nmerodepgina"/>
      </w:rPr>
      <w:instrText xml:space="preserve">PAGE  </w:instrText>
    </w:r>
    <w:r>
      <w:rPr>
        <w:rStyle w:val="Nmerodepgina"/>
      </w:rPr>
      <w:fldChar w:fldCharType="end"/>
    </w:r>
  </w:p>
  <w:p w:rsidR="000B7873" w:rsidRDefault="000B7873" w:rsidP="00197132">
    <w:pPr>
      <w:pStyle w:val="Piedepgina"/>
      <w:ind w:right="360"/>
    </w:pPr>
  </w:p>
  <w:p w:rsidR="000B7873" w:rsidRDefault="000B78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73" w:rsidRDefault="00174638" w:rsidP="00DC4F5E">
    <w:pPr>
      <w:pStyle w:val="Piedepgina"/>
      <w:framePr w:wrap="around" w:vAnchor="text" w:hAnchor="margin" w:xAlign="right" w:y="1"/>
      <w:rPr>
        <w:rStyle w:val="Nmerodepgina"/>
      </w:rPr>
    </w:pPr>
    <w:r>
      <w:rPr>
        <w:rStyle w:val="Nmerodepgina"/>
      </w:rPr>
      <w:fldChar w:fldCharType="begin"/>
    </w:r>
    <w:r w:rsidR="000B7873">
      <w:rPr>
        <w:rStyle w:val="Nmerodepgina"/>
      </w:rPr>
      <w:instrText xml:space="preserve">PAGE  </w:instrText>
    </w:r>
    <w:r>
      <w:rPr>
        <w:rStyle w:val="Nmerodepgina"/>
      </w:rPr>
      <w:fldChar w:fldCharType="separate"/>
    </w:r>
    <w:r w:rsidR="00694214">
      <w:rPr>
        <w:rStyle w:val="Nmerodepgina"/>
        <w:noProof/>
      </w:rPr>
      <w:t>25</w:t>
    </w:r>
    <w:r>
      <w:rPr>
        <w:rStyle w:val="Nmerodepgina"/>
      </w:rPr>
      <w:fldChar w:fldCharType="end"/>
    </w:r>
  </w:p>
  <w:p w:rsidR="000B7873" w:rsidRDefault="000B7873" w:rsidP="00197132">
    <w:pPr>
      <w:pStyle w:val="Piedepgina"/>
      <w:ind w:right="360"/>
    </w:pPr>
  </w:p>
  <w:p w:rsidR="000B7873" w:rsidRDefault="000B78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F65" w:rsidRDefault="00C11F65">
      <w:r>
        <w:separator/>
      </w:r>
    </w:p>
  </w:footnote>
  <w:footnote w:type="continuationSeparator" w:id="1">
    <w:p w:rsidR="00C11F65" w:rsidRDefault="00C11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D18F1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numFmt w:val="bullet"/>
      <w:lvlText w:val="-"/>
      <w:lvlJc w:val="left"/>
      <w:pPr>
        <w:tabs>
          <w:tab w:val="num" w:pos="0"/>
        </w:tabs>
        <w:ind w:left="1074" w:hanging="360"/>
      </w:pPr>
      <w:rPr>
        <w:rFonts w:ascii="Times New Roman" w:hAnsi="Times New Roman"/>
      </w:rPr>
    </w:lvl>
  </w:abstractNum>
  <w:abstractNum w:abstractNumId="3">
    <w:nsid w:val="12CD03B5"/>
    <w:multiLevelType w:val="multilevel"/>
    <w:tmpl w:val="65B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41D1B"/>
    <w:multiLevelType w:val="hybridMultilevel"/>
    <w:tmpl w:val="4AD8CD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FCE64FE"/>
    <w:multiLevelType w:val="hybridMultilevel"/>
    <w:tmpl w:val="CBF29692"/>
    <w:lvl w:ilvl="0" w:tplc="DEDC520A">
      <w:start w:val="1"/>
      <w:numFmt w:val="upperRoman"/>
      <w:lvlText w:val="%1."/>
      <w:lvlJc w:val="left"/>
      <w:pPr>
        <w:tabs>
          <w:tab w:val="num" w:pos="833"/>
        </w:tabs>
        <w:ind w:left="833" w:hanging="720"/>
      </w:pPr>
      <w:rPr>
        <w:rFonts w:hint="default"/>
      </w:rPr>
    </w:lvl>
    <w:lvl w:ilvl="1" w:tplc="0C0A0019" w:tentative="1">
      <w:start w:val="1"/>
      <w:numFmt w:val="lowerLetter"/>
      <w:lvlText w:val="%2."/>
      <w:lvlJc w:val="left"/>
      <w:pPr>
        <w:tabs>
          <w:tab w:val="num" w:pos="1193"/>
        </w:tabs>
        <w:ind w:left="1193" w:hanging="360"/>
      </w:pPr>
    </w:lvl>
    <w:lvl w:ilvl="2" w:tplc="0C0A001B" w:tentative="1">
      <w:start w:val="1"/>
      <w:numFmt w:val="lowerRoman"/>
      <w:lvlText w:val="%3."/>
      <w:lvlJc w:val="right"/>
      <w:pPr>
        <w:tabs>
          <w:tab w:val="num" w:pos="1913"/>
        </w:tabs>
        <w:ind w:left="1913" w:hanging="180"/>
      </w:pPr>
    </w:lvl>
    <w:lvl w:ilvl="3" w:tplc="0C0A000F" w:tentative="1">
      <w:start w:val="1"/>
      <w:numFmt w:val="decimal"/>
      <w:lvlText w:val="%4."/>
      <w:lvlJc w:val="left"/>
      <w:pPr>
        <w:tabs>
          <w:tab w:val="num" w:pos="2633"/>
        </w:tabs>
        <w:ind w:left="2633" w:hanging="360"/>
      </w:pPr>
    </w:lvl>
    <w:lvl w:ilvl="4" w:tplc="0C0A0019" w:tentative="1">
      <w:start w:val="1"/>
      <w:numFmt w:val="lowerLetter"/>
      <w:lvlText w:val="%5."/>
      <w:lvlJc w:val="left"/>
      <w:pPr>
        <w:tabs>
          <w:tab w:val="num" w:pos="3353"/>
        </w:tabs>
        <w:ind w:left="3353" w:hanging="360"/>
      </w:pPr>
    </w:lvl>
    <w:lvl w:ilvl="5" w:tplc="0C0A001B" w:tentative="1">
      <w:start w:val="1"/>
      <w:numFmt w:val="lowerRoman"/>
      <w:lvlText w:val="%6."/>
      <w:lvlJc w:val="right"/>
      <w:pPr>
        <w:tabs>
          <w:tab w:val="num" w:pos="4073"/>
        </w:tabs>
        <w:ind w:left="4073" w:hanging="180"/>
      </w:pPr>
    </w:lvl>
    <w:lvl w:ilvl="6" w:tplc="0C0A000F" w:tentative="1">
      <w:start w:val="1"/>
      <w:numFmt w:val="decimal"/>
      <w:lvlText w:val="%7."/>
      <w:lvlJc w:val="left"/>
      <w:pPr>
        <w:tabs>
          <w:tab w:val="num" w:pos="4793"/>
        </w:tabs>
        <w:ind w:left="4793" w:hanging="360"/>
      </w:pPr>
    </w:lvl>
    <w:lvl w:ilvl="7" w:tplc="0C0A0019" w:tentative="1">
      <w:start w:val="1"/>
      <w:numFmt w:val="lowerLetter"/>
      <w:lvlText w:val="%8."/>
      <w:lvlJc w:val="left"/>
      <w:pPr>
        <w:tabs>
          <w:tab w:val="num" w:pos="5513"/>
        </w:tabs>
        <w:ind w:left="5513" w:hanging="360"/>
      </w:pPr>
    </w:lvl>
    <w:lvl w:ilvl="8" w:tplc="0C0A001B" w:tentative="1">
      <w:start w:val="1"/>
      <w:numFmt w:val="lowerRoman"/>
      <w:lvlText w:val="%9."/>
      <w:lvlJc w:val="right"/>
      <w:pPr>
        <w:tabs>
          <w:tab w:val="num" w:pos="6233"/>
        </w:tabs>
        <w:ind w:left="6233"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hyphenationZone w:val="425"/>
  <w:characterSpacingControl w:val="doNotCompress"/>
  <w:footnotePr>
    <w:footnote w:id="0"/>
    <w:footnote w:id="1"/>
  </w:footnotePr>
  <w:endnotePr>
    <w:endnote w:id="0"/>
    <w:endnote w:id="1"/>
  </w:endnotePr>
  <w:compat/>
  <w:rsids>
    <w:rsidRoot w:val="008D4CEC"/>
    <w:rsid w:val="00001746"/>
    <w:rsid w:val="0000254D"/>
    <w:rsid w:val="00003226"/>
    <w:rsid w:val="00004248"/>
    <w:rsid w:val="000049EA"/>
    <w:rsid w:val="00004C45"/>
    <w:rsid w:val="00011B34"/>
    <w:rsid w:val="00015B8F"/>
    <w:rsid w:val="00015D32"/>
    <w:rsid w:val="00020913"/>
    <w:rsid w:val="0002193A"/>
    <w:rsid w:val="000227C1"/>
    <w:rsid w:val="00022D10"/>
    <w:rsid w:val="0002464F"/>
    <w:rsid w:val="00024AF1"/>
    <w:rsid w:val="00025D2F"/>
    <w:rsid w:val="0003033E"/>
    <w:rsid w:val="00035A57"/>
    <w:rsid w:val="00037CFB"/>
    <w:rsid w:val="000411AC"/>
    <w:rsid w:val="000422D0"/>
    <w:rsid w:val="0004352B"/>
    <w:rsid w:val="00046EB8"/>
    <w:rsid w:val="00047333"/>
    <w:rsid w:val="00050009"/>
    <w:rsid w:val="00052A0A"/>
    <w:rsid w:val="00053560"/>
    <w:rsid w:val="00056FCD"/>
    <w:rsid w:val="00062818"/>
    <w:rsid w:val="0006433A"/>
    <w:rsid w:val="0007467E"/>
    <w:rsid w:val="00086C35"/>
    <w:rsid w:val="00086FC8"/>
    <w:rsid w:val="00090417"/>
    <w:rsid w:val="000939F4"/>
    <w:rsid w:val="0009469A"/>
    <w:rsid w:val="00094B18"/>
    <w:rsid w:val="000A2A98"/>
    <w:rsid w:val="000A3709"/>
    <w:rsid w:val="000A3998"/>
    <w:rsid w:val="000A4397"/>
    <w:rsid w:val="000A7CAF"/>
    <w:rsid w:val="000B0CB8"/>
    <w:rsid w:val="000B1DC4"/>
    <w:rsid w:val="000B7873"/>
    <w:rsid w:val="000C16BE"/>
    <w:rsid w:val="000C6ABD"/>
    <w:rsid w:val="000D2DE9"/>
    <w:rsid w:val="000D363B"/>
    <w:rsid w:val="000E13B1"/>
    <w:rsid w:val="000E574D"/>
    <w:rsid w:val="000E5B98"/>
    <w:rsid w:val="000E5FB3"/>
    <w:rsid w:val="000E6D79"/>
    <w:rsid w:val="000F03F5"/>
    <w:rsid w:val="000F22C1"/>
    <w:rsid w:val="0010102A"/>
    <w:rsid w:val="00102A4B"/>
    <w:rsid w:val="00102F56"/>
    <w:rsid w:val="00102F94"/>
    <w:rsid w:val="001047D7"/>
    <w:rsid w:val="001079E4"/>
    <w:rsid w:val="00110D98"/>
    <w:rsid w:val="00113911"/>
    <w:rsid w:val="00116213"/>
    <w:rsid w:val="0011791C"/>
    <w:rsid w:val="001211C4"/>
    <w:rsid w:val="00121279"/>
    <w:rsid w:val="001226F6"/>
    <w:rsid w:val="00125CB8"/>
    <w:rsid w:val="00130800"/>
    <w:rsid w:val="001320F9"/>
    <w:rsid w:val="00132AA6"/>
    <w:rsid w:val="00135947"/>
    <w:rsid w:val="00142AE8"/>
    <w:rsid w:val="00143142"/>
    <w:rsid w:val="0014457A"/>
    <w:rsid w:val="00144AF8"/>
    <w:rsid w:val="00150A2B"/>
    <w:rsid w:val="00156DE2"/>
    <w:rsid w:val="00166199"/>
    <w:rsid w:val="00170D1C"/>
    <w:rsid w:val="0017142E"/>
    <w:rsid w:val="00173737"/>
    <w:rsid w:val="0017397E"/>
    <w:rsid w:val="00174638"/>
    <w:rsid w:val="00176994"/>
    <w:rsid w:val="001819F9"/>
    <w:rsid w:val="00182CCB"/>
    <w:rsid w:val="00184FA0"/>
    <w:rsid w:val="0018589F"/>
    <w:rsid w:val="001860C0"/>
    <w:rsid w:val="0019393F"/>
    <w:rsid w:val="00195D26"/>
    <w:rsid w:val="001960A8"/>
    <w:rsid w:val="00197132"/>
    <w:rsid w:val="00197886"/>
    <w:rsid w:val="001A4BEB"/>
    <w:rsid w:val="001A6EA8"/>
    <w:rsid w:val="001B356D"/>
    <w:rsid w:val="001C3E22"/>
    <w:rsid w:val="001C4F0F"/>
    <w:rsid w:val="001C69BA"/>
    <w:rsid w:val="001D2E58"/>
    <w:rsid w:val="001D373E"/>
    <w:rsid w:val="001D65E6"/>
    <w:rsid w:val="001E266D"/>
    <w:rsid w:val="001E2857"/>
    <w:rsid w:val="001E2C47"/>
    <w:rsid w:val="001E468C"/>
    <w:rsid w:val="001E5AB7"/>
    <w:rsid w:val="001E5D24"/>
    <w:rsid w:val="001E729B"/>
    <w:rsid w:val="001F054F"/>
    <w:rsid w:val="001F15F2"/>
    <w:rsid w:val="001F237F"/>
    <w:rsid w:val="001F3DC7"/>
    <w:rsid w:val="001F41E6"/>
    <w:rsid w:val="001F4CF5"/>
    <w:rsid w:val="001F69BC"/>
    <w:rsid w:val="001F69EC"/>
    <w:rsid w:val="001F72DE"/>
    <w:rsid w:val="0020351E"/>
    <w:rsid w:val="0020416B"/>
    <w:rsid w:val="00205E1F"/>
    <w:rsid w:val="00206A64"/>
    <w:rsid w:val="002070C7"/>
    <w:rsid w:val="002070EE"/>
    <w:rsid w:val="00212110"/>
    <w:rsid w:val="00215545"/>
    <w:rsid w:val="00216F42"/>
    <w:rsid w:val="00225E8F"/>
    <w:rsid w:val="002342A5"/>
    <w:rsid w:val="002347F1"/>
    <w:rsid w:val="00234D61"/>
    <w:rsid w:val="00236B4A"/>
    <w:rsid w:val="00240D49"/>
    <w:rsid w:val="0024591D"/>
    <w:rsid w:val="00250E48"/>
    <w:rsid w:val="00251172"/>
    <w:rsid w:val="00252EEE"/>
    <w:rsid w:val="0025336A"/>
    <w:rsid w:val="00263076"/>
    <w:rsid w:val="00263B83"/>
    <w:rsid w:val="002646FD"/>
    <w:rsid w:val="0026589C"/>
    <w:rsid w:val="00267BC9"/>
    <w:rsid w:val="00273F64"/>
    <w:rsid w:val="00274DF8"/>
    <w:rsid w:val="00276287"/>
    <w:rsid w:val="00277D6A"/>
    <w:rsid w:val="00280316"/>
    <w:rsid w:val="00284CA7"/>
    <w:rsid w:val="00286B22"/>
    <w:rsid w:val="00287F39"/>
    <w:rsid w:val="0029236D"/>
    <w:rsid w:val="00292868"/>
    <w:rsid w:val="00292FFE"/>
    <w:rsid w:val="00296FAE"/>
    <w:rsid w:val="0029712C"/>
    <w:rsid w:val="002A5A41"/>
    <w:rsid w:val="002A6207"/>
    <w:rsid w:val="002A7759"/>
    <w:rsid w:val="002B0FFF"/>
    <w:rsid w:val="002B19A5"/>
    <w:rsid w:val="002B2A65"/>
    <w:rsid w:val="002B5437"/>
    <w:rsid w:val="002C36CC"/>
    <w:rsid w:val="002C3B18"/>
    <w:rsid w:val="002C4A74"/>
    <w:rsid w:val="002C6B17"/>
    <w:rsid w:val="002D11FF"/>
    <w:rsid w:val="002D431B"/>
    <w:rsid w:val="002D434E"/>
    <w:rsid w:val="002D4F5A"/>
    <w:rsid w:val="002D59AB"/>
    <w:rsid w:val="002D745C"/>
    <w:rsid w:val="002E110A"/>
    <w:rsid w:val="002E2743"/>
    <w:rsid w:val="002E3A42"/>
    <w:rsid w:val="002E627C"/>
    <w:rsid w:val="002E6EF3"/>
    <w:rsid w:val="002E7976"/>
    <w:rsid w:val="002F60AF"/>
    <w:rsid w:val="002F7D9B"/>
    <w:rsid w:val="00305100"/>
    <w:rsid w:val="00306342"/>
    <w:rsid w:val="00310B60"/>
    <w:rsid w:val="00311FC1"/>
    <w:rsid w:val="00312299"/>
    <w:rsid w:val="00313335"/>
    <w:rsid w:val="00314105"/>
    <w:rsid w:val="003153C2"/>
    <w:rsid w:val="003154AC"/>
    <w:rsid w:val="00317A70"/>
    <w:rsid w:val="003225A4"/>
    <w:rsid w:val="003226AD"/>
    <w:rsid w:val="0032513C"/>
    <w:rsid w:val="0032674B"/>
    <w:rsid w:val="00326B2D"/>
    <w:rsid w:val="00327FD5"/>
    <w:rsid w:val="00330DD6"/>
    <w:rsid w:val="00331A18"/>
    <w:rsid w:val="0033560A"/>
    <w:rsid w:val="00345A93"/>
    <w:rsid w:val="003507D3"/>
    <w:rsid w:val="00351A79"/>
    <w:rsid w:val="00351BA9"/>
    <w:rsid w:val="003532AA"/>
    <w:rsid w:val="0035371D"/>
    <w:rsid w:val="003545F6"/>
    <w:rsid w:val="0035497B"/>
    <w:rsid w:val="003579D1"/>
    <w:rsid w:val="00357A21"/>
    <w:rsid w:val="00357A6B"/>
    <w:rsid w:val="003633FE"/>
    <w:rsid w:val="00363F3C"/>
    <w:rsid w:val="00366351"/>
    <w:rsid w:val="00371E79"/>
    <w:rsid w:val="00376B66"/>
    <w:rsid w:val="00377EB6"/>
    <w:rsid w:val="0038046D"/>
    <w:rsid w:val="00381A1C"/>
    <w:rsid w:val="00385250"/>
    <w:rsid w:val="003A4A5B"/>
    <w:rsid w:val="003B2CEC"/>
    <w:rsid w:val="003B5DA7"/>
    <w:rsid w:val="003C6E68"/>
    <w:rsid w:val="003C732C"/>
    <w:rsid w:val="003D21AD"/>
    <w:rsid w:val="003D33B1"/>
    <w:rsid w:val="003D33BF"/>
    <w:rsid w:val="003D590D"/>
    <w:rsid w:val="003E0A5A"/>
    <w:rsid w:val="003E20C7"/>
    <w:rsid w:val="003E3A11"/>
    <w:rsid w:val="003E5EAF"/>
    <w:rsid w:val="003E6B7C"/>
    <w:rsid w:val="003F0945"/>
    <w:rsid w:val="003F24E0"/>
    <w:rsid w:val="003F29EA"/>
    <w:rsid w:val="003F32EF"/>
    <w:rsid w:val="003F3D8D"/>
    <w:rsid w:val="003F59FF"/>
    <w:rsid w:val="003F7BD3"/>
    <w:rsid w:val="00402760"/>
    <w:rsid w:val="004029EE"/>
    <w:rsid w:val="0040492A"/>
    <w:rsid w:val="00406465"/>
    <w:rsid w:val="00406A93"/>
    <w:rsid w:val="00412E1A"/>
    <w:rsid w:val="0041669C"/>
    <w:rsid w:val="00416985"/>
    <w:rsid w:val="00416F44"/>
    <w:rsid w:val="00430A49"/>
    <w:rsid w:val="004315B5"/>
    <w:rsid w:val="00432B88"/>
    <w:rsid w:val="00434FEA"/>
    <w:rsid w:val="0043666D"/>
    <w:rsid w:val="004438C8"/>
    <w:rsid w:val="0044411F"/>
    <w:rsid w:val="004506F2"/>
    <w:rsid w:val="004512C8"/>
    <w:rsid w:val="00454C22"/>
    <w:rsid w:val="00460C03"/>
    <w:rsid w:val="0046371A"/>
    <w:rsid w:val="00466F12"/>
    <w:rsid w:val="00467D0E"/>
    <w:rsid w:val="004718A0"/>
    <w:rsid w:val="004719C0"/>
    <w:rsid w:val="00474691"/>
    <w:rsid w:val="00477F42"/>
    <w:rsid w:val="004804EB"/>
    <w:rsid w:val="00480580"/>
    <w:rsid w:val="00485719"/>
    <w:rsid w:val="00492B26"/>
    <w:rsid w:val="00493C77"/>
    <w:rsid w:val="00496568"/>
    <w:rsid w:val="004A339F"/>
    <w:rsid w:val="004A6985"/>
    <w:rsid w:val="004B34DE"/>
    <w:rsid w:val="004B40FB"/>
    <w:rsid w:val="004B4F0D"/>
    <w:rsid w:val="004B5194"/>
    <w:rsid w:val="004B54C4"/>
    <w:rsid w:val="004B7F7E"/>
    <w:rsid w:val="004C1CA2"/>
    <w:rsid w:val="004C5955"/>
    <w:rsid w:val="004C667F"/>
    <w:rsid w:val="004C76E7"/>
    <w:rsid w:val="004C7AB5"/>
    <w:rsid w:val="004D18E4"/>
    <w:rsid w:val="004D2461"/>
    <w:rsid w:val="004D296F"/>
    <w:rsid w:val="004E5D96"/>
    <w:rsid w:val="004F01E2"/>
    <w:rsid w:val="004F0F2F"/>
    <w:rsid w:val="004F108F"/>
    <w:rsid w:val="004F2411"/>
    <w:rsid w:val="004F2BD6"/>
    <w:rsid w:val="004F5550"/>
    <w:rsid w:val="004F5926"/>
    <w:rsid w:val="004F7468"/>
    <w:rsid w:val="004F7E24"/>
    <w:rsid w:val="0050087B"/>
    <w:rsid w:val="0050307A"/>
    <w:rsid w:val="00507840"/>
    <w:rsid w:val="00507AC1"/>
    <w:rsid w:val="00512071"/>
    <w:rsid w:val="00517BC4"/>
    <w:rsid w:val="00520621"/>
    <w:rsid w:val="005209CA"/>
    <w:rsid w:val="00521C06"/>
    <w:rsid w:val="005266D1"/>
    <w:rsid w:val="00527DCD"/>
    <w:rsid w:val="00530687"/>
    <w:rsid w:val="00530766"/>
    <w:rsid w:val="00536C70"/>
    <w:rsid w:val="0054094C"/>
    <w:rsid w:val="005440BE"/>
    <w:rsid w:val="00555192"/>
    <w:rsid w:val="00555D25"/>
    <w:rsid w:val="00560185"/>
    <w:rsid w:val="00561EF8"/>
    <w:rsid w:val="00562661"/>
    <w:rsid w:val="00562AE8"/>
    <w:rsid w:val="00562EB3"/>
    <w:rsid w:val="00563D84"/>
    <w:rsid w:val="005644E2"/>
    <w:rsid w:val="005646E7"/>
    <w:rsid w:val="00570E3F"/>
    <w:rsid w:val="0057121A"/>
    <w:rsid w:val="00580939"/>
    <w:rsid w:val="00580D87"/>
    <w:rsid w:val="00580FA3"/>
    <w:rsid w:val="00582FB9"/>
    <w:rsid w:val="00587D91"/>
    <w:rsid w:val="00592BF0"/>
    <w:rsid w:val="00594AA0"/>
    <w:rsid w:val="0059501C"/>
    <w:rsid w:val="0059784C"/>
    <w:rsid w:val="005A19BE"/>
    <w:rsid w:val="005A647F"/>
    <w:rsid w:val="005A79D5"/>
    <w:rsid w:val="005B0EDD"/>
    <w:rsid w:val="005B7B5C"/>
    <w:rsid w:val="005C3B2B"/>
    <w:rsid w:val="005C7A64"/>
    <w:rsid w:val="005D18C2"/>
    <w:rsid w:val="005D1C5D"/>
    <w:rsid w:val="005D6464"/>
    <w:rsid w:val="005D661C"/>
    <w:rsid w:val="005D75AE"/>
    <w:rsid w:val="005E0B55"/>
    <w:rsid w:val="005E1754"/>
    <w:rsid w:val="005E4C92"/>
    <w:rsid w:val="005F1417"/>
    <w:rsid w:val="005F45A3"/>
    <w:rsid w:val="005F5D26"/>
    <w:rsid w:val="005F668A"/>
    <w:rsid w:val="00600521"/>
    <w:rsid w:val="006007FE"/>
    <w:rsid w:val="006010FA"/>
    <w:rsid w:val="00601D5E"/>
    <w:rsid w:val="006025A9"/>
    <w:rsid w:val="00606627"/>
    <w:rsid w:val="00606C08"/>
    <w:rsid w:val="00610661"/>
    <w:rsid w:val="006119AC"/>
    <w:rsid w:val="00612184"/>
    <w:rsid w:val="006177C7"/>
    <w:rsid w:val="00617F8B"/>
    <w:rsid w:val="00620B5B"/>
    <w:rsid w:val="0062232A"/>
    <w:rsid w:val="00623ACA"/>
    <w:rsid w:val="006250CA"/>
    <w:rsid w:val="0062539F"/>
    <w:rsid w:val="006256EC"/>
    <w:rsid w:val="0062654F"/>
    <w:rsid w:val="006320AD"/>
    <w:rsid w:val="00634C46"/>
    <w:rsid w:val="00635D48"/>
    <w:rsid w:val="00635D78"/>
    <w:rsid w:val="00636186"/>
    <w:rsid w:val="00640976"/>
    <w:rsid w:val="00642BDB"/>
    <w:rsid w:val="00643778"/>
    <w:rsid w:val="00645EE4"/>
    <w:rsid w:val="006528A1"/>
    <w:rsid w:val="00653BDE"/>
    <w:rsid w:val="0065540D"/>
    <w:rsid w:val="00655C16"/>
    <w:rsid w:val="00662E73"/>
    <w:rsid w:val="00672820"/>
    <w:rsid w:val="00673AE2"/>
    <w:rsid w:val="00674248"/>
    <w:rsid w:val="006757E7"/>
    <w:rsid w:val="00676230"/>
    <w:rsid w:val="00677719"/>
    <w:rsid w:val="00684244"/>
    <w:rsid w:val="00684C7A"/>
    <w:rsid w:val="006851BA"/>
    <w:rsid w:val="006859C2"/>
    <w:rsid w:val="00690454"/>
    <w:rsid w:val="00694214"/>
    <w:rsid w:val="00697E74"/>
    <w:rsid w:val="006A0181"/>
    <w:rsid w:val="006A0A25"/>
    <w:rsid w:val="006A15C6"/>
    <w:rsid w:val="006A2C4B"/>
    <w:rsid w:val="006A4D48"/>
    <w:rsid w:val="006A6273"/>
    <w:rsid w:val="006A700B"/>
    <w:rsid w:val="006B29EA"/>
    <w:rsid w:val="006B4BA2"/>
    <w:rsid w:val="006B723B"/>
    <w:rsid w:val="006B7F63"/>
    <w:rsid w:val="006C0089"/>
    <w:rsid w:val="006C2F3B"/>
    <w:rsid w:val="006C39EB"/>
    <w:rsid w:val="006C5279"/>
    <w:rsid w:val="006D2261"/>
    <w:rsid w:val="006D4447"/>
    <w:rsid w:val="006D65B8"/>
    <w:rsid w:val="006D7913"/>
    <w:rsid w:val="006E0DC1"/>
    <w:rsid w:val="006E3818"/>
    <w:rsid w:val="006E4936"/>
    <w:rsid w:val="006F2333"/>
    <w:rsid w:val="006F2B32"/>
    <w:rsid w:val="006F3358"/>
    <w:rsid w:val="006F6673"/>
    <w:rsid w:val="007024C1"/>
    <w:rsid w:val="007027EB"/>
    <w:rsid w:val="00702988"/>
    <w:rsid w:val="00703E39"/>
    <w:rsid w:val="007043E8"/>
    <w:rsid w:val="00704C78"/>
    <w:rsid w:val="00714714"/>
    <w:rsid w:val="00716553"/>
    <w:rsid w:val="00716838"/>
    <w:rsid w:val="0072057D"/>
    <w:rsid w:val="0074051C"/>
    <w:rsid w:val="00740B73"/>
    <w:rsid w:val="00741BD9"/>
    <w:rsid w:val="00743006"/>
    <w:rsid w:val="00743EF0"/>
    <w:rsid w:val="00744349"/>
    <w:rsid w:val="007502B1"/>
    <w:rsid w:val="00750537"/>
    <w:rsid w:val="007509EC"/>
    <w:rsid w:val="00752B80"/>
    <w:rsid w:val="007542E2"/>
    <w:rsid w:val="007564AC"/>
    <w:rsid w:val="00761EF9"/>
    <w:rsid w:val="00762ED6"/>
    <w:rsid w:val="00765633"/>
    <w:rsid w:val="00766932"/>
    <w:rsid w:val="00771A33"/>
    <w:rsid w:val="00775568"/>
    <w:rsid w:val="0078071C"/>
    <w:rsid w:val="00782A5E"/>
    <w:rsid w:val="00782BF4"/>
    <w:rsid w:val="007832DE"/>
    <w:rsid w:val="00783CF0"/>
    <w:rsid w:val="00786900"/>
    <w:rsid w:val="00791774"/>
    <w:rsid w:val="00797BC0"/>
    <w:rsid w:val="007A4B6D"/>
    <w:rsid w:val="007A5B09"/>
    <w:rsid w:val="007A633F"/>
    <w:rsid w:val="007A6A52"/>
    <w:rsid w:val="007A7409"/>
    <w:rsid w:val="007B5586"/>
    <w:rsid w:val="007B721E"/>
    <w:rsid w:val="007C0A82"/>
    <w:rsid w:val="007C1265"/>
    <w:rsid w:val="007C3990"/>
    <w:rsid w:val="007C642F"/>
    <w:rsid w:val="007D1322"/>
    <w:rsid w:val="007D4274"/>
    <w:rsid w:val="007D7BF0"/>
    <w:rsid w:val="007E6420"/>
    <w:rsid w:val="007F044D"/>
    <w:rsid w:val="007F5C4B"/>
    <w:rsid w:val="007F7764"/>
    <w:rsid w:val="008036B0"/>
    <w:rsid w:val="00811F3C"/>
    <w:rsid w:val="00812D8B"/>
    <w:rsid w:val="008158BB"/>
    <w:rsid w:val="00815B13"/>
    <w:rsid w:val="00816D2E"/>
    <w:rsid w:val="00832CBC"/>
    <w:rsid w:val="00836EC1"/>
    <w:rsid w:val="00837E1D"/>
    <w:rsid w:val="00841318"/>
    <w:rsid w:val="00842341"/>
    <w:rsid w:val="00844618"/>
    <w:rsid w:val="008463A0"/>
    <w:rsid w:val="0084653C"/>
    <w:rsid w:val="00846AB6"/>
    <w:rsid w:val="00853104"/>
    <w:rsid w:val="00854FFF"/>
    <w:rsid w:val="008571CC"/>
    <w:rsid w:val="00860F00"/>
    <w:rsid w:val="00865ACC"/>
    <w:rsid w:val="00872011"/>
    <w:rsid w:val="0088125A"/>
    <w:rsid w:val="00884738"/>
    <w:rsid w:val="00885908"/>
    <w:rsid w:val="00887BBC"/>
    <w:rsid w:val="008926C1"/>
    <w:rsid w:val="00895EA1"/>
    <w:rsid w:val="008A3286"/>
    <w:rsid w:val="008A4076"/>
    <w:rsid w:val="008A4E03"/>
    <w:rsid w:val="008A63EE"/>
    <w:rsid w:val="008A7B20"/>
    <w:rsid w:val="008A7F85"/>
    <w:rsid w:val="008B0455"/>
    <w:rsid w:val="008B11E0"/>
    <w:rsid w:val="008B2532"/>
    <w:rsid w:val="008B2679"/>
    <w:rsid w:val="008C6F04"/>
    <w:rsid w:val="008D3306"/>
    <w:rsid w:val="008D4CEC"/>
    <w:rsid w:val="008D7025"/>
    <w:rsid w:val="008E4566"/>
    <w:rsid w:val="008E49EB"/>
    <w:rsid w:val="008E5FBF"/>
    <w:rsid w:val="008E66D8"/>
    <w:rsid w:val="008F71EF"/>
    <w:rsid w:val="00904DA2"/>
    <w:rsid w:val="00913C1B"/>
    <w:rsid w:val="009144A7"/>
    <w:rsid w:val="00916418"/>
    <w:rsid w:val="009173C4"/>
    <w:rsid w:val="009177CD"/>
    <w:rsid w:val="00920A1C"/>
    <w:rsid w:val="0092239A"/>
    <w:rsid w:val="00922C43"/>
    <w:rsid w:val="00926171"/>
    <w:rsid w:val="0092681A"/>
    <w:rsid w:val="00926CD4"/>
    <w:rsid w:val="00930806"/>
    <w:rsid w:val="00936B74"/>
    <w:rsid w:val="009414CE"/>
    <w:rsid w:val="00941D82"/>
    <w:rsid w:val="009436E8"/>
    <w:rsid w:val="00955B02"/>
    <w:rsid w:val="0095786B"/>
    <w:rsid w:val="00961413"/>
    <w:rsid w:val="00962A14"/>
    <w:rsid w:val="009639FD"/>
    <w:rsid w:val="00964C80"/>
    <w:rsid w:val="0096561C"/>
    <w:rsid w:val="009659E6"/>
    <w:rsid w:val="009728AC"/>
    <w:rsid w:val="00975DC5"/>
    <w:rsid w:val="00977337"/>
    <w:rsid w:val="009808CB"/>
    <w:rsid w:val="00981C44"/>
    <w:rsid w:val="00984331"/>
    <w:rsid w:val="00984B84"/>
    <w:rsid w:val="00986DAB"/>
    <w:rsid w:val="00991D90"/>
    <w:rsid w:val="009938F6"/>
    <w:rsid w:val="00995647"/>
    <w:rsid w:val="00995EFC"/>
    <w:rsid w:val="009967D4"/>
    <w:rsid w:val="00997C4C"/>
    <w:rsid w:val="00997D89"/>
    <w:rsid w:val="009A0446"/>
    <w:rsid w:val="009A0FED"/>
    <w:rsid w:val="009A22DE"/>
    <w:rsid w:val="009A3563"/>
    <w:rsid w:val="009A3B78"/>
    <w:rsid w:val="009A3EF9"/>
    <w:rsid w:val="009B36B9"/>
    <w:rsid w:val="009B5B35"/>
    <w:rsid w:val="009C3104"/>
    <w:rsid w:val="009C5C00"/>
    <w:rsid w:val="009D1070"/>
    <w:rsid w:val="009D1319"/>
    <w:rsid w:val="009D13BB"/>
    <w:rsid w:val="009D2741"/>
    <w:rsid w:val="009D2D96"/>
    <w:rsid w:val="009D6076"/>
    <w:rsid w:val="009E379E"/>
    <w:rsid w:val="009E3B5B"/>
    <w:rsid w:val="009E5FCB"/>
    <w:rsid w:val="009E628D"/>
    <w:rsid w:val="009E6B25"/>
    <w:rsid w:val="009E6E1E"/>
    <w:rsid w:val="009F059B"/>
    <w:rsid w:val="009F3000"/>
    <w:rsid w:val="009F5769"/>
    <w:rsid w:val="009F58BB"/>
    <w:rsid w:val="00A01BE4"/>
    <w:rsid w:val="00A0441B"/>
    <w:rsid w:val="00A05C70"/>
    <w:rsid w:val="00A1056C"/>
    <w:rsid w:val="00A143CA"/>
    <w:rsid w:val="00A1441D"/>
    <w:rsid w:val="00A150CF"/>
    <w:rsid w:val="00A21B59"/>
    <w:rsid w:val="00A22C04"/>
    <w:rsid w:val="00A26435"/>
    <w:rsid w:val="00A26F39"/>
    <w:rsid w:val="00A312E0"/>
    <w:rsid w:val="00A322D3"/>
    <w:rsid w:val="00A323F2"/>
    <w:rsid w:val="00A32CD1"/>
    <w:rsid w:val="00A34CF1"/>
    <w:rsid w:val="00A35F07"/>
    <w:rsid w:val="00A405FC"/>
    <w:rsid w:val="00A4303C"/>
    <w:rsid w:val="00A47F35"/>
    <w:rsid w:val="00A50DC7"/>
    <w:rsid w:val="00A5419B"/>
    <w:rsid w:val="00A54C8C"/>
    <w:rsid w:val="00A553B5"/>
    <w:rsid w:val="00A564D5"/>
    <w:rsid w:val="00A61026"/>
    <w:rsid w:val="00A63862"/>
    <w:rsid w:val="00A659CF"/>
    <w:rsid w:val="00A66B19"/>
    <w:rsid w:val="00A67805"/>
    <w:rsid w:val="00A67815"/>
    <w:rsid w:val="00A67C7A"/>
    <w:rsid w:val="00A71A1E"/>
    <w:rsid w:val="00A72862"/>
    <w:rsid w:val="00A74C22"/>
    <w:rsid w:val="00A77C4A"/>
    <w:rsid w:val="00A81A0A"/>
    <w:rsid w:val="00A843C5"/>
    <w:rsid w:val="00A8462A"/>
    <w:rsid w:val="00A84760"/>
    <w:rsid w:val="00A860CA"/>
    <w:rsid w:val="00A87508"/>
    <w:rsid w:val="00A90CEE"/>
    <w:rsid w:val="00A91828"/>
    <w:rsid w:val="00A962E0"/>
    <w:rsid w:val="00A97907"/>
    <w:rsid w:val="00AA6C23"/>
    <w:rsid w:val="00AA7012"/>
    <w:rsid w:val="00AB35AC"/>
    <w:rsid w:val="00AB485A"/>
    <w:rsid w:val="00AC3403"/>
    <w:rsid w:val="00AC6887"/>
    <w:rsid w:val="00AD1AF0"/>
    <w:rsid w:val="00AD3538"/>
    <w:rsid w:val="00AD35CC"/>
    <w:rsid w:val="00AD6F27"/>
    <w:rsid w:val="00AD7AC6"/>
    <w:rsid w:val="00AE1BAE"/>
    <w:rsid w:val="00AE5C66"/>
    <w:rsid w:val="00AF11FC"/>
    <w:rsid w:val="00AF587C"/>
    <w:rsid w:val="00AF7CF8"/>
    <w:rsid w:val="00B01812"/>
    <w:rsid w:val="00B03299"/>
    <w:rsid w:val="00B14898"/>
    <w:rsid w:val="00B152CA"/>
    <w:rsid w:val="00B20280"/>
    <w:rsid w:val="00B209A1"/>
    <w:rsid w:val="00B21721"/>
    <w:rsid w:val="00B22BC9"/>
    <w:rsid w:val="00B2338F"/>
    <w:rsid w:val="00B252A9"/>
    <w:rsid w:val="00B25BD6"/>
    <w:rsid w:val="00B27B23"/>
    <w:rsid w:val="00B30A6F"/>
    <w:rsid w:val="00B33149"/>
    <w:rsid w:val="00B33F7A"/>
    <w:rsid w:val="00B3715D"/>
    <w:rsid w:val="00B41393"/>
    <w:rsid w:val="00B436FF"/>
    <w:rsid w:val="00B4470B"/>
    <w:rsid w:val="00B44FFF"/>
    <w:rsid w:val="00B5336C"/>
    <w:rsid w:val="00B565E7"/>
    <w:rsid w:val="00B622BF"/>
    <w:rsid w:val="00B62860"/>
    <w:rsid w:val="00B63DAD"/>
    <w:rsid w:val="00B64FCF"/>
    <w:rsid w:val="00B66F6E"/>
    <w:rsid w:val="00B67842"/>
    <w:rsid w:val="00B72066"/>
    <w:rsid w:val="00B73D4C"/>
    <w:rsid w:val="00B74916"/>
    <w:rsid w:val="00B75930"/>
    <w:rsid w:val="00B7764F"/>
    <w:rsid w:val="00B77C60"/>
    <w:rsid w:val="00B800F5"/>
    <w:rsid w:val="00B84B58"/>
    <w:rsid w:val="00B85DFC"/>
    <w:rsid w:val="00B86389"/>
    <w:rsid w:val="00B86D60"/>
    <w:rsid w:val="00B90B5F"/>
    <w:rsid w:val="00B926DD"/>
    <w:rsid w:val="00B9360E"/>
    <w:rsid w:val="00B94569"/>
    <w:rsid w:val="00B96E3C"/>
    <w:rsid w:val="00B96EE1"/>
    <w:rsid w:val="00BA5148"/>
    <w:rsid w:val="00BB5282"/>
    <w:rsid w:val="00BC3249"/>
    <w:rsid w:val="00BC4506"/>
    <w:rsid w:val="00BD5092"/>
    <w:rsid w:val="00BE03A0"/>
    <w:rsid w:val="00BE3C9B"/>
    <w:rsid w:val="00BE5061"/>
    <w:rsid w:val="00BE5EBF"/>
    <w:rsid w:val="00BE7A47"/>
    <w:rsid w:val="00BF2879"/>
    <w:rsid w:val="00BF3FDB"/>
    <w:rsid w:val="00BF52D9"/>
    <w:rsid w:val="00BF5EFA"/>
    <w:rsid w:val="00C028E5"/>
    <w:rsid w:val="00C04B2F"/>
    <w:rsid w:val="00C058F7"/>
    <w:rsid w:val="00C076C7"/>
    <w:rsid w:val="00C1001A"/>
    <w:rsid w:val="00C118BC"/>
    <w:rsid w:val="00C11F65"/>
    <w:rsid w:val="00C14690"/>
    <w:rsid w:val="00C1770D"/>
    <w:rsid w:val="00C2322F"/>
    <w:rsid w:val="00C24BB6"/>
    <w:rsid w:val="00C273BB"/>
    <w:rsid w:val="00C32474"/>
    <w:rsid w:val="00C327A1"/>
    <w:rsid w:val="00C335C3"/>
    <w:rsid w:val="00C3472D"/>
    <w:rsid w:val="00C34C0D"/>
    <w:rsid w:val="00C34F1F"/>
    <w:rsid w:val="00C3735E"/>
    <w:rsid w:val="00C37463"/>
    <w:rsid w:val="00C450B6"/>
    <w:rsid w:val="00C54FFE"/>
    <w:rsid w:val="00C57A8A"/>
    <w:rsid w:val="00C62F5E"/>
    <w:rsid w:val="00C63716"/>
    <w:rsid w:val="00C64AD6"/>
    <w:rsid w:val="00C66328"/>
    <w:rsid w:val="00C77743"/>
    <w:rsid w:val="00C8310E"/>
    <w:rsid w:val="00C8466A"/>
    <w:rsid w:val="00C87020"/>
    <w:rsid w:val="00C909E4"/>
    <w:rsid w:val="00C91F19"/>
    <w:rsid w:val="00CA1C7D"/>
    <w:rsid w:val="00CA2FC2"/>
    <w:rsid w:val="00CA32A3"/>
    <w:rsid w:val="00CA48B6"/>
    <w:rsid w:val="00CA4A08"/>
    <w:rsid w:val="00CA5060"/>
    <w:rsid w:val="00CB164E"/>
    <w:rsid w:val="00CB768A"/>
    <w:rsid w:val="00CC3CBE"/>
    <w:rsid w:val="00CC42CA"/>
    <w:rsid w:val="00CC726E"/>
    <w:rsid w:val="00CD33AD"/>
    <w:rsid w:val="00CE4631"/>
    <w:rsid w:val="00CE4792"/>
    <w:rsid w:val="00CF2754"/>
    <w:rsid w:val="00CF34D8"/>
    <w:rsid w:val="00D01AAA"/>
    <w:rsid w:val="00D03172"/>
    <w:rsid w:val="00D06FFF"/>
    <w:rsid w:val="00D0745E"/>
    <w:rsid w:val="00D1039D"/>
    <w:rsid w:val="00D11F6A"/>
    <w:rsid w:val="00D129A3"/>
    <w:rsid w:val="00D15364"/>
    <w:rsid w:val="00D15D0A"/>
    <w:rsid w:val="00D160B5"/>
    <w:rsid w:val="00D22439"/>
    <w:rsid w:val="00D24B03"/>
    <w:rsid w:val="00D255F1"/>
    <w:rsid w:val="00D269F6"/>
    <w:rsid w:val="00D30933"/>
    <w:rsid w:val="00D33E03"/>
    <w:rsid w:val="00D341F1"/>
    <w:rsid w:val="00D377C5"/>
    <w:rsid w:val="00D41886"/>
    <w:rsid w:val="00D43E94"/>
    <w:rsid w:val="00D50060"/>
    <w:rsid w:val="00D51769"/>
    <w:rsid w:val="00D56607"/>
    <w:rsid w:val="00D57807"/>
    <w:rsid w:val="00D60AB5"/>
    <w:rsid w:val="00D75812"/>
    <w:rsid w:val="00D77F19"/>
    <w:rsid w:val="00D84B66"/>
    <w:rsid w:val="00D85E83"/>
    <w:rsid w:val="00D85E9D"/>
    <w:rsid w:val="00D86A0B"/>
    <w:rsid w:val="00D92010"/>
    <w:rsid w:val="00D93AC5"/>
    <w:rsid w:val="00D974D3"/>
    <w:rsid w:val="00DA0C11"/>
    <w:rsid w:val="00DA44CC"/>
    <w:rsid w:val="00DA4FC7"/>
    <w:rsid w:val="00DB0FCB"/>
    <w:rsid w:val="00DC03F4"/>
    <w:rsid w:val="00DC33C1"/>
    <w:rsid w:val="00DC417E"/>
    <w:rsid w:val="00DC4F5E"/>
    <w:rsid w:val="00DC7E17"/>
    <w:rsid w:val="00DD1413"/>
    <w:rsid w:val="00DD53D6"/>
    <w:rsid w:val="00DD6341"/>
    <w:rsid w:val="00DD65F5"/>
    <w:rsid w:val="00DD66D9"/>
    <w:rsid w:val="00DD6E04"/>
    <w:rsid w:val="00DD6EBC"/>
    <w:rsid w:val="00DE0A28"/>
    <w:rsid w:val="00DE1063"/>
    <w:rsid w:val="00DE4549"/>
    <w:rsid w:val="00DF0BA5"/>
    <w:rsid w:val="00DF5776"/>
    <w:rsid w:val="00DF655C"/>
    <w:rsid w:val="00E0467B"/>
    <w:rsid w:val="00E1025E"/>
    <w:rsid w:val="00E13889"/>
    <w:rsid w:val="00E13D40"/>
    <w:rsid w:val="00E1493C"/>
    <w:rsid w:val="00E2378E"/>
    <w:rsid w:val="00E24F04"/>
    <w:rsid w:val="00E25A75"/>
    <w:rsid w:val="00E25AC8"/>
    <w:rsid w:val="00E271C3"/>
    <w:rsid w:val="00E30644"/>
    <w:rsid w:val="00E33F4C"/>
    <w:rsid w:val="00E35E11"/>
    <w:rsid w:val="00E41289"/>
    <w:rsid w:val="00E421A1"/>
    <w:rsid w:val="00E44800"/>
    <w:rsid w:val="00E44933"/>
    <w:rsid w:val="00E450E7"/>
    <w:rsid w:val="00E47F1E"/>
    <w:rsid w:val="00E504C3"/>
    <w:rsid w:val="00E519EC"/>
    <w:rsid w:val="00E52AA5"/>
    <w:rsid w:val="00E60938"/>
    <w:rsid w:val="00E67832"/>
    <w:rsid w:val="00E72617"/>
    <w:rsid w:val="00E72823"/>
    <w:rsid w:val="00E80FFA"/>
    <w:rsid w:val="00E83F3C"/>
    <w:rsid w:val="00E84531"/>
    <w:rsid w:val="00E84544"/>
    <w:rsid w:val="00E84C30"/>
    <w:rsid w:val="00E8541D"/>
    <w:rsid w:val="00E85760"/>
    <w:rsid w:val="00E861DD"/>
    <w:rsid w:val="00E900A0"/>
    <w:rsid w:val="00E902AE"/>
    <w:rsid w:val="00E91565"/>
    <w:rsid w:val="00E931FD"/>
    <w:rsid w:val="00E945AE"/>
    <w:rsid w:val="00E94886"/>
    <w:rsid w:val="00E96B04"/>
    <w:rsid w:val="00E97E5D"/>
    <w:rsid w:val="00EA0E90"/>
    <w:rsid w:val="00EA2D31"/>
    <w:rsid w:val="00EB0D3D"/>
    <w:rsid w:val="00EB104C"/>
    <w:rsid w:val="00EB2A5B"/>
    <w:rsid w:val="00EC12FF"/>
    <w:rsid w:val="00EC6AE2"/>
    <w:rsid w:val="00ED0544"/>
    <w:rsid w:val="00ED1624"/>
    <w:rsid w:val="00ED2696"/>
    <w:rsid w:val="00ED311B"/>
    <w:rsid w:val="00ED3E62"/>
    <w:rsid w:val="00ED6CB2"/>
    <w:rsid w:val="00EE00BF"/>
    <w:rsid w:val="00EE1AFE"/>
    <w:rsid w:val="00EE5367"/>
    <w:rsid w:val="00EE7940"/>
    <w:rsid w:val="00EF095E"/>
    <w:rsid w:val="00EF0C18"/>
    <w:rsid w:val="00EF21A5"/>
    <w:rsid w:val="00EF306F"/>
    <w:rsid w:val="00EF343E"/>
    <w:rsid w:val="00EF3C05"/>
    <w:rsid w:val="00EF45D6"/>
    <w:rsid w:val="00EF4614"/>
    <w:rsid w:val="00EF6EB2"/>
    <w:rsid w:val="00F004BC"/>
    <w:rsid w:val="00F02575"/>
    <w:rsid w:val="00F05771"/>
    <w:rsid w:val="00F11EBC"/>
    <w:rsid w:val="00F12E6B"/>
    <w:rsid w:val="00F146BC"/>
    <w:rsid w:val="00F161D3"/>
    <w:rsid w:val="00F16E4F"/>
    <w:rsid w:val="00F17974"/>
    <w:rsid w:val="00F22337"/>
    <w:rsid w:val="00F22C46"/>
    <w:rsid w:val="00F233BC"/>
    <w:rsid w:val="00F2480B"/>
    <w:rsid w:val="00F26885"/>
    <w:rsid w:val="00F356D7"/>
    <w:rsid w:val="00F37D9F"/>
    <w:rsid w:val="00F43AC8"/>
    <w:rsid w:val="00F43DA8"/>
    <w:rsid w:val="00F45014"/>
    <w:rsid w:val="00F47982"/>
    <w:rsid w:val="00F6035C"/>
    <w:rsid w:val="00F60E3E"/>
    <w:rsid w:val="00F610FB"/>
    <w:rsid w:val="00F65822"/>
    <w:rsid w:val="00F6768E"/>
    <w:rsid w:val="00F67740"/>
    <w:rsid w:val="00F67A92"/>
    <w:rsid w:val="00F723EF"/>
    <w:rsid w:val="00F7723C"/>
    <w:rsid w:val="00F841EA"/>
    <w:rsid w:val="00F873E1"/>
    <w:rsid w:val="00FA5163"/>
    <w:rsid w:val="00FA6A8F"/>
    <w:rsid w:val="00FA7139"/>
    <w:rsid w:val="00FB37D4"/>
    <w:rsid w:val="00FB6E81"/>
    <w:rsid w:val="00FC4AE9"/>
    <w:rsid w:val="00FD1718"/>
    <w:rsid w:val="00FD2149"/>
    <w:rsid w:val="00FD2826"/>
    <w:rsid w:val="00FD291B"/>
    <w:rsid w:val="00FD72FB"/>
    <w:rsid w:val="00FE3250"/>
    <w:rsid w:val="00FE611D"/>
    <w:rsid w:val="00FE78BF"/>
    <w:rsid w:val="00FE7931"/>
    <w:rsid w:val="00FF04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0B6"/>
    <w:rPr>
      <w:sz w:val="24"/>
      <w:szCs w:val="24"/>
    </w:rPr>
  </w:style>
  <w:style w:type="paragraph" w:styleId="Ttulo1">
    <w:name w:val="heading 1"/>
    <w:basedOn w:val="Normal"/>
    <w:next w:val="Normal"/>
    <w:link w:val="Ttulo1Car"/>
    <w:uiPriority w:val="9"/>
    <w:qFormat/>
    <w:rsid w:val="001211C4"/>
    <w:pPr>
      <w:keepNext/>
      <w:widowControl w:val="0"/>
      <w:tabs>
        <w:tab w:val="num" w:pos="432"/>
      </w:tabs>
      <w:suppressAutoHyphens/>
      <w:spacing w:before="120" w:after="120" w:line="360" w:lineRule="auto"/>
      <w:ind w:left="709"/>
      <w:jc w:val="both"/>
      <w:outlineLvl w:val="0"/>
    </w:pPr>
    <w:rPr>
      <w:rFonts w:ascii="Verdana" w:eastAsia="Arial Unicode MS" w:hAnsi="Verdana"/>
      <w:b/>
      <w:color w:val="000000"/>
      <w:kern w:val="1"/>
      <w:sz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C8466A"/>
    <w:pPr>
      <w:suppressAutoHyphens/>
      <w:spacing w:after="120"/>
    </w:pPr>
    <w:rPr>
      <w:sz w:val="16"/>
      <w:szCs w:val="16"/>
      <w:lang w:eastAsia="ar-SA"/>
    </w:rPr>
  </w:style>
  <w:style w:type="character" w:customStyle="1" w:styleId="Ttulo1Car">
    <w:name w:val="Título 1 Car"/>
    <w:link w:val="Ttulo1"/>
    <w:uiPriority w:val="9"/>
    <w:locked/>
    <w:rsid w:val="001211C4"/>
    <w:rPr>
      <w:rFonts w:ascii="Verdana" w:eastAsia="Arial Unicode MS" w:hAnsi="Verdana"/>
      <w:b/>
      <w:color w:val="000000"/>
      <w:kern w:val="1"/>
      <w:szCs w:val="24"/>
      <w:lang w:val="es-ES_tradnl" w:eastAsia="ar-SA"/>
    </w:rPr>
  </w:style>
  <w:style w:type="character" w:styleId="Hipervnculo">
    <w:name w:val="Hyperlink"/>
    <w:semiHidden/>
    <w:rsid w:val="002F60AF"/>
    <w:rPr>
      <w:color w:val="3550CA"/>
      <w:u w:val="none"/>
    </w:rPr>
  </w:style>
  <w:style w:type="paragraph" w:styleId="Piedepgina">
    <w:name w:val="footer"/>
    <w:basedOn w:val="Normal"/>
    <w:rsid w:val="00197132"/>
    <w:pPr>
      <w:tabs>
        <w:tab w:val="center" w:pos="4252"/>
        <w:tab w:val="right" w:pos="8504"/>
      </w:tabs>
    </w:pPr>
  </w:style>
  <w:style w:type="character" w:styleId="Nmerodepgina">
    <w:name w:val="page number"/>
    <w:basedOn w:val="Fuentedeprrafopredeter"/>
    <w:rsid w:val="00197132"/>
  </w:style>
  <w:style w:type="character" w:customStyle="1" w:styleId="CarCar2">
    <w:name w:val="Car Car2"/>
    <w:locked/>
    <w:rsid w:val="00854FFF"/>
    <w:rPr>
      <w:rFonts w:ascii="Verdana" w:eastAsia="Arial Unicode MS" w:hAnsi="Verdana"/>
      <w:b/>
      <w:color w:val="000000"/>
      <w:kern w:val="1"/>
      <w:szCs w:val="24"/>
      <w:lang w:val="es-ES_tradnl" w:eastAsia="ar-SA" w:bidi="ar-SA"/>
    </w:rPr>
  </w:style>
  <w:style w:type="character" w:styleId="Nmerodelnea">
    <w:name w:val="line number"/>
    <w:rsid w:val="00655C16"/>
  </w:style>
  <w:style w:type="character" w:customStyle="1" w:styleId="CarCar4">
    <w:name w:val="Car Car4"/>
    <w:locked/>
    <w:rsid w:val="00655C16"/>
    <w:rPr>
      <w:rFonts w:ascii="Verdana" w:eastAsia="Arial Unicode MS" w:hAnsi="Verdana"/>
      <w:b/>
      <w:color w:val="000000"/>
      <w:kern w:val="1"/>
      <w:szCs w:val="24"/>
      <w:lang w:val="es-ES_tradnl" w:eastAsia="ar-SA" w:bidi="ar-SA"/>
    </w:rPr>
  </w:style>
  <w:style w:type="character" w:styleId="Refdecomentario">
    <w:name w:val="annotation reference"/>
    <w:rsid w:val="00655C16"/>
    <w:rPr>
      <w:sz w:val="18"/>
      <w:szCs w:val="18"/>
    </w:rPr>
  </w:style>
  <w:style w:type="paragraph" w:styleId="Textocomentario">
    <w:name w:val="annotation text"/>
    <w:basedOn w:val="Normal"/>
    <w:link w:val="TextocomentarioCar"/>
    <w:rsid w:val="00655C16"/>
  </w:style>
  <w:style w:type="character" w:customStyle="1" w:styleId="TextocomentarioCar">
    <w:name w:val="Texto comentario Car"/>
    <w:link w:val="Textocomentario"/>
    <w:rsid w:val="00655C16"/>
    <w:rPr>
      <w:sz w:val="24"/>
      <w:szCs w:val="24"/>
      <w:lang w:val="es-ES" w:eastAsia="es-ES"/>
    </w:rPr>
  </w:style>
  <w:style w:type="paragraph" w:styleId="Asuntodelcomentario">
    <w:name w:val="annotation subject"/>
    <w:basedOn w:val="Textocomentario"/>
    <w:next w:val="Textocomentario"/>
    <w:link w:val="AsuntodelcomentarioCar"/>
    <w:rsid w:val="00655C16"/>
    <w:rPr>
      <w:b/>
      <w:bCs/>
    </w:rPr>
  </w:style>
  <w:style w:type="character" w:customStyle="1" w:styleId="AsuntodelcomentarioCar">
    <w:name w:val="Asunto del comentario Car"/>
    <w:link w:val="Asuntodelcomentario"/>
    <w:rsid w:val="00655C16"/>
    <w:rPr>
      <w:b/>
      <w:bCs/>
      <w:sz w:val="24"/>
      <w:szCs w:val="24"/>
      <w:lang w:val="es-ES" w:eastAsia="es-ES"/>
    </w:rPr>
  </w:style>
  <w:style w:type="paragraph" w:styleId="Mapadeldocumento">
    <w:name w:val="Document Map"/>
    <w:basedOn w:val="Normal"/>
    <w:link w:val="MapadeldocumentoCar"/>
    <w:rsid w:val="00655C16"/>
    <w:rPr>
      <w:rFonts w:ascii="Lucida Grande" w:hAnsi="Lucida Grande"/>
    </w:rPr>
  </w:style>
  <w:style w:type="character" w:customStyle="1" w:styleId="MapadeldocumentoCar">
    <w:name w:val="Mapa del documento Car"/>
    <w:link w:val="Mapadeldocumento"/>
    <w:rsid w:val="00655C16"/>
    <w:rPr>
      <w:rFonts w:ascii="Lucida Grande" w:hAnsi="Lucida Grande" w:cs="Lucida Grande"/>
      <w:sz w:val="24"/>
      <w:szCs w:val="24"/>
      <w:lang w:val="es-ES" w:eastAsia="es-ES"/>
    </w:rPr>
  </w:style>
  <w:style w:type="paragraph" w:customStyle="1" w:styleId="ColorfulShading-Accent1">
    <w:name w:val="Colorful Shading - Accent 1"/>
    <w:hidden/>
    <w:rsid w:val="00655C16"/>
    <w:rPr>
      <w:sz w:val="24"/>
      <w:szCs w:val="24"/>
    </w:rPr>
  </w:style>
  <w:style w:type="paragraph" w:styleId="Textodeglobo">
    <w:name w:val="Balloon Text"/>
    <w:basedOn w:val="Normal"/>
    <w:link w:val="TextodegloboCar"/>
    <w:rsid w:val="00655C16"/>
    <w:rPr>
      <w:rFonts w:ascii="Tahoma" w:hAnsi="Tahoma"/>
      <w:sz w:val="16"/>
      <w:szCs w:val="18"/>
      <w:lang w:val="en-US"/>
    </w:rPr>
  </w:style>
  <w:style w:type="character" w:customStyle="1" w:styleId="TextodegloboCar">
    <w:name w:val="Texto de globo Car"/>
    <w:link w:val="Textodeglobo"/>
    <w:rsid w:val="00655C16"/>
    <w:rPr>
      <w:rFonts w:ascii="Tahoma" w:hAnsi="Tahoma" w:cs="Tahoma"/>
      <w:sz w:val="16"/>
      <w:szCs w:val="18"/>
      <w:lang w:val="en-US" w:eastAsia="es-ES"/>
    </w:rPr>
  </w:style>
  <w:style w:type="paragraph" w:styleId="Encabezado">
    <w:name w:val="header"/>
    <w:basedOn w:val="Normal"/>
    <w:link w:val="EncabezadoCar"/>
    <w:rsid w:val="00655C16"/>
    <w:pPr>
      <w:tabs>
        <w:tab w:val="center" w:pos="4419"/>
        <w:tab w:val="right" w:pos="8838"/>
      </w:tabs>
    </w:pPr>
  </w:style>
  <w:style w:type="character" w:customStyle="1" w:styleId="EncabezadoCar">
    <w:name w:val="Encabezado Car"/>
    <w:link w:val="Encabezado"/>
    <w:rsid w:val="00655C16"/>
    <w:rPr>
      <w:sz w:val="24"/>
      <w:szCs w:val="24"/>
      <w:lang w:val="es-ES" w:eastAsia="es-ES"/>
    </w:rPr>
  </w:style>
  <w:style w:type="character" w:customStyle="1" w:styleId="apple-converted-space">
    <w:name w:val="apple-converted-space"/>
    <w:basedOn w:val="Fuentedeprrafopredeter"/>
    <w:rsid w:val="009C5C00"/>
  </w:style>
  <w:style w:type="character" w:customStyle="1" w:styleId="hit">
    <w:name w:val="hit"/>
    <w:basedOn w:val="Fuentedeprrafopredeter"/>
    <w:rsid w:val="009C5C00"/>
  </w:style>
  <w:style w:type="paragraph" w:styleId="NormalWeb">
    <w:name w:val="Normal (Web)"/>
    <w:basedOn w:val="Normal"/>
    <w:uiPriority w:val="99"/>
    <w:unhideWhenUsed/>
    <w:rsid w:val="00ED2696"/>
    <w:pPr>
      <w:spacing w:before="100" w:beforeAutospacing="1" w:after="100" w:afterAutospacing="1"/>
    </w:pPr>
    <w:rPr>
      <w:lang w:val="es-CL" w:eastAsia="es-CL"/>
    </w:rPr>
  </w:style>
  <w:style w:type="paragraph" w:styleId="Bibliografa">
    <w:name w:val="Bibliography"/>
    <w:basedOn w:val="Normal"/>
    <w:next w:val="Normal"/>
    <w:uiPriority w:val="37"/>
    <w:unhideWhenUsed/>
    <w:rsid w:val="00376B66"/>
  </w:style>
</w:styles>
</file>

<file path=word/webSettings.xml><?xml version="1.0" encoding="utf-8"?>
<w:webSettings xmlns:r="http://schemas.openxmlformats.org/officeDocument/2006/relationships" xmlns:w="http://schemas.openxmlformats.org/wordprocessingml/2006/main">
  <w:divs>
    <w:div w:id="2438206">
      <w:bodyDiv w:val="1"/>
      <w:marLeft w:val="0"/>
      <w:marRight w:val="0"/>
      <w:marTop w:val="0"/>
      <w:marBottom w:val="0"/>
      <w:divBdr>
        <w:top w:val="none" w:sz="0" w:space="0" w:color="auto"/>
        <w:left w:val="none" w:sz="0" w:space="0" w:color="auto"/>
        <w:bottom w:val="none" w:sz="0" w:space="0" w:color="auto"/>
        <w:right w:val="none" w:sz="0" w:space="0" w:color="auto"/>
      </w:divBdr>
    </w:div>
    <w:div w:id="42757778">
      <w:bodyDiv w:val="1"/>
      <w:marLeft w:val="0"/>
      <w:marRight w:val="0"/>
      <w:marTop w:val="0"/>
      <w:marBottom w:val="0"/>
      <w:divBdr>
        <w:top w:val="none" w:sz="0" w:space="0" w:color="auto"/>
        <w:left w:val="none" w:sz="0" w:space="0" w:color="auto"/>
        <w:bottom w:val="none" w:sz="0" w:space="0" w:color="auto"/>
        <w:right w:val="none" w:sz="0" w:space="0" w:color="auto"/>
      </w:divBdr>
    </w:div>
    <w:div w:id="89007049">
      <w:bodyDiv w:val="1"/>
      <w:marLeft w:val="0"/>
      <w:marRight w:val="0"/>
      <w:marTop w:val="0"/>
      <w:marBottom w:val="0"/>
      <w:divBdr>
        <w:top w:val="none" w:sz="0" w:space="0" w:color="auto"/>
        <w:left w:val="none" w:sz="0" w:space="0" w:color="auto"/>
        <w:bottom w:val="none" w:sz="0" w:space="0" w:color="auto"/>
        <w:right w:val="none" w:sz="0" w:space="0" w:color="auto"/>
      </w:divBdr>
    </w:div>
    <w:div w:id="334306621">
      <w:bodyDiv w:val="1"/>
      <w:marLeft w:val="0"/>
      <w:marRight w:val="0"/>
      <w:marTop w:val="0"/>
      <w:marBottom w:val="0"/>
      <w:divBdr>
        <w:top w:val="none" w:sz="0" w:space="0" w:color="auto"/>
        <w:left w:val="none" w:sz="0" w:space="0" w:color="auto"/>
        <w:bottom w:val="none" w:sz="0" w:space="0" w:color="auto"/>
        <w:right w:val="none" w:sz="0" w:space="0" w:color="auto"/>
      </w:divBdr>
    </w:div>
    <w:div w:id="530918929">
      <w:bodyDiv w:val="1"/>
      <w:marLeft w:val="0"/>
      <w:marRight w:val="0"/>
      <w:marTop w:val="0"/>
      <w:marBottom w:val="0"/>
      <w:divBdr>
        <w:top w:val="none" w:sz="0" w:space="0" w:color="auto"/>
        <w:left w:val="none" w:sz="0" w:space="0" w:color="auto"/>
        <w:bottom w:val="none" w:sz="0" w:space="0" w:color="auto"/>
        <w:right w:val="none" w:sz="0" w:space="0" w:color="auto"/>
      </w:divBdr>
    </w:div>
    <w:div w:id="537277711">
      <w:bodyDiv w:val="1"/>
      <w:marLeft w:val="0"/>
      <w:marRight w:val="0"/>
      <w:marTop w:val="0"/>
      <w:marBottom w:val="0"/>
      <w:divBdr>
        <w:top w:val="none" w:sz="0" w:space="0" w:color="auto"/>
        <w:left w:val="none" w:sz="0" w:space="0" w:color="auto"/>
        <w:bottom w:val="none" w:sz="0" w:space="0" w:color="auto"/>
        <w:right w:val="none" w:sz="0" w:space="0" w:color="auto"/>
      </w:divBdr>
    </w:div>
    <w:div w:id="603996640">
      <w:bodyDiv w:val="1"/>
      <w:marLeft w:val="0"/>
      <w:marRight w:val="0"/>
      <w:marTop w:val="0"/>
      <w:marBottom w:val="0"/>
      <w:divBdr>
        <w:top w:val="none" w:sz="0" w:space="0" w:color="auto"/>
        <w:left w:val="none" w:sz="0" w:space="0" w:color="auto"/>
        <w:bottom w:val="none" w:sz="0" w:space="0" w:color="auto"/>
        <w:right w:val="none" w:sz="0" w:space="0" w:color="auto"/>
      </w:divBdr>
    </w:div>
    <w:div w:id="614561846">
      <w:bodyDiv w:val="1"/>
      <w:marLeft w:val="0"/>
      <w:marRight w:val="0"/>
      <w:marTop w:val="0"/>
      <w:marBottom w:val="0"/>
      <w:divBdr>
        <w:top w:val="none" w:sz="0" w:space="0" w:color="auto"/>
        <w:left w:val="none" w:sz="0" w:space="0" w:color="auto"/>
        <w:bottom w:val="none" w:sz="0" w:space="0" w:color="auto"/>
        <w:right w:val="none" w:sz="0" w:space="0" w:color="auto"/>
      </w:divBdr>
    </w:div>
    <w:div w:id="638150126">
      <w:bodyDiv w:val="1"/>
      <w:marLeft w:val="0"/>
      <w:marRight w:val="0"/>
      <w:marTop w:val="0"/>
      <w:marBottom w:val="0"/>
      <w:divBdr>
        <w:top w:val="none" w:sz="0" w:space="0" w:color="auto"/>
        <w:left w:val="none" w:sz="0" w:space="0" w:color="auto"/>
        <w:bottom w:val="none" w:sz="0" w:space="0" w:color="auto"/>
        <w:right w:val="none" w:sz="0" w:space="0" w:color="auto"/>
      </w:divBdr>
    </w:div>
    <w:div w:id="660279408">
      <w:bodyDiv w:val="1"/>
      <w:marLeft w:val="0"/>
      <w:marRight w:val="0"/>
      <w:marTop w:val="0"/>
      <w:marBottom w:val="0"/>
      <w:divBdr>
        <w:top w:val="none" w:sz="0" w:space="0" w:color="auto"/>
        <w:left w:val="none" w:sz="0" w:space="0" w:color="auto"/>
        <w:bottom w:val="none" w:sz="0" w:space="0" w:color="auto"/>
        <w:right w:val="none" w:sz="0" w:space="0" w:color="auto"/>
      </w:divBdr>
    </w:div>
    <w:div w:id="1004279160">
      <w:bodyDiv w:val="1"/>
      <w:marLeft w:val="0"/>
      <w:marRight w:val="0"/>
      <w:marTop w:val="0"/>
      <w:marBottom w:val="0"/>
      <w:divBdr>
        <w:top w:val="none" w:sz="0" w:space="0" w:color="auto"/>
        <w:left w:val="none" w:sz="0" w:space="0" w:color="auto"/>
        <w:bottom w:val="none" w:sz="0" w:space="0" w:color="auto"/>
        <w:right w:val="none" w:sz="0" w:space="0" w:color="auto"/>
      </w:divBdr>
    </w:div>
    <w:div w:id="1033502783">
      <w:bodyDiv w:val="1"/>
      <w:marLeft w:val="0"/>
      <w:marRight w:val="0"/>
      <w:marTop w:val="0"/>
      <w:marBottom w:val="0"/>
      <w:divBdr>
        <w:top w:val="none" w:sz="0" w:space="0" w:color="auto"/>
        <w:left w:val="none" w:sz="0" w:space="0" w:color="auto"/>
        <w:bottom w:val="none" w:sz="0" w:space="0" w:color="auto"/>
        <w:right w:val="none" w:sz="0" w:space="0" w:color="auto"/>
      </w:divBdr>
    </w:div>
    <w:div w:id="1110201320">
      <w:bodyDiv w:val="1"/>
      <w:marLeft w:val="0"/>
      <w:marRight w:val="0"/>
      <w:marTop w:val="0"/>
      <w:marBottom w:val="0"/>
      <w:divBdr>
        <w:top w:val="none" w:sz="0" w:space="0" w:color="auto"/>
        <w:left w:val="none" w:sz="0" w:space="0" w:color="auto"/>
        <w:bottom w:val="none" w:sz="0" w:space="0" w:color="auto"/>
        <w:right w:val="none" w:sz="0" w:space="0" w:color="auto"/>
      </w:divBdr>
    </w:div>
    <w:div w:id="1190023167">
      <w:bodyDiv w:val="1"/>
      <w:marLeft w:val="0"/>
      <w:marRight w:val="0"/>
      <w:marTop w:val="0"/>
      <w:marBottom w:val="0"/>
      <w:divBdr>
        <w:top w:val="none" w:sz="0" w:space="0" w:color="auto"/>
        <w:left w:val="none" w:sz="0" w:space="0" w:color="auto"/>
        <w:bottom w:val="none" w:sz="0" w:space="0" w:color="auto"/>
        <w:right w:val="none" w:sz="0" w:space="0" w:color="auto"/>
      </w:divBdr>
    </w:div>
    <w:div w:id="1209411513">
      <w:bodyDiv w:val="1"/>
      <w:marLeft w:val="0"/>
      <w:marRight w:val="0"/>
      <w:marTop w:val="0"/>
      <w:marBottom w:val="0"/>
      <w:divBdr>
        <w:top w:val="none" w:sz="0" w:space="0" w:color="auto"/>
        <w:left w:val="none" w:sz="0" w:space="0" w:color="auto"/>
        <w:bottom w:val="none" w:sz="0" w:space="0" w:color="auto"/>
        <w:right w:val="none" w:sz="0" w:space="0" w:color="auto"/>
      </w:divBdr>
      <w:divsChild>
        <w:div w:id="1114710707">
          <w:marLeft w:val="0"/>
          <w:marRight w:val="0"/>
          <w:marTop w:val="0"/>
          <w:marBottom w:val="0"/>
          <w:divBdr>
            <w:top w:val="none" w:sz="0" w:space="0" w:color="auto"/>
            <w:left w:val="none" w:sz="0" w:space="0" w:color="auto"/>
            <w:bottom w:val="none" w:sz="0" w:space="0" w:color="auto"/>
            <w:right w:val="none" w:sz="0" w:space="0" w:color="auto"/>
          </w:divBdr>
          <w:divsChild>
            <w:div w:id="585042271">
              <w:marLeft w:val="0"/>
              <w:marRight w:val="0"/>
              <w:marTop w:val="0"/>
              <w:marBottom w:val="0"/>
              <w:divBdr>
                <w:top w:val="none" w:sz="0" w:space="0" w:color="auto"/>
                <w:left w:val="none" w:sz="0" w:space="0" w:color="auto"/>
                <w:bottom w:val="none" w:sz="0" w:space="0" w:color="auto"/>
                <w:right w:val="none" w:sz="0" w:space="0" w:color="auto"/>
              </w:divBdr>
            </w:div>
            <w:div w:id="980384507">
              <w:marLeft w:val="0"/>
              <w:marRight w:val="0"/>
              <w:marTop w:val="0"/>
              <w:marBottom w:val="0"/>
              <w:divBdr>
                <w:top w:val="none" w:sz="0" w:space="0" w:color="auto"/>
                <w:left w:val="none" w:sz="0" w:space="0" w:color="auto"/>
                <w:bottom w:val="none" w:sz="0" w:space="0" w:color="auto"/>
                <w:right w:val="none" w:sz="0" w:space="0" w:color="auto"/>
              </w:divBdr>
            </w:div>
            <w:div w:id="1614946077">
              <w:marLeft w:val="0"/>
              <w:marRight w:val="0"/>
              <w:marTop w:val="0"/>
              <w:marBottom w:val="0"/>
              <w:divBdr>
                <w:top w:val="none" w:sz="0" w:space="0" w:color="auto"/>
                <w:left w:val="none" w:sz="0" w:space="0" w:color="auto"/>
                <w:bottom w:val="none" w:sz="0" w:space="0" w:color="auto"/>
                <w:right w:val="none" w:sz="0" w:space="0" w:color="auto"/>
              </w:divBdr>
              <w:divsChild>
                <w:div w:id="205073121">
                  <w:marLeft w:val="0"/>
                  <w:marRight w:val="0"/>
                  <w:marTop w:val="0"/>
                  <w:marBottom w:val="0"/>
                  <w:divBdr>
                    <w:top w:val="none" w:sz="0" w:space="0" w:color="auto"/>
                    <w:left w:val="none" w:sz="0" w:space="0" w:color="auto"/>
                    <w:bottom w:val="none" w:sz="0" w:space="0" w:color="auto"/>
                    <w:right w:val="none" w:sz="0" w:space="0" w:color="auto"/>
                  </w:divBdr>
                  <w:divsChild>
                    <w:div w:id="1626502342">
                      <w:marLeft w:val="0"/>
                      <w:marRight w:val="0"/>
                      <w:marTop w:val="0"/>
                      <w:marBottom w:val="0"/>
                      <w:divBdr>
                        <w:top w:val="none" w:sz="0" w:space="0" w:color="auto"/>
                        <w:left w:val="none" w:sz="0" w:space="0" w:color="auto"/>
                        <w:bottom w:val="none" w:sz="0" w:space="0" w:color="auto"/>
                        <w:right w:val="none" w:sz="0" w:space="0" w:color="auto"/>
                      </w:divBdr>
                      <w:divsChild>
                        <w:div w:id="12697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893322">
      <w:bodyDiv w:val="1"/>
      <w:marLeft w:val="0"/>
      <w:marRight w:val="0"/>
      <w:marTop w:val="0"/>
      <w:marBottom w:val="0"/>
      <w:divBdr>
        <w:top w:val="none" w:sz="0" w:space="0" w:color="auto"/>
        <w:left w:val="none" w:sz="0" w:space="0" w:color="auto"/>
        <w:bottom w:val="none" w:sz="0" w:space="0" w:color="auto"/>
        <w:right w:val="none" w:sz="0" w:space="0" w:color="auto"/>
      </w:divBdr>
    </w:div>
    <w:div w:id="1431464154">
      <w:bodyDiv w:val="1"/>
      <w:marLeft w:val="0"/>
      <w:marRight w:val="0"/>
      <w:marTop w:val="0"/>
      <w:marBottom w:val="0"/>
      <w:divBdr>
        <w:top w:val="none" w:sz="0" w:space="0" w:color="auto"/>
        <w:left w:val="none" w:sz="0" w:space="0" w:color="auto"/>
        <w:bottom w:val="none" w:sz="0" w:space="0" w:color="auto"/>
        <w:right w:val="none" w:sz="0" w:space="0" w:color="auto"/>
      </w:divBdr>
    </w:div>
    <w:div w:id="1555236091">
      <w:bodyDiv w:val="1"/>
      <w:marLeft w:val="0"/>
      <w:marRight w:val="0"/>
      <w:marTop w:val="0"/>
      <w:marBottom w:val="0"/>
      <w:divBdr>
        <w:top w:val="none" w:sz="0" w:space="0" w:color="auto"/>
        <w:left w:val="none" w:sz="0" w:space="0" w:color="auto"/>
        <w:bottom w:val="none" w:sz="0" w:space="0" w:color="auto"/>
        <w:right w:val="none" w:sz="0" w:space="0" w:color="auto"/>
      </w:divBdr>
    </w:div>
    <w:div w:id="1686979092">
      <w:bodyDiv w:val="1"/>
      <w:marLeft w:val="0"/>
      <w:marRight w:val="0"/>
      <w:marTop w:val="0"/>
      <w:marBottom w:val="0"/>
      <w:divBdr>
        <w:top w:val="none" w:sz="0" w:space="0" w:color="auto"/>
        <w:left w:val="none" w:sz="0" w:space="0" w:color="auto"/>
        <w:bottom w:val="none" w:sz="0" w:space="0" w:color="auto"/>
        <w:right w:val="none" w:sz="0" w:space="0" w:color="auto"/>
      </w:divBdr>
    </w:div>
    <w:div w:id="1773890288">
      <w:bodyDiv w:val="1"/>
      <w:marLeft w:val="0"/>
      <w:marRight w:val="0"/>
      <w:marTop w:val="0"/>
      <w:marBottom w:val="0"/>
      <w:divBdr>
        <w:top w:val="none" w:sz="0" w:space="0" w:color="auto"/>
        <w:left w:val="none" w:sz="0" w:space="0" w:color="auto"/>
        <w:bottom w:val="none" w:sz="0" w:space="0" w:color="auto"/>
        <w:right w:val="none" w:sz="0" w:space="0" w:color="auto"/>
      </w:divBdr>
    </w:div>
    <w:div w:id="1774979321">
      <w:bodyDiv w:val="1"/>
      <w:marLeft w:val="0"/>
      <w:marRight w:val="0"/>
      <w:marTop w:val="0"/>
      <w:marBottom w:val="0"/>
      <w:divBdr>
        <w:top w:val="none" w:sz="0" w:space="0" w:color="auto"/>
        <w:left w:val="none" w:sz="0" w:space="0" w:color="auto"/>
        <w:bottom w:val="none" w:sz="0" w:space="0" w:color="auto"/>
        <w:right w:val="none" w:sz="0" w:space="0" w:color="auto"/>
      </w:divBdr>
      <w:divsChild>
        <w:div w:id="325675161">
          <w:marLeft w:val="0"/>
          <w:marRight w:val="0"/>
          <w:marTop w:val="0"/>
          <w:marBottom w:val="0"/>
          <w:divBdr>
            <w:top w:val="none" w:sz="0" w:space="0" w:color="auto"/>
            <w:left w:val="none" w:sz="0" w:space="0" w:color="auto"/>
            <w:bottom w:val="none" w:sz="0" w:space="0" w:color="auto"/>
            <w:right w:val="none" w:sz="0" w:space="0" w:color="auto"/>
          </w:divBdr>
          <w:divsChild>
            <w:div w:id="100997113">
              <w:marLeft w:val="0"/>
              <w:marRight w:val="0"/>
              <w:marTop w:val="0"/>
              <w:marBottom w:val="0"/>
              <w:divBdr>
                <w:top w:val="none" w:sz="0" w:space="0" w:color="auto"/>
                <w:left w:val="none" w:sz="0" w:space="0" w:color="auto"/>
                <w:bottom w:val="none" w:sz="0" w:space="0" w:color="auto"/>
                <w:right w:val="none" w:sz="0" w:space="0" w:color="auto"/>
              </w:divBdr>
            </w:div>
          </w:divsChild>
        </w:div>
        <w:div w:id="2055231281">
          <w:marLeft w:val="0"/>
          <w:marRight w:val="0"/>
          <w:marTop w:val="0"/>
          <w:marBottom w:val="0"/>
          <w:divBdr>
            <w:top w:val="none" w:sz="0" w:space="0" w:color="auto"/>
            <w:left w:val="none" w:sz="0" w:space="0" w:color="auto"/>
            <w:bottom w:val="none" w:sz="0" w:space="0" w:color="auto"/>
            <w:right w:val="none" w:sz="0" w:space="0" w:color="auto"/>
          </w:divBdr>
          <w:divsChild>
            <w:div w:id="1131509434">
              <w:marLeft w:val="0"/>
              <w:marRight w:val="0"/>
              <w:marTop w:val="0"/>
              <w:marBottom w:val="0"/>
              <w:divBdr>
                <w:top w:val="none" w:sz="0" w:space="0" w:color="auto"/>
                <w:left w:val="none" w:sz="0" w:space="0" w:color="auto"/>
                <w:bottom w:val="none" w:sz="0" w:space="0" w:color="auto"/>
                <w:right w:val="none" w:sz="0" w:space="0" w:color="auto"/>
              </w:divBdr>
              <w:divsChild>
                <w:div w:id="1913618089">
                  <w:marLeft w:val="0"/>
                  <w:marRight w:val="0"/>
                  <w:marTop w:val="0"/>
                  <w:marBottom w:val="0"/>
                  <w:divBdr>
                    <w:top w:val="none" w:sz="0" w:space="0" w:color="auto"/>
                    <w:left w:val="none" w:sz="0" w:space="0" w:color="auto"/>
                    <w:bottom w:val="none" w:sz="0" w:space="0" w:color="auto"/>
                    <w:right w:val="none" w:sz="0" w:space="0" w:color="auto"/>
                  </w:divBdr>
                  <w:divsChild>
                    <w:div w:id="1522160493">
                      <w:marLeft w:val="0"/>
                      <w:marRight w:val="0"/>
                      <w:marTop w:val="0"/>
                      <w:marBottom w:val="0"/>
                      <w:divBdr>
                        <w:top w:val="none" w:sz="0" w:space="0" w:color="auto"/>
                        <w:left w:val="none" w:sz="0" w:space="0" w:color="auto"/>
                        <w:bottom w:val="none" w:sz="0" w:space="0" w:color="auto"/>
                        <w:right w:val="none" w:sz="0" w:space="0" w:color="auto"/>
                      </w:divBdr>
                      <w:divsChild>
                        <w:div w:id="181210707">
                          <w:marLeft w:val="0"/>
                          <w:marRight w:val="0"/>
                          <w:marTop w:val="0"/>
                          <w:marBottom w:val="0"/>
                          <w:divBdr>
                            <w:top w:val="none" w:sz="0" w:space="0" w:color="auto"/>
                            <w:left w:val="none" w:sz="0" w:space="0" w:color="auto"/>
                            <w:bottom w:val="none" w:sz="0" w:space="0" w:color="auto"/>
                            <w:right w:val="none" w:sz="0" w:space="0" w:color="auto"/>
                          </w:divBdr>
                          <w:divsChild>
                            <w:div w:id="1903173384">
                              <w:marLeft w:val="0"/>
                              <w:marRight w:val="0"/>
                              <w:marTop w:val="0"/>
                              <w:marBottom w:val="0"/>
                              <w:divBdr>
                                <w:top w:val="none" w:sz="0" w:space="0" w:color="auto"/>
                                <w:left w:val="none" w:sz="0" w:space="0" w:color="auto"/>
                                <w:bottom w:val="none" w:sz="0" w:space="0" w:color="auto"/>
                                <w:right w:val="none" w:sz="0" w:space="0" w:color="auto"/>
                              </w:divBdr>
                              <w:divsChild>
                                <w:div w:id="1800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188261">
      <w:bodyDiv w:val="1"/>
      <w:marLeft w:val="0"/>
      <w:marRight w:val="0"/>
      <w:marTop w:val="0"/>
      <w:marBottom w:val="0"/>
      <w:divBdr>
        <w:top w:val="none" w:sz="0" w:space="0" w:color="auto"/>
        <w:left w:val="none" w:sz="0" w:space="0" w:color="auto"/>
        <w:bottom w:val="none" w:sz="0" w:space="0" w:color="auto"/>
        <w:right w:val="none" w:sz="0" w:space="0" w:color="auto"/>
      </w:divBdr>
    </w:div>
    <w:div w:id="21248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Moi02</b:Tag>
    <b:SourceType>JournalArticle</b:SourceType>
    <b:Guid>{90F0DFA3-6324-4486-A5EE-DA1A118566D5}</b:Guid>
    <b:Title>Role yeast mannoproteins with regard to tartaric stabilization of wines</b:Title>
    <b:Year>2002</b:Year>
    <b:Author>
      <b:Author>
        <b:NameList>
          <b:Person>
            <b:Last>Moine-Ledoux</b:Last>
            <b:First>V.,</b:First>
            <b:Middle>&amp; Doubourdieu, D.</b:Middle>
          </b:Person>
        </b:NameList>
      </b:Author>
    </b:Author>
    <b:JournalName>Bulletin OIV</b:JournalName>
    <b:Pages>471-482</b:Pages>
    <b:Volume>857,858</b:Volume>
    <b:Issue>75</b:Issue>
    <b:RefOrder>1</b:RefOrder>
  </b:Source>
  <b:Source>
    <b:Tag>Doc03</b:Tag>
    <b:SourceType>JournalArticle</b:SourceType>
    <b:Guid>{86659468-94E5-4E91-9390-C9A78E1BDA50}</b:Guid>
    <b:Title>Structural modification of wine arabinogalactans during aging on lees</b:Title>
    <b:JournalName>American Journal of Enology and Viticulture</b:JournalName>
    <b:Year>2003</b:Year>
    <b:Pages>150-157</b:Pages>
    <b:Author>
      <b:Author>
        <b:NameList>
          <b:Person>
            <b:Last>Doco</b:Last>
            <b:First>T</b:First>
          </b:Person>
          <b:Person>
            <b:Last>Vuchot</b:Last>
            <b:First>P</b:First>
          </b:Person>
          <b:Person>
            <b:Last>Cheynier</b:Last>
            <b:First>V</b:First>
          </b:Person>
          <b:Person>
            <b:Last>Moutounet</b:Last>
          </b:Person>
        </b:NameList>
      </b:Author>
    </b:Author>
    <b:Issue>54</b:Issue>
    <b:RefOrder>2</b:RefOrder>
  </b:Source>
</b:Sources>
</file>

<file path=customXml/itemProps1.xml><?xml version="1.0" encoding="utf-8"?>
<ds:datastoreItem xmlns:ds="http://schemas.openxmlformats.org/officeDocument/2006/customXml" ds:itemID="{7F2C4650-6BDF-410D-B6B4-26815207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25</Pages>
  <Words>12555</Words>
  <Characters>69055</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ARTÍCULO VINOS BLANCOS</vt:lpstr>
    </vt:vector>
  </TitlesOfParts>
  <Company>Windows uE</Company>
  <LinksUpToDate>false</LinksUpToDate>
  <CharactersWithSpaces>81448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VINOS BLANCOS</dc:title>
  <dc:creator>usuario</dc:creator>
  <cp:lastModifiedBy>hp</cp:lastModifiedBy>
  <cp:revision>54</cp:revision>
  <dcterms:created xsi:type="dcterms:W3CDTF">2015-11-18T22:35:00Z</dcterms:created>
  <dcterms:modified xsi:type="dcterms:W3CDTF">2015-11-19T15:19:00Z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rdelbarriogalan@gmail.com@www.mendeley.com</vt:lpwstr>
  </property>
  <property fmtid="{D5CDD505-2E9C-101B-9397-08002B2CF9AE}" pid="4" name="Mendeley Citation Style_1">
    <vt:lpwstr>http://www.zotero.org/styles/european-food-research-and-technology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http://www.zotero.org/styles/european-food-research-and-technology</vt:lpwstr>
  </property>
  <property fmtid="{D5CDD505-2E9C-101B-9397-08002B2CF9AE}" pid="14" name="Mendeley Recent Style Name 4_1">
    <vt:lpwstr>European Food Research and Technology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