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8"/>
        </w:rPr>
      </w:pPr>
    </w:p>
    <w:p>
      <w:pPr>
        <w:pStyle w:val="BodyText"/>
        <w:spacing w:before="184"/>
        <w:rPr>
          <w:rFonts w:ascii="Times New Roman"/>
          <w:sz w:val="18"/>
        </w:rPr>
      </w:pPr>
    </w:p>
    <w:p>
      <w:pPr>
        <w:spacing w:before="0"/>
        <w:ind w:left="3217" w:right="0" w:firstLine="0"/>
        <w:jc w:val="left"/>
        <w:rPr>
          <w:sz w:val="18"/>
        </w:rPr>
      </w:pPr>
      <w:r>
        <w:rPr/>
        <w:drawing>
          <wp:anchor distT="0" distB="0" distL="0" distR="0" allowOverlap="1" layoutInCell="1" locked="0" behindDoc="0" simplePos="0" relativeHeight="15729664">
            <wp:simplePos x="0" y="0"/>
            <wp:positionH relativeFrom="page">
              <wp:posOffset>952831</wp:posOffset>
            </wp:positionH>
            <wp:positionV relativeFrom="paragraph">
              <wp:posOffset>-298334</wp:posOffset>
            </wp:positionV>
            <wp:extent cx="661730" cy="40221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61730" cy="40221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5771045</wp:posOffset>
            </wp:positionH>
            <wp:positionV relativeFrom="paragraph">
              <wp:posOffset>-383841</wp:posOffset>
            </wp:positionV>
            <wp:extent cx="597199" cy="466881"/>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97199" cy="466881"/>
                    </a:xfrm>
                    <a:prstGeom prst="rect">
                      <a:avLst/>
                    </a:prstGeom>
                  </pic:spPr>
                </pic:pic>
              </a:graphicData>
            </a:graphic>
          </wp:anchor>
        </w:drawing>
      </w:r>
      <w:r>
        <w:rPr>
          <w:sz w:val="18"/>
        </w:rPr>
        <w:t>IMPRESO</w:t>
      </w:r>
      <w:r>
        <w:rPr>
          <w:spacing w:val="-1"/>
          <w:sz w:val="18"/>
        </w:rPr>
        <w:t> </w:t>
      </w:r>
      <w:r>
        <w:rPr>
          <w:sz w:val="18"/>
        </w:rPr>
        <w:t>3.</w:t>
      </w:r>
      <w:r>
        <w:rPr>
          <w:spacing w:val="-1"/>
          <w:sz w:val="18"/>
        </w:rPr>
        <w:t> </w:t>
      </w:r>
      <w:r>
        <w:rPr>
          <w:sz w:val="18"/>
        </w:rPr>
        <w:t>SOLICITUD</w:t>
      </w:r>
      <w:r>
        <w:rPr>
          <w:spacing w:val="-4"/>
          <w:sz w:val="18"/>
        </w:rPr>
        <w:t> </w:t>
      </w:r>
      <w:r>
        <w:rPr>
          <w:sz w:val="18"/>
        </w:rPr>
        <w:t>DE</w:t>
      </w:r>
      <w:r>
        <w:rPr>
          <w:spacing w:val="2"/>
          <w:sz w:val="18"/>
        </w:rPr>
        <w:t> </w:t>
      </w:r>
      <w:r>
        <w:rPr>
          <w:sz w:val="18"/>
        </w:rPr>
        <w:t>DEFENSA</w:t>
      </w:r>
      <w:r>
        <w:rPr>
          <w:spacing w:val="3"/>
          <w:sz w:val="18"/>
        </w:rPr>
        <w:t> </w:t>
      </w:r>
      <w:r>
        <w:rPr>
          <w:sz w:val="18"/>
        </w:rPr>
        <w:t>Y</w:t>
      </w:r>
      <w:r>
        <w:rPr>
          <w:spacing w:val="-5"/>
          <w:sz w:val="18"/>
        </w:rPr>
        <w:t> </w:t>
      </w:r>
      <w:r>
        <w:rPr>
          <w:sz w:val="18"/>
        </w:rPr>
        <w:t>EVALUACION</w:t>
      </w:r>
      <w:r>
        <w:rPr>
          <w:spacing w:val="7"/>
          <w:sz w:val="18"/>
        </w:rPr>
        <w:t> </w:t>
      </w:r>
      <w:r>
        <w:rPr>
          <w:sz w:val="18"/>
        </w:rPr>
        <w:t>DE</w:t>
      </w:r>
      <w:r>
        <w:rPr>
          <w:spacing w:val="-3"/>
          <w:sz w:val="18"/>
        </w:rPr>
        <w:t> </w:t>
      </w:r>
      <w:r>
        <w:rPr>
          <w:spacing w:val="-5"/>
          <w:sz w:val="18"/>
        </w:rPr>
        <w:t>TFG</w:t>
      </w:r>
    </w:p>
    <w:p>
      <w:pPr>
        <w:pStyle w:val="BodyText"/>
        <w:spacing w:before="179"/>
        <w:rPr>
          <w:sz w:val="18"/>
        </w:rPr>
      </w:pPr>
    </w:p>
    <w:p>
      <w:pPr>
        <w:tabs>
          <w:tab w:pos="4839" w:val="left" w:leader="none"/>
          <w:tab w:pos="10022" w:val="left" w:leader="none"/>
        </w:tabs>
        <w:spacing w:before="1"/>
        <w:ind w:left="1541" w:right="0" w:firstLine="0"/>
        <w:jc w:val="left"/>
        <w:rPr>
          <w:sz w:val="18"/>
        </w:rPr>
      </w:pPr>
      <w:r>
        <w:rPr>
          <w:color w:val="000000"/>
          <w:sz w:val="18"/>
          <w:shd w:fill="BEBEBE" w:color="auto" w:val="clear"/>
        </w:rPr>
        <w:tab/>
        <w:t>DATOS</w:t>
      </w:r>
      <w:r>
        <w:rPr>
          <w:color w:val="000000"/>
          <w:spacing w:val="-1"/>
          <w:sz w:val="18"/>
          <w:shd w:fill="BEBEBE" w:color="auto" w:val="clear"/>
        </w:rPr>
        <w:t> </w:t>
      </w:r>
      <w:r>
        <w:rPr>
          <w:color w:val="000000"/>
          <w:sz w:val="18"/>
          <w:shd w:fill="BEBEBE" w:color="auto" w:val="clear"/>
        </w:rPr>
        <w:t>DEL</w:t>
      </w:r>
      <w:r>
        <w:rPr>
          <w:color w:val="000000"/>
          <w:spacing w:val="6"/>
          <w:sz w:val="18"/>
          <w:shd w:fill="BEBEBE" w:color="auto" w:val="clear"/>
        </w:rPr>
        <w:t> </w:t>
      </w:r>
      <w:r>
        <w:rPr>
          <w:color w:val="000000"/>
          <w:spacing w:val="-2"/>
          <w:sz w:val="18"/>
          <w:shd w:fill="BEBEBE" w:color="auto" w:val="clear"/>
        </w:rPr>
        <w:t>ESTUDIANTE</w:t>
      </w:r>
      <w:r>
        <w:rPr>
          <w:color w:val="000000"/>
          <w:sz w:val="18"/>
          <w:shd w:fill="BEBEBE" w:color="auto" w:val="clear"/>
        </w:rPr>
        <w:tab/>
      </w:r>
    </w:p>
    <w:p>
      <w:pPr>
        <w:tabs>
          <w:tab w:pos="3982" w:val="left" w:leader="none"/>
          <w:tab w:pos="4339" w:val="left" w:leader="none"/>
          <w:tab w:pos="7167" w:val="left" w:leader="none"/>
        </w:tabs>
        <w:spacing w:line="422" w:lineRule="auto" w:before="161"/>
        <w:ind w:left="1641" w:right="2964" w:firstLine="0"/>
        <w:jc w:val="left"/>
        <w:rPr>
          <w:sz w:val="18"/>
        </w:rPr>
      </w:pPr>
      <w:r>
        <w:rPr>
          <w:sz w:val="18"/>
        </w:rPr>
        <w:t>Apellidos</w:t>
      </w:r>
      <w:r>
        <w:rPr>
          <w:spacing w:val="80"/>
          <w:sz w:val="18"/>
        </w:rPr>
        <w:t> </w:t>
      </w:r>
      <w:r>
        <w:rPr>
          <w:sz w:val="18"/>
        </w:rPr>
        <w:t>Medina Rodríguez</w:t>
        <w:tab/>
        <w:tab/>
        <w:tab/>
        <w:t>Nombre</w:t>
      </w:r>
      <w:r>
        <w:rPr>
          <w:spacing w:val="76"/>
          <w:sz w:val="18"/>
        </w:rPr>
        <w:t> </w:t>
      </w:r>
      <w:r>
        <w:rPr>
          <w:sz w:val="18"/>
        </w:rPr>
        <w:t>Luis</w:t>
      </w:r>
      <w:r>
        <w:rPr>
          <w:spacing w:val="-4"/>
          <w:sz w:val="18"/>
        </w:rPr>
        <w:t> </w:t>
      </w:r>
      <w:r>
        <w:rPr>
          <w:sz w:val="18"/>
        </w:rPr>
        <w:t>Carlos DNI/Pasaporte</w:t>
      </w:r>
      <w:r>
        <w:rPr>
          <w:spacing w:val="80"/>
          <w:sz w:val="18"/>
        </w:rPr>
        <w:t> </w:t>
      </w:r>
      <w:r>
        <w:rPr>
          <w:sz w:val="18"/>
        </w:rPr>
        <w:t>71127899P</w:t>
        <w:tab/>
        <w:tab/>
        <w:t>E-mail UVa</w:t>
      </w:r>
      <w:r>
        <w:rPr>
          <w:spacing w:val="40"/>
          <w:sz w:val="18"/>
        </w:rPr>
        <w:t> </w:t>
      </w:r>
      <w:hyperlink r:id="rId7">
        <w:r>
          <w:rPr>
            <w:sz w:val="18"/>
          </w:rPr>
          <w:t>luiscarlos.medina23@estudiantes.uva.es</w:t>
        </w:r>
      </w:hyperlink>
      <w:r>
        <w:rPr>
          <w:sz w:val="18"/>
        </w:rPr>
        <w:t> Curso Académico</w:t>
      </w:r>
      <w:r>
        <w:rPr>
          <w:spacing w:val="40"/>
          <w:sz w:val="18"/>
        </w:rPr>
        <w:t> </w:t>
      </w:r>
      <w:r>
        <w:rPr>
          <w:sz w:val="18"/>
        </w:rPr>
        <w:t>2024/25</w:t>
        <w:tab/>
        <w:t>Grado en</w:t>
      </w:r>
      <w:r>
        <w:rPr>
          <w:spacing w:val="80"/>
          <w:sz w:val="18"/>
        </w:rPr>
        <w:t> </w:t>
      </w:r>
      <w:r>
        <w:rPr>
          <w:sz w:val="18"/>
        </w:rPr>
        <w:t>Ingeniería en Electrónica Industrial y Automática</w:t>
      </w:r>
    </w:p>
    <w:p>
      <w:pPr>
        <w:tabs>
          <w:tab w:pos="2802" w:val="left" w:leader="none"/>
          <w:tab w:pos="8380" w:val="left" w:leader="none"/>
        </w:tabs>
        <w:spacing w:before="89"/>
        <w:ind w:left="0" w:right="362" w:firstLine="0"/>
        <w:jc w:val="center"/>
        <w:rPr>
          <w:sz w:val="18"/>
        </w:rPr>
      </w:pPr>
      <w:r>
        <w:rPr>
          <w:color w:val="000000"/>
          <w:sz w:val="18"/>
          <w:shd w:fill="BEBEBE" w:color="auto" w:val="clear"/>
        </w:rPr>
        <w:tab/>
        <w:t>DATOS</w:t>
      </w:r>
      <w:r>
        <w:rPr>
          <w:color w:val="000000"/>
          <w:spacing w:val="-3"/>
          <w:sz w:val="18"/>
          <w:shd w:fill="BEBEBE" w:color="auto" w:val="clear"/>
        </w:rPr>
        <w:t> </w:t>
      </w:r>
      <w:r>
        <w:rPr>
          <w:color w:val="000000"/>
          <w:sz w:val="18"/>
          <w:shd w:fill="BEBEBE" w:color="auto" w:val="clear"/>
        </w:rPr>
        <w:t>DEL</w:t>
      </w:r>
      <w:r>
        <w:rPr>
          <w:color w:val="000000"/>
          <w:spacing w:val="3"/>
          <w:sz w:val="18"/>
          <w:shd w:fill="BEBEBE" w:color="auto" w:val="clear"/>
        </w:rPr>
        <w:t> </w:t>
      </w:r>
      <w:r>
        <w:rPr>
          <w:color w:val="000000"/>
          <w:sz w:val="18"/>
          <w:shd w:fill="BEBEBE" w:color="auto" w:val="clear"/>
        </w:rPr>
        <w:t>TRABAJO</w:t>
      </w:r>
      <w:r>
        <w:rPr>
          <w:color w:val="000000"/>
          <w:spacing w:val="3"/>
          <w:sz w:val="18"/>
          <w:shd w:fill="BEBEBE" w:color="auto" w:val="clear"/>
        </w:rPr>
        <w:t> </w:t>
      </w:r>
      <w:r>
        <w:rPr>
          <w:color w:val="000000"/>
          <w:sz w:val="18"/>
          <w:shd w:fill="BEBEBE" w:color="auto" w:val="clear"/>
        </w:rPr>
        <w:t>FIN</w:t>
      </w:r>
      <w:r>
        <w:rPr>
          <w:color w:val="000000"/>
          <w:spacing w:val="1"/>
          <w:sz w:val="18"/>
          <w:shd w:fill="BEBEBE" w:color="auto" w:val="clear"/>
        </w:rPr>
        <w:t> </w:t>
      </w:r>
      <w:r>
        <w:rPr>
          <w:color w:val="000000"/>
          <w:sz w:val="18"/>
          <w:shd w:fill="BEBEBE" w:color="auto" w:val="clear"/>
        </w:rPr>
        <w:t>DE</w:t>
      </w:r>
      <w:r>
        <w:rPr>
          <w:color w:val="000000"/>
          <w:spacing w:val="-3"/>
          <w:sz w:val="18"/>
          <w:shd w:fill="BEBEBE" w:color="auto" w:val="clear"/>
        </w:rPr>
        <w:t> </w:t>
      </w:r>
      <w:r>
        <w:rPr>
          <w:color w:val="000000"/>
          <w:spacing w:val="-2"/>
          <w:sz w:val="18"/>
          <w:shd w:fill="BEBEBE" w:color="auto" w:val="clear"/>
        </w:rPr>
        <w:t>GRADO</w:t>
      </w:r>
      <w:r>
        <w:rPr>
          <w:color w:val="000000"/>
          <w:sz w:val="18"/>
          <w:shd w:fill="BEBEBE" w:color="auto" w:val="clear"/>
        </w:rPr>
        <w:tab/>
      </w:r>
    </w:p>
    <w:p>
      <w:pPr>
        <w:spacing w:after="0"/>
        <w:jc w:val="center"/>
        <w:rPr>
          <w:sz w:val="18"/>
        </w:rPr>
        <w:sectPr>
          <w:type w:val="continuous"/>
          <w:pgSz w:w="11910" w:h="16840"/>
          <w:pgMar w:top="780" w:bottom="0" w:left="100" w:right="80"/>
        </w:sectPr>
      </w:pPr>
    </w:p>
    <w:p>
      <w:pPr>
        <w:spacing w:before="4"/>
        <w:ind w:left="1589" w:right="0" w:firstLine="0"/>
        <w:jc w:val="left"/>
        <w:rPr>
          <w:sz w:val="18"/>
        </w:rPr>
      </w:pPr>
      <w:r>
        <w:rPr>
          <w:sz w:val="18"/>
        </w:rPr>
        <w:t>Título:</w:t>
      </w:r>
      <w:r>
        <w:rPr>
          <w:spacing w:val="80"/>
          <w:sz w:val="18"/>
        </w:rPr>
        <w:t> </w:t>
      </w:r>
      <w:r>
        <w:rPr>
          <w:sz w:val="18"/>
        </w:rPr>
        <w:t>Diseño, desarrollo y</w:t>
      </w:r>
      <w:r>
        <w:rPr>
          <w:spacing w:val="-3"/>
          <w:sz w:val="18"/>
        </w:rPr>
        <w:t> </w:t>
      </w:r>
      <w:r>
        <w:rPr>
          <w:sz w:val="18"/>
        </w:rPr>
        <w:t>construcción de un robot</w:t>
      </w:r>
      <w:r>
        <w:rPr>
          <w:spacing w:val="-1"/>
          <w:sz w:val="18"/>
        </w:rPr>
        <w:t> </w:t>
      </w:r>
      <w:r>
        <w:rPr>
          <w:sz w:val="18"/>
        </w:rPr>
        <w:t>hexápodo para</w:t>
      </w:r>
      <w:r>
        <w:rPr>
          <w:spacing w:val="-2"/>
          <w:sz w:val="18"/>
        </w:rPr>
        <w:t> </w:t>
      </w:r>
      <w:r>
        <w:rPr>
          <w:sz w:val="18"/>
        </w:rPr>
        <w:t>inspección de áreas de difícil acceso.</w:t>
      </w:r>
    </w:p>
    <w:p>
      <w:pPr>
        <w:spacing w:before="52"/>
        <w:ind w:left="868" w:right="0" w:firstLine="0"/>
        <w:jc w:val="left"/>
        <w:rPr>
          <w:sz w:val="18"/>
        </w:rPr>
      </w:pPr>
      <w:r>
        <w:rPr/>
        <w:br w:type="column"/>
      </w:r>
      <w:r>
        <w:rPr>
          <w:spacing w:val="-2"/>
          <w:sz w:val="18"/>
        </w:rPr>
        <w:t>CODIGO</w:t>
      </w:r>
    </w:p>
    <w:p>
      <w:pPr>
        <w:spacing w:after="0"/>
        <w:jc w:val="left"/>
        <w:rPr>
          <w:sz w:val="18"/>
        </w:rPr>
        <w:sectPr>
          <w:type w:val="continuous"/>
          <w:pgSz w:w="11910" w:h="16840"/>
          <w:pgMar w:top="780" w:bottom="0" w:left="100" w:right="80"/>
          <w:cols w:num="2" w:equalWidth="0">
            <w:col w:w="7926" w:space="40"/>
            <w:col w:w="3764"/>
          </w:cols>
        </w:sectPr>
      </w:pPr>
    </w:p>
    <w:p>
      <w:pPr>
        <w:pStyle w:val="BodyText"/>
        <w:spacing w:before="10"/>
        <w:rPr>
          <w:sz w:val="18"/>
        </w:rPr>
      </w:pPr>
    </w:p>
    <w:p>
      <w:pPr>
        <w:spacing w:before="0"/>
        <w:ind w:left="1589" w:right="0" w:firstLine="0"/>
        <w:jc w:val="left"/>
        <w:rPr>
          <w:sz w:val="18"/>
        </w:rPr>
      </w:pPr>
      <w:r>
        <w:rPr/>
        <mc:AlternateContent>
          <mc:Choice Requires="wps">
            <w:drawing>
              <wp:anchor distT="0" distB="0" distL="0" distR="0" allowOverlap="1" layoutInCell="1" locked="0" behindDoc="0" simplePos="0" relativeHeight="15731200">
                <wp:simplePos x="0" y="0"/>
                <wp:positionH relativeFrom="page">
                  <wp:posOffset>5499496</wp:posOffset>
                </wp:positionH>
                <wp:positionV relativeFrom="paragraph">
                  <wp:posOffset>-225831</wp:posOffset>
                </wp:positionV>
                <wp:extent cx="760095" cy="2438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760095" cy="243840"/>
                        </a:xfrm>
                        <a:prstGeom prst="rect">
                          <a:avLst/>
                        </a:prstGeom>
                        <a:ln w="8631">
                          <a:solidFill>
                            <a:srgbClr val="000000"/>
                          </a:solidFill>
                          <a:prstDash val="solid"/>
                        </a:ln>
                      </wps:spPr>
                      <wps:txbx>
                        <w:txbxContent>
                          <w:p>
                            <w:pPr>
                              <w:spacing w:before="70"/>
                              <w:ind w:left="375" w:right="0" w:firstLine="0"/>
                              <w:jc w:val="left"/>
                              <w:rPr>
                                <w:rFonts w:ascii="Times New Roman"/>
                                <w:b/>
                                <w:sz w:val="21"/>
                              </w:rPr>
                            </w:pPr>
                            <w:r>
                              <w:rPr>
                                <w:rFonts w:ascii="Times New Roman"/>
                                <w:b/>
                                <w:spacing w:val="-4"/>
                                <w:w w:val="105"/>
                                <w:sz w:val="21"/>
                              </w:rPr>
                              <w:t>2710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3.031189pt;margin-top:-17.782038pt;width:59.85pt;height:19.2pt;mso-position-horizontal-relative:page;mso-position-vertical-relative:paragraph;z-index:15731200" type="#_x0000_t202" id="docshape1" filled="false" stroked="true" strokeweight=".679628pt" strokecolor="#000000">
                <v:textbox inset="0,0,0,0">
                  <w:txbxContent>
                    <w:p>
                      <w:pPr>
                        <w:spacing w:before="70"/>
                        <w:ind w:left="375" w:right="0" w:firstLine="0"/>
                        <w:jc w:val="left"/>
                        <w:rPr>
                          <w:rFonts w:ascii="Times New Roman"/>
                          <w:b/>
                          <w:sz w:val="21"/>
                        </w:rPr>
                      </w:pPr>
                      <w:r>
                        <w:rPr>
                          <w:rFonts w:ascii="Times New Roman"/>
                          <w:b/>
                          <w:spacing w:val="-4"/>
                          <w:w w:val="105"/>
                          <w:sz w:val="21"/>
                        </w:rPr>
                        <w:t>2710</w:t>
                      </w:r>
                    </w:p>
                  </w:txbxContent>
                </v:textbox>
                <v:stroke dashstyle="solid"/>
                <w10:wrap type="none"/>
              </v:shape>
            </w:pict>
          </mc:Fallback>
        </mc:AlternateContent>
      </w:r>
      <w:r>
        <w:rPr>
          <w:sz w:val="18"/>
        </w:rPr>
        <w:t>Tutor</w:t>
      </w:r>
      <w:r>
        <w:rPr>
          <w:spacing w:val="-1"/>
          <w:sz w:val="18"/>
        </w:rPr>
        <w:t> </w:t>
      </w:r>
      <w:r>
        <w:rPr>
          <w:sz w:val="18"/>
        </w:rPr>
        <w:t>1</w:t>
      </w:r>
      <w:r>
        <w:rPr>
          <w:spacing w:val="46"/>
          <w:sz w:val="18"/>
        </w:rPr>
        <w:t>  </w:t>
      </w:r>
      <w:r>
        <w:rPr>
          <w:sz w:val="18"/>
        </w:rPr>
        <w:t>FUENTE</w:t>
      </w:r>
      <w:r>
        <w:rPr>
          <w:spacing w:val="-2"/>
          <w:sz w:val="18"/>
        </w:rPr>
        <w:t> </w:t>
      </w:r>
      <w:r>
        <w:rPr>
          <w:sz w:val="18"/>
        </w:rPr>
        <w:t>LOPEZ,</w:t>
      </w:r>
      <w:r>
        <w:rPr>
          <w:spacing w:val="1"/>
          <w:sz w:val="18"/>
        </w:rPr>
        <w:t> </w:t>
      </w:r>
      <w:r>
        <w:rPr>
          <w:sz w:val="18"/>
        </w:rPr>
        <w:t>EUSEBIO</w:t>
      </w:r>
      <w:r>
        <w:rPr>
          <w:spacing w:val="3"/>
          <w:sz w:val="18"/>
        </w:rPr>
        <w:t> </w:t>
      </w:r>
      <w:r>
        <w:rPr>
          <w:sz w:val="18"/>
        </w:rPr>
        <w:t>DE</w:t>
      </w:r>
      <w:r>
        <w:rPr>
          <w:spacing w:val="-6"/>
          <w:sz w:val="18"/>
        </w:rPr>
        <w:t> </w:t>
      </w:r>
      <w:r>
        <w:rPr>
          <w:spacing w:val="-5"/>
          <w:sz w:val="18"/>
        </w:rPr>
        <w:t>LA</w:t>
      </w:r>
    </w:p>
    <w:p>
      <w:pPr>
        <w:spacing w:before="101"/>
        <w:ind w:left="2303" w:right="0" w:firstLine="0"/>
        <w:jc w:val="left"/>
        <w:rPr>
          <w:sz w:val="18"/>
        </w:rPr>
      </w:pPr>
      <w:r>
        <w:rPr>
          <w:sz w:val="18"/>
        </w:rPr>
        <w:t>Dpto./Área:</w:t>
      </w:r>
      <w:r>
        <w:rPr>
          <w:spacing w:val="44"/>
          <w:sz w:val="18"/>
        </w:rPr>
        <w:t> </w:t>
      </w:r>
      <w:r>
        <w:rPr>
          <w:sz w:val="18"/>
        </w:rPr>
        <w:t>Ingeniería</w:t>
      </w:r>
      <w:r>
        <w:rPr>
          <w:spacing w:val="-3"/>
          <w:sz w:val="18"/>
        </w:rPr>
        <w:t> </w:t>
      </w:r>
      <w:r>
        <w:rPr>
          <w:sz w:val="18"/>
        </w:rPr>
        <w:t>de</w:t>
      </w:r>
      <w:r>
        <w:rPr>
          <w:spacing w:val="-2"/>
          <w:sz w:val="18"/>
        </w:rPr>
        <w:t> </w:t>
      </w:r>
      <w:r>
        <w:rPr>
          <w:sz w:val="18"/>
        </w:rPr>
        <w:t>Sistemas</w:t>
      </w:r>
      <w:r>
        <w:rPr>
          <w:spacing w:val="4"/>
          <w:sz w:val="18"/>
        </w:rPr>
        <w:t> </w:t>
      </w:r>
      <w:r>
        <w:rPr>
          <w:sz w:val="18"/>
        </w:rPr>
        <w:t>y</w:t>
      </w:r>
      <w:r>
        <w:rPr>
          <w:spacing w:val="-4"/>
          <w:sz w:val="18"/>
        </w:rPr>
        <w:t> </w:t>
      </w:r>
      <w:r>
        <w:rPr>
          <w:sz w:val="18"/>
        </w:rPr>
        <w:t>Automática/Ingeniería</w:t>
      </w:r>
      <w:r>
        <w:rPr>
          <w:spacing w:val="-6"/>
          <w:sz w:val="18"/>
        </w:rPr>
        <w:t> </w:t>
      </w:r>
      <w:r>
        <w:rPr>
          <w:sz w:val="18"/>
        </w:rPr>
        <w:t>de</w:t>
      </w:r>
      <w:r>
        <w:rPr>
          <w:spacing w:val="-1"/>
          <w:sz w:val="18"/>
        </w:rPr>
        <w:t> </w:t>
      </w:r>
      <w:r>
        <w:rPr>
          <w:sz w:val="18"/>
        </w:rPr>
        <w:t>Sistemas y</w:t>
      </w:r>
      <w:r>
        <w:rPr>
          <w:spacing w:val="-4"/>
          <w:sz w:val="18"/>
        </w:rPr>
        <w:t> </w:t>
      </w:r>
      <w:r>
        <w:rPr>
          <w:spacing w:val="-2"/>
          <w:sz w:val="18"/>
        </w:rPr>
        <w:t>Automática</w:t>
      </w:r>
    </w:p>
    <w:p>
      <w:pPr>
        <w:spacing w:before="126"/>
        <w:ind w:left="1624" w:right="0" w:firstLine="0"/>
        <w:jc w:val="left"/>
        <w:rPr>
          <w:sz w:val="18"/>
        </w:rPr>
      </w:pPr>
      <w:r>
        <w:rPr>
          <w:sz w:val="18"/>
        </w:rPr>
        <w:t>Tutor </w:t>
      </w:r>
      <w:r>
        <w:rPr>
          <w:spacing w:val="-10"/>
          <w:sz w:val="18"/>
        </w:rPr>
        <w:t>2</w:t>
      </w:r>
    </w:p>
    <w:p>
      <w:pPr>
        <w:spacing w:before="127"/>
        <w:ind w:left="2303" w:right="0" w:firstLine="0"/>
        <w:jc w:val="left"/>
        <w:rPr>
          <w:sz w:val="18"/>
        </w:rPr>
      </w:pPr>
      <w:r>
        <w:rPr>
          <w:spacing w:val="-2"/>
          <w:sz w:val="18"/>
        </w:rPr>
        <w:t>Dpto./Área:</w:t>
      </w:r>
    </w:p>
    <w:p>
      <w:pPr>
        <w:pStyle w:val="BodyText"/>
        <w:spacing w:before="124"/>
        <w:rPr>
          <w:sz w:val="18"/>
        </w:rPr>
      </w:pPr>
    </w:p>
    <w:p>
      <w:pPr>
        <w:spacing w:before="0"/>
        <w:ind w:left="1445" w:right="0" w:firstLine="0"/>
        <w:jc w:val="left"/>
        <w:rPr>
          <w:rFonts w:ascii="Times New Roman" w:hAnsi="Times New Roman"/>
          <w:i/>
          <w:sz w:val="18"/>
        </w:rPr>
      </w:pPr>
      <w:r>
        <w:rPr>
          <w:sz w:val="18"/>
        </w:rPr>
        <w:t>Cinco</w:t>
      </w:r>
      <w:r>
        <w:rPr>
          <w:spacing w:val="1"/>
          <w:sz w:val="18"/>
        </w:rPr>
        <w:t> </w:t>
      </w:r>
      <w:r>
        <w:rPr>
          <w:sz w:val="18"/>
        </w:rPr>
        <w:t>palabras</w:t>
      </w:r>
      <w:r>
        <w:rPr>
          <w:spacing w:val="-2"/>
          <w:sz w:val="18"/>
        </w:rPr>
        <w:t> </w:t>
      </w:r>
      <w:r>
        <w:rPr>
          <w:sz w:val="18"/>
        </w:rPr>
        <w:t>claves</w:t>
      </w:r>
      <w:r>
        <w:rPr>
          <w:spacing w:val="-2"/>
          <w:sz w:val="18"/>
        </w:rPr>
        <w:t> </w:t>
      </w:r>
      <w:r>
        <w:rPr>
          <w:sz w:val="18"/>
        </w:rPr>
        <w:t>que</w:t>
      </w:r>
      <w:r>
        <w:rPr>
          <w:spacing w:val="-2"/>
          <w:sz w:val="18"/>
        </w:rPr>
        <w:t> </w:t>
      </w:r>
      <w:r>
        <w:rPr>
          <w:sz w:val="18"/>
        </w:rPr>
        <w:t>describen</w:t>
      </w:r>
      <w:r>
        <w:rPr>
          <w:spacing w:val="1"/>
          <w:sz w:val="18"/>
        </w:rPr>
        <w:t> </w:t>
      </w:r>
      <w:r>
        <w:rPr>
          <w:sz w:val="18"/>
        </w:rPr>
        <w:t>el</w:t>
      </w:r>
      <w:r>
        <w:rPr>
          <w:spacing w:val="1"/>
          <w:sz w:val="18"/>
        </w:rPr>
        <w:t> </w:t>
      </w:r>
      <w:r>
        <w:rPr>
          <w:sz w:val="18"/>
        </w:rPr>
        <w:t>TFG:</w:t>
      </w:r>
      <w:r>
        <w:rPr>
          <w:spacing w:val="-2"/>
          <w:sz w:val="18"/>
        </w:rPr>
        <w:t> </w:t>
      </w:r>
      <w:r>
        <w:rPr>
          <w:rFonts w:ascii="Times New Roman" w:hAnsi="Times New Roman"/>
          <w:i/>
          <w:sz w:val="18"/>
        </w:rPr>
        <w:t>Robot, Hexápodo,</w:t>
      </w:r>
      <w:r>
        <w:rPr>
          <w:rFonts w:ascii="Times New Roman" w:hAnsi="Times New Roman"/>
          <w:i/>
          <w:spacing w:val="-2"/>
          <w:sz w:val="18"/>
        </w:rPr>
        <w:t> </w:t>
      </w:r>
      <w:r>
        <w:rPr>
          <w:rFonts w:ascii="Times New Roman" w:hAnsi="Times New Roman"/>
          <w:i/>
          <w:sz w:val="18"/>
        </w:rPr>
        <w:t>Servomotor,</w:t>
      </w:r>
      <w:r>
        <w:rPr>
          <w:rFonts w:ascii="Times New Roman" w:hAnsi="Times New Roman"/>
          <w:i/>
          <w:spacing w:val="-1"/>
          <w:sz w:val="18"/>
        </w:rPr>
        <w:t> </w:t>
      </w:r>
      <w:r>
        <w:rPr>
          <w:rFonts w:ascii="Times New Roman" w:hAnsi="Times New Roman"/>
          <w:i/>
          <w:sz w:val="18"/>
        </w:rPr>
        <w:t>Aditiva,</w:t>
      </w:r>
      <w:r>
        <w:rPr>
          <w:rFonts w:ascii="Times New Roman" w:hAnsi="Times New Roman"/>
          <w:i/>
          <w:spacing w:val="-1"/>
          <w:sz w:val="18"/>
        </w:rPr>
        <w:t> </w:t>
      </w:r>
      <w:r>
        <w:rPr>
          <w:rFonts w:ascii="Times New Roman" w:hAnsi="Times New Roman"/>
          <w:i/>
          <w:spacing w:val="-2"/>
          <w:sz w:val="18"/>
        </w:rPr>
        <w:t>Remoto</w:t>
      </w:r>
    </w:p>
    <w:p>
      <w:pPr>
        <w:spacing w:before="109"/>
        <w:ind w:left="1445" w:right="0" w:firstLine="0"/>
        <w:jc w:val="left"/>
        <w:rPr>
          <w:sz w:val="18"/>
        </w:rPr>
      </w:pPr>
      <w:r>
        <w:rPr>
          <w:sz w:val="18"/>
        </w:rPr>
        <w:t>Resumen</w:t>
      </w:r>
      <w:r>
        <w:rPr>
          <w:spacing w:val="-2"/>
          <w:sz w:val="18"/>
        </w:rPr>
        <w:t> </w:t>
      </w:r>
      <w:r>
        <w:rPr>
          <w:sz w:val="18"/>
        </w:rPr>
        <w:t>en</w:t>
      </w:r>
      <w:r>
        <w:rPr>
          <w:spacing w:val="-1"/>
          <w:sz w:val="18"/>
        </w:rPr>
        <w:t> </w:t>
      </w:r>
      <w:r>
        <w:rPr>
          <w:sz w:val="18"/>
        </w:rPr>
        <w:t>español</w:t>
      </w:r>
      <w:r>
        <w:rPr>
          <w:spacing w:val="3"/>
          <w:sz w:val="18"/>
        </w:rPr>
        <w:t> </w:t>
      </w:r>
      <w:r>
        <w:rPr>
          <w:sz w:val="18"/>
        </w:rPr>
        <w:t>(máximo</w:t>
      </w:r>
      <w:r>
        <w:rPr>
          <w:spacing w:val="-1"/>
          <w:sz w:val="18"/>
        </w:rPr>
        <w:t> </w:t>
      </w:r>
      <w:r>
        <w:rPr>
          <w:sz w:val="18"/>
        </w:rPr>
        <w:t>150</w:t>
      </w:r>
      <w:r>
        <w:rPr>
          <w:spacing w:val="-1"/>
          <w:sz w:val="18"/>
        </w:rPr>
        <w:t> </w:t>
      </w:r>
      <w:r>
        <w:rPr>
          <w:spacing w:val="-2"/>
          <w:sz w:val="18"/>
        </w:rPr>
        <w:t>palabras):</w:t>
      </w:r>
    </w:p>
    <w:p>
      <w:pPr>
        <w:pStyle w:val="BodyText"/>
        <w:spacing w:before="66"/>
        <w:rPr>
          <w:sz w:val="20"/>
        </w:rPr>
      </w:pPr>
      <w:r>
        <w:rPr/>
        <mc:AlternateContent>
          <mc:Choice Requires="wps">
            <w:drawing>
              <wp:anchor distT="0" distB="0" distL="0" distR="0" allowOverlap="1" layoutInCell="1" locked="0" behindDoc="1" simplePos="0" relativeHeight="487587840">
                <wp:simplePos x="0" y="0"/>
                <wp:positionH relativeFrom="page">
                  <wp:posOffset>1045231</wp:posOffset>
                </wp:positionH>
                <wp:positionV relativeFrom="paragraph">
                  <wp:posOffset>204653</wp:posOffset>
                </wp:positionV>
                <wp:extent cx="5556885" cy="2005964"/>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5556885" cy="2005964"/>
                        </a:xfrm>
                        <a:prstGeom prst="rect">
                          <a:avLst/>
                        </a:prstGeom>
                        <a:ln w="5523">
                          <a:solidFill>
                            <a:srgbClr val="000000"/>
                          </a:solidFill>
                          <a:prstDash val="solid"/>
                        </a:ln>
                      </wps:spPr>
                      <wps:txbx>
                        <w:txbxContent>
                          <w:p>
                            <w:pPr>
                              <w:spacing w:line="242" w:lineRule="auto" w:before="1"/>
                              <w:ind w:left="95" w:right="95" w:firstLine="0"/>
                              <w:jc w:val="both"/>
                              <w:rPr>
                                <w:rFonts w:ascii="Times New Roman" w:hAnsi="Times New Roman"/>
                                <w:sz w:val="18"/>
                              </w:rPr>
                            </w:pPr>
                            <w:r>
                              <w:rPr>
                                <w:rFonts w:ascii="Times New Roman" w:hAnsi="Times New Roman"/>
                                <w:sz w:val="18"/>
                              </w:rPr>
                              <w:t>Este TFG aborda el diseño y construcción de un robot multi-pata controlado a distancia, destinado a la inspección y rescate en zonas de difícil acceso, tales como derrumbes, áreas militares o cavidades.</w:t>
                            </w:r>
                          </w:p>
                          <w:p>
                            <w:pPr>
                              <w:spacing w:before="0"/>
                              <w:ind w:left="95" w:right="92" w:firstLine="0"/>
                              <w:jc w:val="both"/>
                              <w:rPr>
                                <w:rFonts w:ascii="Times New Roman" w:hAnsi="Times New Roman"/>
                                <w:sz w:val="18"/>
                              </w:rPr>
                            </w:pPr>
                            <w:r>
                              <w:rPr>
                                <w:rFonts w:ascii="Times New Roman" w:hAnsi="Times New Roman"/>
                                <w:sz w:val="18"/>
                              </w:rPr>
                              <w:t>Se trata de un robot hexápodo dotado de tres grados de libertad por extremidad, cuyo movimiento recae en servomotores, que le permiten desplazarse de forma estable sobre superficies irregulares. Cuenta además con control remoto y cámara integrada con retransmisión en tiempo real.</w:t>
                            </w:r>
                          </w:p>
                          <w:p>
                            <w:pPr>
                              <w:spacing w:before="1"/>
                              <w:ind w:left="95" w:right="87" w:firstLine="0"/>
                              <w:jc w:val="both"/>
                              <w:rPr>
                                <w:rFonts w:ascii="Times New Roman" w:hAnsi="Times New Roman"/>
                                <w:sz w:val="18"/>
                              </w:rPr>
                            </w:pPr>
                            <w:r>
                              <w:rPr>
                                <w:rFonts w:ascii="Times New Roman" w:hAnsi="Times New Roman"/>
                                <w:sz w:val="18"/>
                              </w:rPr>
                              <w:t>Surge con el objetivo de ser accesible a cualquier persona o entidad, gracias al limitado presupuesto y a la fácil replicabilidad de sus componentes, diseñados y producidos íntegramente a través de fabricación aditiva.</w:t>
                            </w:r>
                          </w:p>
                          <w:p>
                            <w:pPr>
                              <w:spacing w:line="242" w:lineRule="auto" w:before="4"/>
                              <w:ind w:left="126" w:right="87" w:firstLine="0"/>
                              <w:jc w:val="both"/>
                              <w:rPr>
                                <w:rFonts w:ascii="Times New Roman" w:hAnsi="Times New Roman"/>
                                <w:sz w:val="18"/>
                              </w:rPr>
                            </w:pPr>
                            <w:r>
                              <w:rPr>
                                <w:rFonts w:ascii="Times New Roman" w:hAnsi="Times New Roman"/>
                                <w:sz w:val="18"/>
                              </w:rPr>
                              <w:t>La integración del gran</w:t>
                            </w:r>
                            <w:r>
                              <w:rPr>
                                <w:rFonts w:ascii="Times New Roman" w:hAnsi="Times New Roman"/>
                                <w:spacing w:val="-1"/>
                                <w:sz w:val="18"/>
                              </w:rPr>
                              <w:t> </w:t>
                            </w:r>
                            <w:r>
                              <w:rPr>
                                <w:rFonts w:ascii="Times New Roman" w:hAnsi="Times New Roman"/>
                                <w:sz w:val="18"/>
                              </w:rPr>
                              <w:t>número</w:t>
                            </w:r>
                            <w:r>
                              <w:rPr>
                                <w:rFonts w:ascii="Times New Roman" w:hAnsi="Times New Roman"/>
                                <w:spacing w:val="-1"/>
                                <w:sz w:val="18"/>
                              </w:rPr>
                              <w:t> </w:t>
                            </w:r>
                            <w:r>
                              <w:rPr>
                                <w:rFonts w:ascii="Times New Roman" w:hAnsi="Times New Roman"/>
                                <w:sz w:val="18"/>
                              </w:rPr>
                              <w:t>de actuadores y sensores, así como la gestión de sus señales hace de este proyecto</w:t>
                            </w:r>
                            <w:r>
                              <w:rPr>
                                <w:rFonts w:ascii="Times New Roman" w:hAnsi="Times New Roman"/>
                                <w:spacing w:val="-1"/>
                                <w:sz w:val="18"/>
                              </w:rPr>
                              <w:t> </w:t>
                            </w:r>
                            <w:r>
                              <w:rPr>
                                <w:rFonts w:ascii="Times New Roman" w:hAnsi="Times New Roman"/>
                                <w:sz w:val="18"/>
                              </w:rPr>
                              <w:t>un gran reto multidisciplinar que pretende sentar las bases para desarrollos futuros que aporten nuevos puntos de vista y </w:t>
                            </w:r>
                            <w:r>
                              <w:rPr>
                                <w:rFonts w:ascii="Times New Roman" w:hAnsi="Times New Roman"/>
                                <w:spacing w:val="-2"/>
                                <w:sz w:val="18"/>
                              </w:rPr>
                              <w:t>funcionalidades.</w:t>
                            </w:r>
                          </w:p>
                        </w:txbxContent>
                      </wps:txbx>
                      <wps:bodyPr wrap="square" lIns="0" tIns="0" rIns="0" bIns="0" rtlCol="0">
                        <a:noAutofit/>
                      </wps:bodyPr>
                    </wps:wsp>
                  </a:graphicData>
                </a:graphic>
              </wp:anchor>
            </w:drawing>
          </mc:Choice>
          <mc:Fallback>
            <w:pict>
              <v:shape style="position:absolute;margin-left:82.30172pt;margin-top:16.114475pt;width:437.55pt;height:157.950pt;mso-position-horizontal-relative:page;mso-position-vertical-relative:paragraph;z-index:-15728640;mso-wrap-distance-left:0;mso-wrap-distance-right:0" type="#_x0000_t202" id="docshape2" filled="false" stroked="true" strokeweight=".434943pt" strokecolor="#000000">
                <v:textbox inset="0,0,0,0">
                  <w:txbxContent>
                    <w:p>
                      <w:pPr>
                        <w:spacing w:line="242" w:lineRule="auto" w:before="1"/>
                        <w:ind w:left="95" w:right="95" w:firstLine="0"/>
                        <w:jc w:val="both"/>
                        <w:rPr>
                          <w:rFonts w:ascii="Times New Roman" w:hAnsi="Times New Roman"/>
                          <w:sz w:val="18"/>
                        </w:rPr>
                      </w:pPr>
                      <w:r>
                        <w:rPr>
                          <w:rFonts w:ascii="Times New Roman" w:hAnsi="Times New Roman"/>
                          <w:sz w:val="18"/>
                        </w:rPr>
                        <w:t>Este TFG aborda el diseño y construcción de un robot multi-pata controlado a distancia, destinado a la inspección y rescate en zonas de difícil acceso, tales como derrumbes, áreas militares o cavidades.</w:t>
                      </w:r>
                    </w:p>
                    <w:p>
                      <w:pPr>
                        <w:spacing w:before="0"/>
                        <w:ind w:left="95" w:right="92" w:firstLine="0"/>
                        <w:jc w:val="both"/>
                        <w:rPr>
                          <w:rFonts w:ascii="Times New Roman" w:hAnsi="Times New Roman"/>
                          <w:sz w:val="18"/>
                        </w:rPr>
                      </w:pPr>
                      <w:r>
                        <w:rPr>
                          <w:rFonts w:ascii="Times New Roman" w:hAnsi="Times New Roman"/>
                          <w:sz w:val="18"/>
                        </w:rPr>
                        <w:t>Se trata de un robot hexápodo dotado de tres grados de libertad por extremidad, cuyo movimiento recae en servomotores, que le permiten desplazarse de forma estable sobre superficies irregulares. Cuenta además con control remoto y cámara integrada con retransmisión en tiempo real.</w:t>
                      </w:r>
                    </w:p>
                    <w:p>
                      <w:pPr>
                        <w:spacing w:before="1"/>
                        <w:ind w:left="95" w:right="87" w:firstLine="0"/>
                        <w:jc w:val="both"/>
                        <w:rPr>
                          <w:rFonts w:ascii="Times New Roman" w:hAnsi="Times New Roman"/>
                          <w:sz w:val="18"/>
                        </w:rPr>
                      </w:pPr>
                      <w:r>
                        <w:rPr>
                          <w:rFonts w:ascii="Times New Roman" w:hAnsi="Times New Roman"/>
                          <w:sz w:val="18"/>
                        </w:rPr>
                        <w:t>Surge con el objetivo de ser accesible a cualquier persona o entidad, gracias al limitado presupuesto y a la fácil replicabilidad de sus componentes, diseñados y producidos íntegramente a través de fabricación aditiva.</w:t>
                      </w:r>
                    </w:p>
                    <w:p>
                      <w:pPr>
                        <w:spacing w:line="242" w:lineRule="auto" w:before="4"/>
                        <w:ind w:left="126" w:right="87" w:firstLine="0"/>
                        <w:jc w:val="both"/>
                        <w:rPr>
                          <w:rFonts w:ascii="Times New Roman" w:hAnsi="Times New Roman"/>
                          <w:sz w:val="18"/>
                        </w:rPr>
                      </w:pPr>
                      <w:r>
                        <w:rPr>
                          <w:rFonts w:ascii="Times New Roman" w:hAnsi="Times New Roman"/>
                          <w:sz w:val="18"/>
                        </w:rPr>
                        <w:t>La integración del gran</w:t>
                      </w:r>
                      <w:r>
                        <w:rPr>
                          <w:rFonts w:ascii="Times New Roman" w:hAnsi="Times New Roman"/>
                          <w:spacing w:val="-1"/>
                          <w:sz w:val="18"/>
                        </w:rPr>
                        <w:t> </w:t>
                      </w:r>
                      <w:r>
                        <w:rPr>
                          <w:rFonts w:ascii="Times New Roman" w:hAnsi="Times New Roman"/>
                          <w:sz w:val="18"/>
                        </w:rPr>
                        <w:t>número</w:t>
                      </w:r>
                      <w:r>
                        <w:rPr>
                          <w:rFonts w:ascii="Times New Roman" w:hAnsi="Times New Roman"/>
                          <w:spacing w:val="-1"/>
                          <w:sz w:val="18"/>
                        </w:rPr>
                        <w:t> </w:t>
                      </w:r>
                      <w:r>
                        <w:rPr>
                          <w:rFonts w:ascii="Times New Roman" w:hAnsi="Times New Roman"/>
                          <w:sz w:val="18"/>
                        </w:rPr>
                        <w:t>de actuadores y sensores, así como la gestión de sus señales hace de este proyecto</w:t>
                      </w:r>
                      <w:r>
                        <w:rPr>
                          <w:rFonts w:ascii="Times New Roman" w:hAnsi="Times New Roman"/>
                          <w:spacing w:val="-1"/>
                          <w:sz w:val="18"/>
                        </w:rPr>
                        <w:t> </w:t>
                      </w:r>
                      <w:r>
                        <w:rPr>
                          <w:rFonts w:ascii="Times New Roman" w:hAnsi="Times New Roman"/>
                          <w:sz w:val="18"/>
                        </w:rPr>
                        <w:t>un gran reto multidisciplinar que pretende sentar las bases para desarrollos futuros que aporten nuevos puntos de vista y </w:t>
                      </w:r>
                      <w:r>
                        <w:rPr>
                          <w:rFonts w:ascii="Times New Roman" w:hAnsi="Times New Roman"/>
                          <w:spacing w:val="-2"/>
                          <w:sz w:val="18"/>
                        </w:rPr>
                        <w:t>funcionalidades.</w:t>
                      </w:r>
                    </w:p>
                  </w:txbxContent>
                </v:textbox>
                <v:stroke dashstyle="solid"/>
                <w10:wrap type="topAndBottom"/>
              </v:shape>
            </w:pict>
          </mc:Fallback>
        </mc:AlternateContent>
      </w:r>
    </w:p>
    <w:p>
      <w:pPr>
        <w:pStyle w:val="BodyText"/>
      </w:pPr>
    </w:p>
    <w:p>
      <w:pPr>
        <w:pStyle w:val="BodyText"/>
        <w:spacing w:before="20"/>
      </w:pPr>
    </w:p>
    <w:p>
      <w:pPr>
        <w:pStyle w:val="BodyText"/>
        <w:spacing w:line="249" w:lineRule="auto"/>
        <w:ind w:left="1058" w:right="1267"/>
      </w:pPr>
      <w:r>
        <w:rPr/>
        <w:t>El abajo firmante, habiendo superado todos los créditos necesarios para</w:t>
      </w:r>
      <w:r>
        <w:rPr>
          <w:spacing w:val="13"/>
        </w:rPr>
        <w:t> </w:t>
      </w:r>
      <w:r>
        <w:rPr/>
        <w:t>la obtención del Título de Grado que se cita, a excepción de los propios del TFG,</w:t>
      </w:r>
      <w:r>
        <w:rPr>
          <w:spacing w:val="40"/>
        </w:rPr>
        <w:t> </w:t>
      </w:r>
      <w:r>
        <w:rPr/>
        <w:t>SOLICITA, la defensa y evaluación del</w:t>
      </w:r>
      <w:r>
        <w:rPr>
          <w:spacing w:val="27"/>
        </w:rPr>
        <w:t> </w:t>
      </w:r>
      <w:r>
        <w:rPr/>
        <w:t>TFG</w:t>
      </w:r>
      <w:r>
        <w:rPr>
          <w:spacing w:val="22"/>
        </w:rPr>
        <w:t> </w:t>
      </w:r>
      <w:r>
        <w:rPr/>
        <w:t>especificado de</w:t>
      </w:r>
      <w:r>
        <w:rPr>
          <w:spacing w:val="24"/>
        </w:rPr>
        <w:t> </w:t>
      </w:r>
      <w:r>
        <w:rPr/>
        <w:t>acuerdo</w:t>
      </w:r>
      <w:r>
        <w:rPr>
          <w:spacing w:val="24"/>
        </w:rPr>
        <w:t> </w:t>
      </w:r>
      <w:r>
        <w:rPr/>
        <w:t>con la normativa vigente.</w:t>
      </w:r>
    </w:p>
    <w:p>
      <w:pPr>
        <w:pStyle w:val="BodyText"/>
        <w:spacing w:before="79"/>
      </w:pPr>
    </w:p>
    <w:p>
      <w:pPr>
        <w:spacing w:before="0"/>
        <w:ind w:left="1058" w:right="0" w:firstLine="0"/>
        <w:jc w:val="left"/>
        <w:rPr>
          <w:sz w:val="18"/>
        </w:rPr>
      </w:pPr>
      <w:r>
        <w:rPr>
          <w:sz w:val="18"/>
        </w:rPr>
        <w:t>Valladolid, a 08 de Octubre</w:t>
      </w:r>
      <w:r>
        <w:rPr>
          <w:spacing w:val="-1"/>
          <w:sz w:val="18"/>
        </w:rPr>
        <w:t> </w:t>
      </w:r>
      <w:r>
        <w:rPr>
          <w:sz w:val="18"/>
        </w:rPr>
        <w:t>de</w:t>
      </w:r>
      <w:r>
        <w:rPr>
          <w:spacing w:val="43"/>
          <w:sz w:val="18"/>
        </w:rPr>
        <w:t> </w:t>
      </w:r>
      <w:r>
        <w:rPr>
          <w:spacing w:val="-2"/>
          <w:sz w:val="18"/>
        </w:rPr>
        <w:t>2024.</w:t>
      </w:r>
    </w:p>
    <w:p>
      <w:pPr>
        <w:tabs>
          <w:tab w:pos="6093" w:val="left" w:leader="none"/>
        </w:tabs>
        <w:spacing w:before="105"/>
        <w:ind w:left="1058" w:right="0" w:firstLine="0"/>
        <w:jc w:val="left"/>
        <w:rPr>
          <w:sz w:val="18"/>
        </w:rPr>
      </w:pPr>
      <w:r>
        <w:rPr>
          <w:sz w:val="18"/>
        </w:rPr>
        <w:t>EL</w:t>
      </w:r>
      <w:r>
        <w:rPr>
          <w:spacing w:val="1"/>
          <w:sz w:val="18"/>
        </w:rPr>
        <w:t> </w:t>
      </w:r>
      <w:r>
        <w:rPr>
          <w:spacing w:val="-2"/>
          <w:sz w:val="18"/>
        </w:rPr>
        <w:t>ESTUDIANTE</w:t>
      </w:r>
      <w:r>
        <w:rPr>
          <w:sz w:val="18"/>
        </w:rPr>
        <w:tab/>
        <w:t>Vº.</w:t>
      </w:r>
      <w:r>
        <w:rPr>
          <w:spacing w:val="-2"/>
          <w:sz w:val="18"/>
        </w:rPr>
        <w:t> </w:t>
      </w:r>
      <w:r>
        <w:rPr>
          <w:sz w:val="18"/>
        </w:rPr>
        <w:t>Bº</w:t>
      </w:r>
      <w:r>
        <w:rPr>
          <w:spacing w:val="-2"/>
          <w:sz w:val="18"/>
        </w:rPr>
        <w:t> </w:t>
      </w:r>
      <w:r>
        <w:rPr>
          <w:sz w:val="18"/>
        </w:rPr>
        <w:t>del</w:t>
      </w:r>
      <w:r>
        <w:rPr>
          <w:spacing w:val="1"/>
          <w:sz w:val="18"/>
        </w:rPr>
        <w:t> </w:t>
      </w:r>
      <w:r>
        <w:rPr>
          <w:sz w:val="18"/>
        </w:rPr>
        <w:t>Tutor</w:t>
      </w:r>
      <w:r>
        <w:rPr>
          <w:spacing w:val="3"/>
          <w:sz w:val="18"/>
        </w:rPr>
        <w:t> </w:t>
      </w:r>
      <w:r>
        <w:rPr>
          <w:sz w:val="18"/>
        </w:rPr>
        <w:t>(Firma</w:t>
      </w:r>
      <w:r>
        <w:rPr>
          <w:spacing w:val="-1"/>
          <w:sz w:val="18"/>
        </w:rPr>
        <w:t> </w:t>
      </w:r>
      <w:r>
        <w:rPr>
          <w:spacing w:val="-2"/>
          <w:sz w:val="18"/>
        </w:rPr>
        <w:t>Electrónica)</w:t>
      </w:r>
    </w:p>
    <w:p>
      <w:pPr>
        <w:pStyle w:val="BodyText"/>
        <w:spacing w:line="249" w:lineRule="auto" w:before="6"/>
        <w:ind w:left="6071" w:right="1267"/>
      </w:pPr>
      <w:r>
        <w:rPr/>
        <w:drawing>
          <wp:anchor distT="0" distB="0" distL="0" distR="0" allowOverlap="1" layoutInCell="1" locked="0" behindDoc="0" simplePos="0" relativeHeight="15730688">
            <wp:simplePos x="0" y="0"/>
            <wp:positionH relativeFrom="page">
              <wp:posOffset>1155946</wp:posOffset>
            </wp:positionH>
            <wp:positionV relativeFrom="paragraph">
              <wp:posOffset>237832</wp:posOffset>
            </wp:positionV>
            <wp:extent cx="1521976" cy="638363"/>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521976" cy="638363"/>
                    </a:xfrm>
                    <a:prstGeom prst="rect">
                      <a:avLst/>
                    </a:prstGeom>
                  </pic:spPr>
                </pic:pic>
              </a:graphicData>
            </a:graphic>
          </wp:anchor>
        </w:drawing>
      </w:r>
      <w:r>
        <w:rPr/>
        <w:t>(Con</w:t>
      </w:r>
      <w:r>
        <w:rPr>
          <w:spacing w:val="20"/>
        </w:rPr>
        <w:t> </w:t>
      </w:r>
      <w:r>
        <w:rPr/>
        <w:t>esta</w:t>
      </w:r>
      <w:r>
        <w:rPr>
          <w:spacing w:val="22"/>
        </w:rPr>
        <w:t> </w:t>
      </w:r>
      <w:r>
        <w:rPr/>
        <w:t>firma</w:t>
      </w:r>
      <w:r>
        <w:rPr>
          <w:spacing w:val="23"/>
        </w:rPr>
        <w:t> </w:t>
      </w:r>
      <w:r>
        <w:rPr/>
        <w:t>el</w:t>
      </w:r>
      <w:r>
        <w:rPr>
          <w:spacing w:val="22"/>
        </w:rPr>
        <w:t> </w:t>
      </w:r>
      <w:r>
        <w:rPr/>
        <w:t>tutor</w:t>
      </w:r>
      <w:r>
        <w:rPr>
          <w:spacing w:val="21"/>
        </w:rPr>
        <w:t> </w:t>
      </w:r>
      <w:r>
        <w:rPr/>
        <w:t>del</w:t>
      </w:r>
      <w:r>
        <w:rPr>
          <w:spacing w:val="22"/>
        </w:rPr>
        <w:t> </w:t>
      </w:r>
      <w:r>
        <w:rPr/>
        <w:t>TFG</w:t>
      </w:r>
      <w:r>
        <w:rPr>
          <w:spacing w:val="23"/>
        </w:rPr>
        <w:t> </w:t>
      </w:r>
      <w:r>
        <w:rPr/>
        <w:t>autoriza la presentación</w:t>
      </w:r>
      <w:r>
        <w:rPr>
          <w:spacing w:val="20"/>
        </w:rPr>
        <w:t> </w:t>
      </w:r>
      <w:r>
        <w:rPr/>
        <w:t>del</w:t>
      </w:r>
      <w:r>
        <w:rPr>
          <w:spacing w:val="22"/>
        </w:rPr>
        <w:t> </w:t>
      </w:r>
      <w:r>
        <w:rPr/>
        <w:t>mismo</w:t>
      </w:r>
      <w:r>
        <w:rPr>
          <w:spacing w:val="40"/>
        </w:rPr>
        <w:t> </w:t>
      </w:r>
      <w:r>
        <w:rPr/>
        <w:t>para su defensa y evaluación.)</w:t>
      </w:r>
    </w:p>
    <w:p>
      <w:pPr>
        <w:pStyle w:val="BodyText"/>
        <w:spacing w:before="1"/>
      </w:pPr>
    </w:p>
    <w:p>
      <w:pPr>
        <w:spacing w:before="0"/>
        <w:ind w:left="5636" w:right="0" w:firstLine="0"/>
        <w:jc w:val="left"/>
        <w:rPr>
          <w:sz w:val="18"/>
        </w:rPr>
      </w:pPr>
      <w:r>
        <w:rPr>
          <w:sz w:val="18"/>
        </w:rPr>
        <w:t>Fdo.:</w:t>
      </w:r>
      <w:r>
        <w:rPr>
          <w:spacing w:val="-1"/>
          <w:sz w:val="18"/>
        </w:rPr>
        <w:t> </w:t>
      </w:r>
      <w:r>
        <w:rPr>
          <w:sz w:val="18"/>
        </w:rPr>
        <w:t>D/Dña.</w:t>
      </w:r>
      <w:r>
        <w:rPr>
          <w:spacing w:val="4"/>
          <w:sz w:val="18"/>
        </w:rPr>
        <w:t> </w:t>
      </w:r>
      <w:r>
        <w:rPr>
          <w:sz w:val="18"/>
        </w:rPr>
        <w:t>FUENTE</w:t>
      </w:r>
      <w:r>
        <w:rPr>
          <w:spacing w:val="-3"/>
          <w:sz w:val="18"/>
        </w:rPr>
        <w:t> </w:t>
      </w:r>
      <w:r>
        <w:rPr>
          <w:sz w:val="18"/>
        </w:rPr>
        <w:t>LOPEZ,</w:t>
      </w:r>
      <w:r>
        <w:rPr>
          <w:spacing w:val="1"/>
          <w:sz w:val="18"/>
        </w:rPr>
        <w:t> </w:t>
      </w:r>
      <w:r>
        <w:rPr>
          <w:sz w:val="18"/>
        </w:rPr>
        <w:t>EUSEBIO</w:t>
      </w:r>
      <w:r>
        <w:rPr>
          <w:spacing w:val="-1"/>
          <w:sz w:val="18"/>
        </w:rPr>
        <w:t> </w:t>
      </w:r>
      <w:r>
        <w:rPr>
          <w:sz w:val="18"/>
        </w:rPr>
        <w:t>DE</w:t>
      </w:r>
      <w:r>
        <w:rPr>
          <w:spacing w:val="-3"/>
          <w:sz w:val="18"/>
        </w:rPr>
        <w:t> </w:t>
      </w:r>
      <w:r>
        <w:rPr>
          <w:spacing w:val="-5"/>
          <w:sz w:val="18"/>
        </w:rPr>
        <w:t>LA</w:t>
      </w:r>
    </w:p>
    <w:p>
      <w:pPr>
        <w:pStyle w:val="BodyText"/>
        <w:rPr>
          <w:sz w:val="18"/>
        </w:rPr>
      </w:pPr>
    </w:p>
    <w:p>
      <w:pPr>
        <w:pStyle w:val="BodyText"/>
        <w:rPr>
          <w:sz w:val="18"/>
        </w:rPr>
      </w:pPr>
    </w:p>
    <w:p>
      <w:pPr>
        <w:pStyle w:val="BodyText"/>
        <w:rPr>
          <w:sz w:val="18"/>
        </w:rPr>
      </w:pPr>
    </w:p>
    <w:p>
      <w:pPr>
        <w:pStyle w:val="BodyText"/>
        <w:spacing w:before="93"/>
        <w:rPr>
          <w:sz w:val="18"/>
        </w:rPr>
      </w:pPr>
    </w:p>
    <w:p>
      <w:pPr>
        <w:spacing w:before="0"/>
        <w:ind w:left="1154" w:right="0" w:firstLine="0"/>
        <w:jc w:val="left"/>
        <w:rPr>
          <w:sz w:val="18"/>
        </w:rPr>
      </w:pPr>
      <w:r>
        <w:rPr>
          <w:sz w:val="18"/>
        </w:rPr>
        <w:t>Fdo.:</w:t>
      </w:r>
      <w:r>
        <w:rPr>
          <w:spacing w:val="-1"/>
          <w:sz w:val="18"/>
        </w:rPr>
        <w:t> </w:t>
      </w:r>
      <w:r>
        <w:rPr>
          <w:sz w:val="18"/>
        </w:rPr>
        <w:t>D/Dña</w:t>
      </w:r>
      <w:r>
        <w:rPr>
          <w:spacing w:val="65"/>
          <w:w w:val="150"/>
          <w:sz w:val="18"/>
        </w:rPr>
        <w:t> </w:t>
      </w:r>
      <w:r>
        <w:rPr>
          <w:sz w:val="18"/>
        </w:rPr>
        <w:t>Medina</w:t>
      </w:r>
      <w:r>
        <w:rPr>
          <w:spacing w:val="-4"/>
          <w:sz w:val="18"/>
        </w:rPr>
        <w:t> </w:t>
      </w:r>
      <w:r>
        <w:rPr>
          <w:sz w:val="18"/>
        </w:rPr>
        <w:t>Rodríguez,</w:t>
      </w:r>
      <w:r>
        <w:rPr>
          <w:spacing w:val="47"/>
          <w:sz w:val="18"/>
        </w:rPr>
        <w:t> </w:t>
      </w:r>
      <w:r>
        <w:rPr>
          <w:sz w:val="18"/>
        </w:rPr>
        <w:t>Luis </w:t>
      </w:r>
      <w:r>
        <w:rPr>
          <w:spacing w:val="-2"/>
          <w:sz w:val="18"/>
        </w:rPr>
        <w:t>Carlos</w:t>
      </w:r>
    </w:p>
    <w:p>
      <w:pPr>
        <w:pStyle w:val="BodyText"/>
      </w:pPr>
    </w:p>
    <w:p>
      <w:pPr>
        <w:pStyle w:val="BodyText"/>
      </w:pPr>
    </w:p>
    <w:p>
      <w:pPr>
        <w:pStyle w:val="BodyText"/>
      </w:pPr>
    </w:p>
    <w:p>
      <w:pPr>
        <w:pStyle w:val="BodyText"/>
      </w:pPr>
    </w:p>
    <w:p>
      <w:pPr>
        <w:pStyle w:val="BodyText"/>
        <w:spacing w:before="127"/>
      </w:pPr>
    </w:p>
    <w:p>
      <w:pPr>
        <w:pStyle w:val="BodyText"/>
        <w:ind w:left="4283"/>
      </w:pPr>
      <w:r>
        <w:rPr>
          <w:color w:val="39048A"/>
        </w:rPr>
        <w:t>Sr.</w:t>
      </w:r>
      <w:r>
        <w:rPr>
          <w:color w:val="39048A"/>
          <w:spacing w:val="5"/>
        </w:rPr>
        <w:t> </w:t>
      </w:r>
      <w:r>
        <w:rPr>
          <w:color w:val="39048A"/>
        </w:rPr>
        <w:t>Director</w:t>
      </w:r>
      <w:r>
        <w:rPr>
          <w:color w:val="39048A"/>
          <w:spacing w:val="12"/>
        </w:rPr>
        <w:t> </w:t>
      </w:r>
      <w:r>
        <w:rPr>
          <w:color w:val="39048A"/>
        </w:rPr>
        <w:t>de</w:t>
      </w:r>
      <w:r>
        <w:rPr>
          <w:color w:val="39048A"/>
          <w:spacing w:val="5"/>
        </w:rPr>
        <w:t> </w:t>
      </w:r>
      <w:r>
        <w:rPr>
          <w:color w:val="39048A"/>
        </w:rPr>
        <w:t>la</w:t>
      </w:r>
      <w:r>
        <w:rPr>
          <w:color w:val="39048A"/>
          <w:spacing w:val="9"/>
        </w:rPr>
        <w:t> </w:t>
      </w:r>
      <w:r>
        <w:rPr>
          <w:color w:val="39048A"/>
        </w:rPr>
        <w:t>Escuela</w:t>
      </w:r>
      <w:r>
        <w:rPr>
          <w:color w:val="39048A"/>
          <w:spacing w:val="4"/>
        </w:rPr>
        <w:t> </w:t>
      </w:r>
      <w:r>
        <w:rPr>
          <w:color w:val="39048A"/>
        </w:rPr>
        <w:t>de</w:t>
      </w:r>
      <w:r>
        <w:rPr>
          <w:color w:val="39048A"/>
          <w:spacing w:val="11"/>
        </w:rPr>
        <w:t> </w:t>
      </w:r>
      <w:r>
        <w:rPr>
          <w:color w:val="39048A"/>
        </w:rPr>
        <w:t>Ingenierías</w:t>
      </w:r>
      <w:r>
        <w:rPr>
          <w:color w:val="39048A"/>
          <w:spacing w:val="5"/>
        </w:rPr>
        <w:t> </w:t>
      </w:r>
      <w:r>
        <w:rPr>
          <w:color w:val="39048A"/>
        </w:rPr>
        <w:t>Industriales</w:t>
      </w:r>
      <w:r>
        <w:rPr>
          <w:color w:val="39048A"/>
          <w:spacing w:val="5"/>
        </w:rPr>
        <w:t> </w:t>
      </w:r>
      <w:r>
        <w:rPr>
          <w:color w:val="39048A"/>
        </w:rPr>
        <w:t>de</w:t>
      </w:r>
      <w:r>
        <w:rPr>
          <w:color w:val="39048A"/>
          <w:spacing w:val="11"/>
        </w:rPr>
        <w:t> </w:t>
      </w:r>
      <w:r>
        <w:rPr>
          <w:color w:val="39048A"/>
          <w:spacing w:val="-2"/>
        </w:rPr>
        <w:t>Valladolid</w:t>
      </w:r>
    </w:p>
    <w:p>
      <w:pPr>
        <w:pStyle w:val="BodyText"/>
        <w:spacing w:line="249" w:lineRule="auto" w:before="7"/>
        <w:ind w:left="4383" w:right="2256" w:hanging="1101"/>
      </w:pPr>
      <w:r>
        <w:rPr>
          <w:color w:val="39048A"/>
        </w:rPr>
        <w:t>Este impreso y el acuerdo de edición electrónica, una vez cumplimentado y firmado por el estudiante</w:t>
      </w:r>
      <w:r>
        <w:rPr>
          <w:color w:val="39048A"/>
          <w:spacing w:val="40"/>
        </w:rPr>
        <w:t> </w:t>
      </w:r>
      <w:r>
        <w:rPr>
          <w:color w:val="39048A"/>
        </w:rPr>
        <w:t>será subido en pdf al portafirmas por el tutor para firma del tutor.</w:t>
      </w:r>
    </w:p>
    <w:p>
      <w:pPr>
        <w:pStyle w:val="BodyText"/>
        <w:rPr>
          <w:sz w:val="20"/>
        </w:rPr>
      </w:pPr>
    </w:p>
    <w:p>
      <w:pPr>
        <w:pStyle w:val="BodyText"/>
        <w:rPr>
          <w:sz w:val="20"/>
        </w:rPr>
      </w:pP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587840">
                <wp:simplePos x="0" y="0"/>
                <wp:positionH relativeFrom="page">
                  <wp:posOffset>137795</wp:posOffset>
                </wp:positionH>
                <wp:positionV relativeFrom="paragraph">
                  <wp:posOffset>189680</wp:posOffset>
                </wp:positionV>
                <wp:extent cx="6553200" cy="730250"/>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6553200" cy="730250"/>
                        </a:xfrm>
                        <a:prstGeom prst="rect">
                          <a:avLst/>
                        </a:prstGeom>
                      </wps:spPr>
                      <wps:txbx>
                        <w:txbxContent>
                          <w:tbl>
                            <w:tblPr>
                              <w:tblW w:w="0" w:type="auto"/>
                              <w:jc w:val="left"/>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74"/>
                              <w:gridCol w:w="5135"/>
                              <w:gridCol w:w="1027"/>
                              <w:gridCol w:w="2074"/>
                            </w:tblGrid>
                            <w:tr>
                              <w:trPr>
                                <w:trHeight w:val="220" w:hRule="atLeast"/>
                              </w:trPr>
                              <w:tc>
                                <w:tcPr>
                                  <w:tcW w:w="2074" w:type="dxa"/>
                                  <w:tcBorders>
                                    <w:bottom w:val="single" w:sz="4" w:space="0" w:color="000000"/>
                                    <w:right w:val="single" w:sz="4" w:space="0" w:color="000000"/>
                                  </w:tcBorders>
                                  <w:shd w:val="clear" w:color="auto" w:fill="CCCCCC"/>
                                </w:tcPr>
                                <w:p>
                                  <w:pPr>
                                    <w:pStyle w:val="TableParagraph"/>
                                    <w:spacing w:before="53"/>
                                    <w:rPr>
                                      <w:b/>
                                      <w:sz w:val="14"/>
                                    </w:rPr>
                                  </w:pPr>
                                  <w:r>
                                    <w:rPr>
                                      <w:b/>
                                      <w:spacing w:val="-4"/>
                                      <w:sz w:val="14"/>
                                    </w:rPr>
                                    <w:t>Código</w:t>
                                  </w:r>
                                  <w:r>
                                    <w:rPr>
                                      <w:b/>
                                      <w:spacing w:val="-6"/>
                                      <w:sz w:val="14"/>
                                    </w:rPr>
                                    <w:t> </w:t>
                                  </w:r>
                                  <w:r>
                                    <w:rPr>
                                      <w:b/>
                                      <w:spacing w:val="-4"/>
                                      <w:sz w:val="14"/>
                                    </w:rPr>
                                    <w:t>Seguro</w:t>
                                  </w:r>
                                  <w:r>
                                    <w:rPr>
                                      <w:b/>
                                      <w:spacing w:val="-5"/>
                                      <w:sz w:val="14"/>
                                    </w:rPr>
                                    <w:t> </w:t>
                                  </w:r>
                                  <w:r>
                                    <w:rPr>
                                      <w:b/>
                                      <w:spacing w:val="-4"/>
                                      <w:sz w:val="14"/>
                                    </w:rPr>
                                    <w:t>De</w:t>
                                  </w:r>
                                  <w:r>
                                    <w:rPr>
                                      <w:b/>
                                      <w:spacing w:val="-6"/>
                                      <w:sz w:val="14"/>
                                    </w:rPr>
                                    <w:t> </w:t>
                                  </w:r>
                                  <w:r>
                                    <w:rPr>
                                      <w:b/>
                                      <w:spacing w:val="-4"/>
                                      <w:sz w:val="14"/>
                                    </w:rPr>
                                    <w:t>Verificación</w:t>
                                  </w:r>
                                </w:p>
                              </w:tc>
                              <w:tc>
                                <w:tcPr>
                                  <w:tcW w:w="5135" w:type="dxa"/>
                                  <w:tcBorders>
                                    <w:left w:val="single" w:sz="4" w:space="0" w:color="000000"/>
                                    <w:bottom w:val="single" w:sz="4" w:space="0" w:color="000000"/>
                                    <w:right w:val="single" w:sz="4" w:space="0" w:color="000000"/>
                                  </w:tcBorders>
                                </w:tcPr>
                                <w:p>
                                  <w:pPr>
                                    <w:pStyle w:val="TableParagraph"/>
                                    <w:spacing w:line="132" w:lineRule="exact" w:before="68"/>
                                    <w:ind w:left="1559"/>
                                    <w:jc w:val="left"/>
                                    <w:rPr>
                                      <w:rFonts w:ascii="Courier New"/>
                                      <w:sz w:val="14"/>
                                    </w:rPr>
                                  </w:pPr>
                                  <w:r>
                                    <w:rPr>
                                      <w:rFonts w:ascii="Courier New"/>
                                      <w:spacing w:val="-2"/>
                                      <w:sz w:val="14"/>
                                    </w:rPr>
                                    <w:t>LV2n9938dr5ONW+cr+IZCw==</w:t>
                                  </w:r>
                                </w:p>
                              </w:tc>
                              <w:tc>
                                <w:tcPr>
                                  <w:tcW w:w="1027" w:type="dxa"/>
                                  <w:tcBorders>
                                    <w:left w:val="single" w:sz="4" w:space="0" w:color="000000"/>
                                    <w:bottom w:val="single" w:sz="4" w:space="0" w:color="000000"/>
                                    <w:right w:val="single" w:sz="4" w:space="0" w:color="000000"/>
                                  </w:tcBorders>
                                  <w:shd w:val="clear" w:color="auto" w:fill="CCCCCC"/>
                                </w:tcPr>
                                <w:p>
                                  <w:pPr>
                                    <w:pStyle w:val="TableParagraph"/>
                                    <w:spacing w:before="53"/>
                                    <w:ind w:left="10"/>
                                    <w:rPr>
                                      <w:b/>
                                      <w:sz w:val="14"/>
                                    </w:rPr>
                                  </w:pPr>
                                  <w:r>
                                    <w:rPr>
                                      <w:b/>
                                      <w:spacing w:val="-2"/>
                                      <w:sz w:val="14"/>
                                    </w:rPr>
                                    <w:t>Estado</w:t>
                                  </w:r>
                                </w:p>
                              </w:tc>
                              <w:tc>
                                <w:tcPr>
                                  <w:tcW w:w="2074" w:type="dxa"/>
                                  <w:tcBorders>
                                    <w:left w:val="single" w:sz="4" w:space="0" w:color="000000"/>
                                    <w:bottom w:val="single" w:sz="4" w:space="0" w:color="000000"/>
                                  </w:tcBorders>
                                  <w:shd w:val="clear" w:color="auto" w:fill="CCCCCC"/>
                                </w:tcPr>
                                <w:p>
                                  <w:pPr>
                                    <w:pStyle w:val="TableParagraph"/>
                                    <w:spacing w:before="53"/>
                                    <w:ind w:right="20"/>
                                    <w:rPr>
                                      <w:b/>
                                      <w:sz w:val="14"/>
                                    </w:rPr>
                                  </w:pPr>
                                  <w:r>
                                    <w:rPr>
                                      <w:b/>
                                      <w:spacing w:val="-2"/>
                                      <w:sz w:val="14"/>
                                    </w:rPr>
                                    <w:t>Fecha</w:t>
                                  </w:r>
                                  <w:r>
                                    <w:rPr>
                                      <w:b/>
                                      <w:spacing w:val="-7"/>
                                      <w:sz w:val="14"/>
                                    </w:rPr>
                                    <w:t> </w:t>
                                  </w:r>
                                  <w:r>
                                    <w:rPr>
                                      <w:b/>
                                      <w:spacing w:val="-2"/>
                                      <w:sz w:val="14"/>
                                    </w:rPr>
                                    <w:t>y</w:t>
                                  </w:r>
                                  <w:r>
                                    <w:rPr>
                                      <w:b/>
                                      <w:spacing w:val="-6"/>
                                      <w:sz w:val="14"/>
                                    </w:rPr>
                                    <w:t> </w:t>
                                  </w:r>
                                  <w:r>
                                    <w:rPr>
                                      <w:b/>
                                      <w:spacing w:val="-4"/>
                                      <w:sz w:val="14"/>
                                    </w:rPr>
                                    <w:t>hora</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w w:val="90"/>
                                      <w:sz w:val="14"/>
                                    </w:rPr>
                                    <w:t>Firmado</w:t>
                                  </w:r>
                                  <w:r>
                                    <w:rPr>
                                      <w:b/>
                                      <w:spacing w:val="11"/>
                                      <w:sz w:val="14"/>
                                    </w:rPr>
                                    <w:t> </w:t>
                                  </w:r>
                                  <w:r>
                                    <w:rPr>
                                      <w:b/>
                                      <w:spacing w:val="-5"/>
                                      <w:sz w:val="14"/>
                                    </w:rPr>
                                    <w:t>Por</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ind w:left="40"/>
                                    <w:jc w:val="left"/>
                                    <w:rPr>
                                      <w:sz w:val="14"/>
                                    </w:rPr>
                                  </w:pPr>
                                  <w:r>
                                    <w:rPr>
                                      <w:sz w:val="14"/>
                                    </w:rPr>
                                    <w:t>Eusebio de la Fuente </w:t>
                                  </w:r>
                                  <w:r>
                                    <w:rPr>
                                      <w:spacing w:val="-2"/>
                                      <w:sz w:val="14"/>
                                    </w:rPr>
                                    <w:t>Lopez</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left="10"/>
                                    <w:rPr>
                                      <w:sz w:val="14"/>
                                    </w:rPr>
                                  </w:pPr>
                                  <w:r>
                                    <w:rPr>
                                      <w:spacing w:val="-2"/>
                                      <w:sz w:val="14"/>
                                    </w:rPr>
                                    <w:t>Firmado</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z w:val="14"/>
                                    </w:rPr>
                                    <w:t>08/10/2024 </w:t>
                                  </w:r>
                                  <w:r>
                                    <w:rPr>
                                      <w:spacing w:val="-2"/>
                                      <w:sz w:val="14"/>
                                    </w:rPr>
                                    <w:t>10:17:17</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pacing w:val="-2"/>
                                      <w:sz w:val="14"/>
                                    </w:rPr>
                                    <w:t>Observaciones</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left="0"/>
                                    <w:jc w:val="left"/>
                                    <w:rPr>
                                      <w:rFonts w:ascii="Times New Roman"/>
                                      <w:sz w:val="14"/>
                                    </w:rPr>
                                  </w:pP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pPr>
                                    <w:pStyle w:val="TableParagraph"/>
                                    <w:ind w:left="10"/>
                                    <w:rPr>
                                      <w:b/>
                                      <w:sz w:val="14"/>
                                    </w:rPr>
                                  </w:pPr>
                                  <w:r>
                                    <w:rPr>
                                      <w:b/>
                                      <w:spacing w:val="-2"/>
                                      <w:sz w:val="14"/>
                                    </w:rPr>
                                    <w:t>Página</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pacing w:val="-5"/>
                                      <w:sz w:val="14"/>
                                    </w:rPr>
                                    <w:t>1/2</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z w:val="14"/>
                                    </w:rPr>
                                    <w:t>Url</w:t>
                                  </w:r>
                                  <w:r>
                                    <w:rPr>
                                      <w:b/>
                                      <w:spacing w:val="-9"/>
                                      <w:sz w:val="14"/>
                                    </w:rPr>
                                    <w:t> </w:t>
                                  </w:r>
                                  <w:r>
                                    <w:rPr>
                                      <w:b/>
                                      <w:sz w:val="14"/>
                                    </w:rPr>
                                    <w:t>De</w:t>
                                  </w:r>
                                  <w:r>
                                    <w:rPr>
                                      <w:b/>
                                      <w:spacing w:val="-9"/>
                                      <w:sz w:val="14"/>
                                    </w:rPr>
                                    <w:t> </w:t>
                                  </w:r>
                                  <w:r>
                                    <w:rPr>
                                      <w:b/>
                                      <w:spacing w:val="-2"/>
                                      <w:sz w:val="14"/>
                                    </w:rPr>
                                    <w:t>Verificación</w:t>
                                  </w:r>
                                </w:p>
                              </w:tc>
                              <w:tc>
                                <w:tcPr>
                                  <w:tcW w:w="8236" w:type="dxa"/>
                                  <w:gridSpan w:val="3"/>
                                  <w:tcBorders>
                                    <w:top w:val="single" w:sz="4" w:space="0" w:color="000000"/>
                                    <w:left w:val="single" w:sz="4" w:space="0" w:color="000000"/>
                                    <w:bottom w:val="single" w:sz="4" w:space="0" w:color="000000"/>
                                  </w:tcBorders>
                                </w:tcPr>
                                <w:p>
                                  <w:pPr>
                                    <w:pStyle w:val="TableParagraph"/>
                                    <w:spacing w:line="132" w:lineRule="exact" w:before="58"/>
                                    <w:ind w:left="537"/>
                                    <w:jc w:val="left"/>
                                    <w:rPr>
                                      <w:rFonts w:ascii="Courier New"/>
                                      <w:sz w:val="14"/>
                                    </w:rPr>
                                  </w:pPr>
                                  <w:hyperlink r:id="rId9">
                                    <w:r>
                                      <w:rPr>
                                        <w:rFonts w:ascii="Courier New"/>
                                        <w:sz w:val="14"/>
                                      </w:rPr>
                                      <w:t>https://portal.sede.uva.es/validador-</w:t>
                                    </w:r>
                                    <w:r>
                                      <w:rPr>
                                        <w:rFonts w:ascii="Courier New"/>
                                        <w:spacing w:val="-2"/>
                                        <w:sz w:val="14"/>
                                      </w:rPr>
                                      <w:t>documentos?code=LV2n9938dr5ONW%2Bcr%2BIZCw%3D%3D</w:t>
                                    </w:r>
                                  </w:hyperlink>
                                </w:p>
                              </w:tc>
                            </w:tr>
                            <w:tr>
                              <w:trPr>
                                <w:trHeight w:val="220" w:hRule="atLeast"/>
                              </w:trPr>
                              <w:tc>
                                <w:tcPr>
                                  <w:tcW w:w="2074" w:type="dxa"/>
                                  <w:tcBorders>
                                    <w:top w:val="single" w:sz="4" w:space="0" w:color="000000"/>
                                    <w:right w:val="single" w:sz="4" w:space="0" w:color="000000"/>
                                  </w:tcBorders>
                                  <w:shd w:val="clear" w:color="auto" w:fill="CCCCCC"/>
                                </w:tcPr>
                                <w:p>
                                  <w:pPr>
                                    <w:pStyle w:val="TableParagraph"/>
                                    <w:spacing w:line="156" w:lineRule="exact"/>
                                    <w:ind w:right="1"/>
                                    <w:rPr>
                                      <w:b/>
                                      <w:sz w:val="14"/>
                                    </w:rPr>
                                  </w:pPr>
                                  <w:r>
                                    <w:rPr>
                                      <w:b/>
                                      <w:spacing w:val="-2"/>
                                      <w:sz w:val="14"/>
                                    </w:rPr>
                                    <w:t>Normativa</w:t>
                                  </w:r>
                                </w:p>
                              </w:tc>
                              <w:tc>
                                <w:tcPr>
                                  <w:tcW w:w="8236" w:type="dxa"/>
                                  <w:gridSpan w:val="3"/>
                                  <w:tcBorders>
                                    <w:top w:val="single" w:sz="4" w:space="0" w:color="000000"/>
                                    <w:left w:val="single" w:sz="4" w:space="0" w:color="000000"/>
                                  </w:tcBorders>
                                </w:tcPr>
                                <w:p>
                                  <w:pPr>
                                    <w:pStyle w:val="TableParagraph"/>
                                    <w:spacing w:line="156" w:lineRule="exact"/>
                                    <w:ind w:left="40"/>
                                    <w:jc w:val="left"/>
                                    <w:rPr>
                                      <w:sz w:val="14"/>
                                    </w:rPr>
                                  </w:pPr>
                                  <w:r>
                                    <w:rPr>
                                      <w:sz w:val="14"/>
                                    </w:rPr>
                                    <w:t>Este informe tiene carácter de copia electrónica auténtica con validez y eficacia administrativa de ORIGINAL (art. 27 Ley </w:t>
                                  </w:r>
                                  <w:r>
                                    <w:rPr>
                                      <w:spacing w:val="-2"/>
                                      <w:sz w:val="14"/>
                                    </w:rPr>
                                    <w:t>39/2015).</w:t>
                                  </w:r>
                                </w:p>
                              </w:tc>
                            </w:tr>
                          </w:tbl>
                          <w:p>
                            <w:pPr>
                              <w:pStyle w:val="BodyText"/>
                            </w:pPr>
                          </w:p>
                        </w:txbxContent>
                      </wps:txbx>
                      <wps:bodyPr wrap="square" lIns="0" tIns="0" rIns="0" bIns="0" rtlCol="0">
                        <a:noAutofit/>
                      </wps:bodyPr>
                    </wps:wsp>
                  </a:graphicData>
                </a:graphic>
              </wp:anchor>
            </w:drawing>
          </mc:Choice>
          <mc:Fallback>
            <w:pict>
              <v:shape style="position:absolute;margin-left:10.85pt;margin-top:14.935449pt;width:516pt;height:57.5pt;mso-position-horizontal-relative:page;mso-position-vertical-relative:paragraph;z-index:-15728640;mso-wrap-distance-left:0;mso-wrap-distance-right:0" type="#_x0000_t202" id="docshape3" filled="false" stroked="false">
                <v:textbox inset="0,0,0,0">
                  <w:txbxContent>
                    <w:tbl>
                      <w:tblPr>
                        <w:tblW w:w="0" w:type="auto"/>
                        <w:jc w:val="left"/>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74"/>
                        <w:gridCol w:w="5135"/>
                        <w:gridCol w:w="1027"/>
                        <w:gridCol w:w="2074"/>
                      </w:tblGrid>
                      <w:tr>
                        <w:trPr>
                          <w:trHeight w:val="220" w:hRule="atLeast"/>
                        </w:trPr>
                        <w:tc>
                          <w:tcPr>
                            <w:tcW w:w="2074" w:type="dxa"/>
                            <w:tcBorders>
                              <w:bottom w:val="single" w:sz="4" w:space="0" w:color="000000"/>
                              <w:right w:val="single" w:sz="4" w:space="0" w:color="000000"/>
                            </w:tcBorders>
                            <w:shd w:val="clear" w:color="auto" w:fill="CCCCCC"/>
                          </w:tcPr>
                          <w:p>
                            <w:pPr>
                              <w:pStyle w:val="TableParagraph"/>
                              <w:spacing w:before="53"/>
                              <w:rPr>
                                <w:b/>
                                <w:sz w:val="14"/>
                              </w:rPr>
                            </w:pPr>
                            <w:r>
                              <w:rPr>
                                <w:b/>
                                <w:spacing w:val="-4"/>
                                <w:sz w:val="14"/>
                              </w:rPr>
                              <w:t>Código</w:t>
                            </w:r>
                            <w:r>
                              <w:rPr>
                                <w:b/>
                                <w:spacing w:val="-6"/>
                                <w:sz w:val="14"/>
                              </w:rPr>
                              <w:t> </w:t>
                            </w:r>
                            <w:r>
                              <w:rPr>
                                <w:b/>
                                <w:spacing w:val="-4"/>
                                <w:sz w:val="14"/>
                              </w:rPr>
                              <w:t>Seguro</w:t>
                            </w:r>
                            <w:r>
                              <w:rPr>
                                <w:b/>
                                <w:spacing w:val="-5"/>
                                <w:sz w:val="14"/>
                              </w:rPr>
                              <w:t> </w:t>
                            </w:r>
                            <w:r>
                              <w:rPr>
                                <w:b/>
                                <w:spacing w:val="-4"/>
                                <w:sz w:val="14"/>
                              </w:rPr>
                              <w:t>De</w:t>
                            </w:r>
                            <w:r>
                              <w:rPr>
                                <w:b/>
                                <w:spacing w:val="-6"/>
                                <w:sz w:val="14"/>
                              </w:rPr>
                              <w:t> </w:t>
                            </w:r>
                            <w:r>
                              <w:rPr>
                                <w:b/>
                                <w:spacing w:val="-4"/>
                                <w:sz w:val="14"/>
                              </w:rPr>
                              <w:t>Verificación</w:t>
                            </w:r>
                          </w:p>
                        </w:tc>
                        <w:tc>
                          <w:tcPr>
                            <w:tcW w:w="5135" w:type="dxa"/>
                            <w:tcBorders>
                              <w:left w:val="single" w:sz="4" w:space="0" w:color="000000"/>
                              <w:bottom w:val="single" w:sz="4" w:space="0" w:color="000000"/>
                              <w:right w:val="single" w:sz="4" w:space="0" w:color="000000"/>
                            </w:tcBorders>
                          </w:tcPr>
                          <w:p>
                            <w:pPr>
                              <w:pStyle w:val="TableParagraph"/>
                              <w:spacing w:line="132" w:lineRule="exact" w:before="68"/>
                              <w:ind w:left="1559"/>
                              <w:jc w:val="left"/>
                              <w:rPr>
                                <w:rFonts w:ascii="Courier New"/>
                                <w:sz w:val="14"/>
                              </w:rPr>
                            </w:pPr>
                            <w:r>
                              <w:rPr>
                                <w:rFonts w:ascii="Courier New"/>
                                <w:spacing w:val="-2"/>
                                <w:sz w:val="14"/>
                              </w:rPr>
                              <w:t>LV2n9938dr5ONW+cr+IZCw==</w:t>
                            </w:r>
                          </w:p>
                        </w:tc>
                        <w:tc>
                          <w:tcPr>
                            <w:tcW w:w="1027" w:type="dxa"/>
                            <w:tcBorders>
                              <w:left w:val="single" w:sz="4" w:space="0" w:color="000000"/>
                              <w:bottom w:val="single" w:sz="4" w:space="0" w:color="000000"/>
                              <w:right w:val="single" w:sz="4" w:space="0" w:color="000000"/>
                            </w:tcBorders>
                            <w:shd w:val="clear" w:color="auto" w:fill="CCCCCC"/>
                          </w:tcPr>
                          <w:p>
                            <w:pPr>
                              <w:pStyle w:val="TableParagraph"/>
                              <w:spacing w:before="53"/>
                              <w:ind w:left="10"/>
                              <w:rPr>
                                <w:b/>
                                <w:sz w:val="14"/>
                              </w:rPr>
                            </w:pPr>
                            <w:r>
                              <w:rPr>
                                <w:b/>
                                <w:spacing w:val="-2"/>
                                <w:sz w:val="14"/>
                              </w:rPr>
                              <w:t>Estado</w:t>
                            </w:r>
                          </w:p>
                        </w:tc>
                        <w:tc>
                          <w:tcPr>
                            <w:tcW w:w="2074" w:type="dxa"/>
                            <w:tcBorders>
                              <w:left w:val="single" w:sz="4" w:space="0" w:color="000000"/>
                              <w:bottom w:val="single" w:sz="4" w:space="0" w:color="000000"/>
                            </w:tcBorders>
                            <w:shd w:val="clear" w:color="auto" w:fill="CCCCCC"/>
                          </w:tcPr>
                          <w:p>
                            <w:pPr>
                              <w:pStyle w:val="TableParagraph"/>
                              <w:spacing w:before="53"/>
                              <w:ind w:right="20"/>
                              <w:rPr>
                                <w:b/>
                                <w:sz w:val="14"/>
                              </w:rPr>
                            </w:pPr>
                            <w:r>
                              <w:rPr>
                                <w:b/>
                                <w:spacing w:val="-2"/>
                                <w:sz w:val="14"/>
                              </w:rPr>
                              <w:t>Fecha</w:t>
                            </w:r>
                            <w:r>
                              <w:rPr>
                                <w:b/>
                                <w:spacing w:val="-7"/>
                                <w:sz w:val="14"/>
                              </w:rPr>
                              <w:t> </w:t>
                            </w:r>
                            <w:r>
                              <w:rPr>
                                <w:b/>
                                <w:spacing w:val="-2"/>
                                <w:sz w:val="14"/>
                              </w:rPr>
                              <w:t>y</w:t>
                            </w:r>
                            <w:r>
                              <w:rPr>
                                <w:b/>
                                <w:spacing w:val="-6"/>
                                <w:sz w:val="14"/>
                              </w:rPr>
                              <w:t> </w:t>
                            </w:r>
                            <w:r>
                              <w:rPr>
                                <w:b/>
                                <w:spacing w:val="-4"/>
                                <w:sz w:val="14"/>
                              </w:rPr>
                              <w:t>hora</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w w:val="90"/>
                                <w:sz w:val="14"/>
                              </w:rPr>
                              <w:t>Firmado</w:t>
                            </w:r>
                            <w:r>
                              <w:rPr>
                                <w:b/>
                                <w:spacing w:val="11"/>
                                <w:sz w:val="14"/>
                              </w:rPr>
                              <w:t> </w:t>
                            </w:r>
                            <w:r>
                              <w:rPr>
                                <w:b/>
                                <w:spacing w:val="-5"/>
                                <w:sz w:val="14"/>
                              </w:rPr>
                              <w:t>Por</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ind w:left="40"/>
                              <w:jc w:val="left"/>
                              <w:rPr>
                                <w:sz w:val="14"/>
                              </w:rPr>
                            </w:pPr>
                            <w:r>
                              <w:rPr>
                                <w:sz w:val="14"/>
                              </w:rPr>
                              <w:t>Eusebio de la Fuente </w:t>
                            </w:r>
                            <w:r>
                              <w:rPr>
                                <w:spacing w:val="-2"/>
                                <w:sz w:val="14"/>
                              </w:rPr>
                              <w:t>Lopez</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left="10"/>
                              <w:rPr>
                                <w:sz w:val="14"/>
                              </w:rPr>
                            </w:pPr>
                            <w:r>
                              <w:rPr>
                                <w:spacing w:val="-2"/>
                                <w:sz w:val="14"/>
                              </w:rPr>
                              <w:t>Firmado</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z w:val="14"/>
                              </w:rPr>
                              <w:t>08/10/2024 </w:t>
                            </w:r>
                            <w:r>
                              <w:rPr>
                                <w:spacing w:val="-2"/>
                                <w:sz w:val="14"/>
                              </w:rPr>
                              <w:t>10:17:17</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pacing w:val="-2"/>
                                <w:sz w:val="14"/>
                              </w:rPr>
                              <w:t>Observaciones</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left="0"/>
                              <w:jc w:val="left"/>
                              <w:rPr>
                                <w:rFonts w:ascii="Times New Roman"/>
                                <w:sz w:val="14"/>
                              </w:rPr>
                            </w:pP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pPr>
                              <w:pStyle w:val="TableParagraph"/>
                              <w:ind w:left="10"/>
                              <w:rPr>
                                <w:b/>
                                <w:sz w:val="14"/>
                              </w:rPr>
                            </w:pPr>
                            <w:r>
                              <w:rPr>
                                <w:b/>
                                <w:spacing w:val="-2"/>
                                <w:sz w:val="14"/>
                              </w:rPr>
                              <w:t>Página</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pacing w:val="-5"/>
                                <w:sz w:val="14"/>
                              </w:rPr>
                              <w:t>1/2</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z w:val="14"/>
                              </w:rPr>
                              <w:t>Url</w:t>
                            </w:r>
                            <w:r>
                              <w:rPr>
                                <w:b/>
                                <w:spacing w:val="-9"/>
                                <w:sz w:val="14"/>
                              </w:rPr>
                              <w:t> </w:t>
                            </w:r>
                            <w:r>
                              <w:rPr>
                                <w:b/>
                                <w:sz w:val="14"/>
                              </w:rPr>
                              <w:t>De</w:t>
                            </w:r>
                            <w:r>
                              <w:rPr>
                                <w:b/>
                                <w:spacing w:val="-9"/>
                                <w:sz w:val="14"/>
                              </w:rPr>
                              <w:t> </w:t>
                            </w:r>
                            <w:r>
                              <w:rPr>
                                <w:b/>
                                <w:spacing w:val="-2"/>
                                <w:sz w:val="14"/>
                              </w:rPr>
                              <w:t>Verificación</w:t>
                            </w:r>
                          </w:p>
                        </w:tc>
                        <w:tc>
                          <w:tcPr>
                            <w:tcW w:w="8236" w:type="dxa"/>
                            <w:gridSpan w:val="3"/>
                            <w:tcBorders>
                              <w:top w:val="single" w:sz="4" w:space="0" w:color="000000"/>
                              <w:left w:val="single" w:sz="4" w:space="0" w:color="000000"/>
                              <w:bottom w:val="single" w:sz="4" w:space="0" w:color="000000"/>
                            </w:tcBorders>
                          </w:tcPr>
                          <w:p>
                            <w:pPr>
                              <w:pStyle w:val="TableParagraph"/>
                              <w:spacing w:line="132" w:lineRule="exact" w:before="58"/>
                              <w:ind w:left="537"/>
                              <w:jc w:val="left"/>
                              <w:rPr>
                                <w:rFonts w:ascii="Courier New"/>
                                <w:sz w:val="14"/>
                              </w:rPr>
                            </w:pPr>
                            <w:hyperlink r:id="rId9">
                              <w:r>
                                <w:rPr>
                                  <w:rFonts w:ascii="Courier New"/>
                                  <w:sz w:val="14"/>
                                </w:rPr>
                                <w:t>https://portal.sede.uva.es/validador-</w:t>
                              </w:r>
                              <w:r>
                                <w:rPr>
                                  <w:rFonts w:ascii="Courier New"/>
                                  <w:spacing w:val="-2"/>
                                  <w:sz w:val="14"/>
                                </w:rPr>
                                <w:t>documentos?code=LV2n9938dr5ONW%2Bcr%2BIZCw%3D%3D</w:t>
                              </w:r>
                            </w:hyperlink>
                          </w:p>
                        </w:tc>
                      </w:tr>
                      <w:tr>
                        <w:trPr>
                          <w:trHeight w:val="220" w:hRule="atLeast"/>
                        </w:trPr>
                        <w:tc>
                          <w:tcPr>
                            <w:tcW w:w="2074" w:type="dxa"/>
                            <w:tcBorders>
                              <w:top w:val="single" w:sz="4" w:space="0" w:color="000000"/>
                              <w:right w:val="single" w:sz="4" w:space="0" w:color="000000"/>
                            </w:tcBorders>
                            <w:shd w:val="clear" w:color="auto" w:fill="CCCCCC"/>
                          </w:tcPr>
                          <w:p>
                            <w:pPr>
                              <w:pStyle w:val="TableParagraph"/>
                              <w:spacing w:line="156" w:lineRule="exact"/>
                              <w:ind w:right="1"/>
                              <w:rPr>
                                <w:b/>
                                <w:sz w:val="14"/>
                              </w:rPr>
                            </w:pPr>
                            <w:r>
                              <w:rPr>
                                <w:b/>
                                <w:spacing w:val="-2"/>
                                <w:sz w:val="14"/>
                              </w:rPr>
                              <w:t>Normativa</w:t>
                            </w:r>
                          </w:p>
                        </w:tc>
                        <w:tc>
                          <w:tcPr>
                            <w:tcW w:w="8236" w:type="dxa"/>
                            <w:gridSpan w:val="3"/>
                            <w:tcBorders>
                              <w:top w:val="single" w:sz="4" w:space="0" w:color="000000"/>
                              <w:left w:val="single" w:sz="4" w:space="0" w:color="000000"/>
                            </w:tcBorders>
                          </w:tcPr>
                          <w:p>
                            <w:pPr>
                              <w:pStyle w:val="TableParagraph"/>
                              <w:spacing w:line="156" w:lineRule="exact"/>
                              <w:ind w:left="40"/>
                              <w:jc w:val="left"/>
                              <w:rPr>
                                <w:sz w:val="14"/>
                              </w:rPr>
                            </w:pPr>
                            <w:r>
                              <w:rPr>
                                <w:sz w:val="14"/>
                              </w:rPr>
                              <w:t>Este informe tiene carácter de copia electrónica auténtica con validez y eficacia administrativa de ORIGINAL (art. 27 Ley </w:t>
                            </w:r>
                            <w:r>
                              <w:rPr>
                                <w:spacing w:val="-2"/>
                                <w:sz w:val="14"/>
                              </w:rPr>
                              <w:t>39/2015).</w:t>
                            </w:r>
                          </w:p>
                        </w:tc>
                      </w:tr>
                    </w:tbl>
                    <w:p>
                      <w:pPr>
                        <w:pStyle w:val="BodyText"/>
                      </w:pPr>
                    </w:p>
                  </w:txbxContent>
                </v:textbox>
                <w10:wrap type="topAndBottom"/>
              </v:shape>
            </w:pict>
          </mc:Fallback>
        </mc:AlternateContent>
      </w:r>
      <w:r>
        <w:rPr/>
        <w:drawing>
          <wp:anchor distT="0" distB="0" distL="0" distR="0" allowOverlap="1" layoutInCell="1" locked="0" behindDoc="1" simplePos="0" relativeHeight="487588352">
            <wp:simplePos x="0" y="0"/>
            <wp:positionH relativeFrom="page">
              <wp:posOffset>6697344</wp:posOffset>
            </wp:positionH>
            <wp:positionV relativeFrom="paragraph">
              <wp:posOffset>176980</wp:posOffset>
            </wp:positionV>
            <wp:extent cx="723384" cy="742092"/>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723384" cy="742092"/>
                    </a:xfrm>
                    <a:prstGeom prst="rect">
                      <a:avLst/>
                    </a:prstGeom>
                  </pic:spPr>
                </pic:pic>
              </a:graphicData>
            </a:graphic>
          </wp:anchor>
        </w:drawing>
      </w:r>
    </w:p>
    <w:p>
      <w:pPr>
        <w:spacing w:after="0"/>
        <w:rPr>
          <w:sz w:val="20"/>
        </w:rPr>
        <w:sectPr>
          <w:type w:val="continuous"/>
          <w:pgSz w:w="11910" w:h="16840"/>
          <w:pgMar w:top="780" w:bottom="0" w:left="100" w:right="80"/>
        </w:sectPr>
      </w:pPr>
    </w:p>
    <w:p>
      <w:pPr>
        <w:tabs>
          <w:tab w:pos="8898" w:val="left" w:leader="none"/>
        </w:tabs>
        <w:spacing w:line="240" w:lineRule="auto"/>
        <w:ind w:left="1396" w:right="0" w:firstLine="0"/>
        <w:rPr>
          <w:sz w:val="20"/>
        </w:rPr>
      </w:pPr>
      <w:r>
        <w:rPr>
          <w:sz w:val="20"/>
        </w:rPr>
        <w:drawing>
          <wp:inline distT="0" distB="0" distL="0" distR="0">
            <wp:extent cx="668821" cy="406526"/>
            <wp:effectExtent l="0" t="0" r="0" b="0"/>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668821" cy="406526"/>
                    </a:xfrm>
                    <a:prstGeom prst="rect">
                      <a:avLst/>
                    </a:prstGeom>
                  </pic:spPr>
                </pic:pic>
              </a:graphicData>
            </a:graphic>
          </wp:inline>
        </w:drawing>
      </w:r>
      <w:r>
        <w:rPr>
          <w:sz w:val="20"/>
        </w:rPr>
      </w:r>
      <w:r>
        <w:rPr>
          <w:sz w:val="20"/>
        </w:rPr>
        <w:tab/>
      </w:r>
      <w:r>
        <w:rPr>
          <w:position w:val="5"/>
          <w:sz w:val="20"/>
        </w:rPr>
        <w:drawing>
          <wp:inline distT="0" distB="0" distL="0" distR="0">
            <wp:extent cx="592006" cy="458724"/>
            <wp:effectExtent l="0" t="0" r="0" b="0"/>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592006" cy="458724"/>
                    </a:xfrm>
                    <a:prstGeom prst="rect">
                      <a:avLst/>
                    </a:prstGeom>
                  </pic:spPr>
                </pic:pic>
              </a:graphicData>
            </a:graphic>
          </wp:inline>
        </w:drawing>
      </w:r>
      <w:r>
        <w:rPr>
          <w:position w:val="5"/>
          <w:sz w:val="20"/>
        </w:rPr>
      </w:r>
    </w:p>
    <w:p>
      <w:pPr>
        <w:pStyle w:val="BodyText"/>
        <w:rPr>
          <w:sz w:val="18"/>
        </w:rPr>
      </w:pPr>
    </w:p>
    <w:p>
      <w:pPr>
        <w:pStyle w:val="BodyText"/>
        <w:rPr>
          <w:sz w:val="18"/>
        </w:rPr>
      </w:pPr>
    </w:p>
    <w:p>
      <w:pPr>
        <w:tabs>
          <w:tab w:pos="2403" w:val="left" w:leader="none"/>
          <w:tab w:pos="9996" w:val="left" w:leader="none"/>
        </w:tabs>
        <w:spacing w:before="0"/>
        <w:ind w:left="1272" w:right="0" w:firstLine="0"/>
        <w:jc w:val="left"/>
        <w:rPr>
          <w:sz w:val="18"/>
        </w:rPr>
      </w:pPr>
      <w:r>
        <w:rPr>
          <w:color w:val="000000"/>
          <w:sz w:val="18"/>
          <w:shd w:fill="BEBEBE" w:color="auto" w:val="clear"/>
        </w:rPr>
        <w:tab/>
        <w:t>ACUERDO</w:t>
      </w:r>
      <w:r>
        <w:rPr>
          <w:color w:val="000000"/>
          <w:spacing w:val="2"/>
          <w:sz w:val="18"/>
          <w:shd w:fill="BEBEBE" w:color="auto" w:val="clear"/>
        </w:rPr>
        <w:t> </w:t>
      </w:r>
      <w:r>
        <w:rPr>
          <w:color w:val="000000"/>
          <w:sz w:val="18"/>
          <w:shd w:fill="BEBEBE" w:color="auto" w:val="clear"/>
        </w:rPr>
        <w:t>DE</w:t>
      </w:r>
      <w:r>
        <w:rPr>
          <w:color w:val="000000"/>
          <w:spacing w:val="-4"/>
          <w:sz w:val="18"/>
          <w:shd w:fill="BEBEBE" w:color="auto" w:val="clear"/>
        </w:rPr>
        <w:t> </w:t>
      </w:r>
      <w:r>
        <w:rPr>
          <w:color w:val="000000"/>
          <w:sz w:val="18"/>
          <w:shd w:fill="BEBEBE" w:color="auto" w:val="clear"/>
        </w:rPr>
        <w:t>EDICION</w:t>
      </w:r>
      <w:r>
        <w:rPr>
          <w:color w:val="000000"/>
          <w:spacing w:val="-1"/>
          <w:sz w:val="18"/>
          <w:shd w:fill="BEBEBE" w:color="auto" w:val="clear"/>
        </w:rPr>
        <w:t> </w:t>
      </w:r>
      <w:r>
        <w:rPr>
          <w:color w:val="000000"/>
          <w:sz w:val="18"/>
          <w:shd w:fill="BEBEBE" w:color="auto" w:val="clear"/>
        </w:rPr>
        <w:t>ELECTRONICA</w:t>
      </w:r>
      <w:r>
        <w:rPr>
          <w:color w:val="000000"/>
          <w:spacing w:val="-1"/>
          <w:sz w:val="18"/>
          <w:shd w:fill="BEBEBE" w:color="auto" w:val="clear"/>
        </w:rPr>
        <w:t> </w:t>
      </w:r>
      <w:r>
        <w:rPr>
          <w:color w:val="000000"/>
          <w:sz w:val="18"/>
          <w:shd w:fill="BEBEBE" w:color="auto" w:val="clear"/>
        </w:rPr>
        <w:t>DE</w:t>
      </w:r>
      <w:r>
        <w:rPr>
          <w:color w:val="000000"/>
          <w:spacing w:val="-4"/>
          <w:sz w:val="18"/>
          <w:shd w:fill="BEBEBE" w:color="auto" w:val="clear"/>
        </w:rPr>
        <w:t> </w:t>
      </w:r>
      <w:r>
        <w:rPr>
          <w:color w:val="000000"/>
          <w:sz w:val="18"/>
          <w:shd w:fill="BEBEBE" w:color="auto" w:val="clear"/>
        </w:rPr>
        <w:t>TRABAJOS</w:t>
      </w:r>
      <w:r>
        <w:rPr>
          <w:color w:val="000000"/>
          <w:spacing w:val="-3"/>
          <w:sz w:val="18"/>
          <w:shd w:fill="BEBEBE" w:color="auto" w:val="clear"/>
        </w:rPr>
        <w:t> </w:t>
      </w:r>
      <w:r>
        <w:rPr>
          <w:color w:val="000000"/>
          <w:sz w:val="18"/>
          <w:shd w:fill="BEBEBE" w:color="auto" w:val="clear"/>
        </w:rPr>
        <w:t>FIN</w:t>
      </w:r>
      <w:r>
        <w:rPr>
          <w:color w:val="000000"/>
          <w:spacing w:val="2"/>
          <w:sz w:val="18"/>
          <w:shd w:fill="BEBEBE" w:color="auto" w:val="clear"/>
        </w:rPr>
        <w:t> </w:t>
      </w:r>
      <w:r>
        <w:rPr>
          <w:color w:val="000000"/>
          <w:sz w:val="18"/>
          <w:shd w:fill="BEBEBE" w:color="auto" w:val="clear"/>
        </w:rPr>
        <w:t>DE</w:t>
      </w:r>
      <w:r>
        <w:rPr>
          <w:color w:val="000000"/>
          <w:spacing w:val="1"/>
          <w:sz w:val="18"/>
          <w:shd w:fill="BEBEBE" w:color="auto" w:val="clear"/>
        </w:rPr>
        <w:t> </w:t>
      </w:r>
      <w:r>
        <w:rPr>
          <w:color w:val="000000"/>
          <w:sz w:val="18"/>
          <w:shd w:fill="BEBEBE" w:color="auto" w:val="clear"/>
        </w:rPr>
        <w:t>GRADO</w:t>
      </w:r>
      <w:r>
        <w:rPr>
          <w:color w:val="000000"/>
          <w:spacing w:val="2"/>
          <w:sz w:val="18"/>
          <w:shd w:fill="BEBEBE" w:color="auto" w:val="clear"/>
        </w:rPr>
        <w:t> </w:t>
      </w:r>
      <w:r>
        <w:rPr>
          <w:color w:val="000000"/>
          <w:sz w:val="18"/>
          <w:shd w:fill="BEBEBE" w:color="auto" w:val="clear"/>
        </w:rPr>
        <w:t>(TFG)</w:t>
      </w:r>
      <w:r>
        <w:rPr>
          <w:color w:val="000000"/>
          <w:spacing w:val="5"/>
          <w:sz w:val="18"/>
          <w:shd w:fill="BEBEBE" w:color="auto" w:val="clear"/>
        </w:rPr>
        <w:t> </w:t>
      </w:r>
      <w:r>
        <w:rPr>
          <w:color w:val="000000"/>
          <w:sz w:val="18"/>
          <w:shd w:fill="BEBEBE" w:color="auto" w:val="clear"/>
        </w:rPr>
        <w:t>EN</w:t>
      </w:r>
      <w:r>
        <w:rPr>
          <w:color w:val="000000"/>
          <w:spacing w:val="3"/>
          <w:sz w:val="18"/>
          <w:shd w:fill="BEBEBE" w:color="auto" w:val="clear"/>
        </w:rPr>
        <w:t> </w:t>
      </w:r>
      <w:r>
        <w:rPr>
          <w:color w:val="000000"/>
          <w:spacing w:val="-2"/>
          <w:sz w:val="18"/>
          <w:shd w:fill="BEBEBE" w:color="auto" w:val="clear"/>
        </w:rPr>
        <w:t>UVaDoc</w:t>
      </w:r>
      <w:r>
        <w:rPr>
          <w:color w:val="000000"/>
          <w:sz w:val="18"/>
          <w:shd w:fill="BEBEBE" w:color="auto" w:val="clear"/>
        </w:rPr>
        <w:tab/>
      </w:r>
    </w:p>
    <w:p>
      <w:pPr>
        <w:pStyle w:val="Heading1"/>
        <w:spacing w:before="165"/>
      </w:pPr>
      <w:r>
        <w:rPr/>
        <mc:AlternateContent>
          <mc:Choice Requires="wps">
            <w:drawing>
              <wp:anchor distT="0" distB="0" distL="0" distR="0" allowOverlap="1" layoutInCell="1" locked="0" behindDoc="1" simplePos="0" relativeHeight="487590912">
                <wp:simplePos x="0" y="0"/>
                <wp:positionH relativeFrom="page">
                  <wp:posOffset>5567970</wp:posOffset>
                </wp:positionH>
                <wp:positionV relativeFrom="paragraph">
                  <wp:posOffset>260979</wp:posOffset>
                </wp:positionV>
                <wp:extent cx="760095" cy="243840"/>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760095" cy="243840"/>
                        </a:xfrm>
                        <a:prstGeom prst="rect">
                          <a:avLst/>
                        </a:prstGeom>
                        <a:ln w="8631">
                          <a:solidFill>
                            <a:srgbClr val="000000"/>
                          </a:solidFill>
                          <a:prstDash val="solid"/>
                        </a:ln>
                      </wps:spPr>
                      <wps:txbx>
                        <w:txbxContent>
                          <w:p>
                            <w:pPr>
                              <w:spacing w:before="69"/>
                              <w:ind w:left="376" w:right="0" w:firstLine="0"/>
                              <w:jc w:val="left"/>
                              <w:rPr>
                                <w:rFonts w:ascii="Times New Roman"/>
                                <w:b/>
                                <w:sz w:val="21"/>
                              </w:rPr>
                            </w:pPr>
                            <w:r>
                              <w:rPr>
                                <w:rFonts w:ascii="Times New Roman"/>
                                <w:b/>
                                <w:spacing w:val="-4"/>
                                <w:w w:val="105"/>
                                <w:sz w:val="21"/>
                              </w:rPr>
                              <w:t>2710</w:t>
                            </w:r>
                          </w:p>
                        </w:txbxContent>
                      </wps:txbx>
                      <wps:bodyPr wrap="square" lIns="0" tIns="0" rIns="0" bIns="0" rtlCol="0">
                        <a:noAutofit/>
                      </wps:bodyPr>
                    </wps:wsp>
                  </a:graphicData>
                </a:graphic>
              </wp:anchor>
            </w:drawing>
          </mc:Choice>
          <mc:Fallback>
            <w:pict>
              <v:shape style="position:absolute;margin-left:438.422913pt;margin-top:20.549572pt;width:59.85pt;height:19.2pt;mso-position-horizontal-relative:page;mso-position-vertical-relative:paragraph;z-index:-15725568;mso-wrap-distance-left:0;mso-wrap-distance-right:0" type="#_x0000_t202" id="docshape4" filled="false" stroked="true" strokeweight=".679628pt" strokecolor="#000000">
                <v:textbox inset="0,0,0,0">
                  <w:txbxContent>
                    <w:p>
                      <w:pPr>
                        <w:spacing w:before="69"/>
                        <w:ind w:left="376" w:right="0" w:firstLine="0"/>
                        <w:jc w:val="left"/>
                        <w:rPr>
                          <w:rFonts w:ascii="Times New Roman"/>
                          <w:b/>
                          <w:sz w:val="21"/>
                        </w:rPr>
                      </w:pPr>
                      <w:r>
                        <w:rPr>
                          <w:rFonts w:ascii="Times New Roman"/>
                          <w:b/>
                          <w:spacing w:val="-4"/>
                          <w:w w:val="105"/>
                          <w:sz w:val="21"/>
                        </w:rPr>
                        <w:t>2710</w:t>
                      </w:r>
                    </w:p>
                  </w:txbxContent>
                </v:textbox>
                <v:stroke dashstyle="solid"/>
                <w10:wrap type="topAndBottom"/>
              </v:shape>
            </w:pict>
          </mc:Fallback>
        </mc:AlternateContent>
      </w:r>
      <w:r>
        <w:rPr/>
        <w:t>Conforme</w:t>
      </w:r>
      <w:r>
        <w:rPr>
          <w:spacing w:val="-2"/>
        </w:rPr>
        <w:t> </w:t>
      </w:r>
      <w:r>
        <w:rPr/>
        <w:t>al</w:t>
      </w:r>
      <w:r>
        <w:rPr>
          <w:spacing w:val="-5"/>
        </w:rPr>
        <w:t> </w:t>
      </w:r>
      <w:r>
        <w:rPr/>
        <w:t>Reglamento</w:t>
      </w:r>
      <w:r>
        <w:rPr>
          <w:spacing w:val="-2"/>
        </w:rPr>
        <w:t> </w:t>
      </w:r>
      <w:r>
        <w:rPr/>
        <w:t>sobre</w:t>
      </w:r>
      <w:r>
        <w:rPr>
          <w:spacing w:val="-6"/>
        </w:rPr>
        <w:t> </w:t>
      </w:r>
      <w:r>
        <w:rPr/>
        <w:t>la</w:t>
      </w:r>
      <w:r>
        <w:rPr>
          <w:spacing w:val="-8"/>
        </w:rPr>
        <w:t> </w:t>
      </w:r>
      <w:r>
        <w:rPr/>
        <w:t>elaboración</w:t>
      </w:r>
      <w:r>
        <w:rPr>
          <w:spacing w:val="-1"/>
        </w:rPr>
        <w:t> </w:t>
      </w:r>
      <w:r>
        <w:rPr/>
        <w:t>y</w:t>
      </w:r>
      <w:r>
        <w:rPr>
          <w:spacing w:val="-7"/>
        </w:rPr>
        <w:t> </w:t>
      </w:r>
      <w:r>
        <w:rPr/>
        <w:t>evaluación</w:t>
      </w:r>
      <w:r>
        <w:rPr>
          <w:spacing w:val="-5"/>
        </w:rPr>
        <w:t> </w:t>
      </w:r>
      <w:r>
        <w:rPr/>
        <w:t>del</w:t>
      </w:r>
      <w:r>
        <w:rPr>
          <w:spacing w:val="-1"/>
        </w:rPr>
        <w:t> </w:t>
      </w:r>
      <w:r>
        <w:rPr/>
        <w:t>trabajo</w:t>
      </w:r>
      <w:r>
        <w:rPr>
          <w:spacing w:val="-6"/>
        </w:rPr>
        <w:t> </w:t>
      </w:r>
      <w:r>
        <w:rPr/>
        <w:t>de</w:t>
      </w:r>
      <w:r>
        <w:rPr>
          <w:spacing w:val="-6"/>
        </w:rPr>
        <w:t> </w:t>
      </w:r>
      <w:r>
        <w:rPr/>
        <w:t>fin</w:t>
      </w:r>
      <w:r>
        <w:rPr>
          <w:spacing w:val="-6"/>
        </w:rPr>
        <w:t> </w:t>
      </w:r>
      <w:r>
        <w:rPr/>
        <w:t>de</w:t>
      </w:r>
      <w:r>
        <w:rPr>
          <w:spacing w:val="-5"/>
        </w:rPr>
        <w:t> </w:t>
      </w:r>
      <w:r>
        <w:rPr>
          <w:spacing w:val="-2"/>
        </w:rPr>
        <w:t>grado</w:t>
      </w:r>
    </w:p>
    <w:p>
      <w:pPr>
        <w:spacing w:before="0"/>
        <w:ind w:left="1354" w:right="0" w:firstLine="0"/>
        <w:jc w:val="left"/>
        <w:rPr>
          <w:sz w:val="20"/>
        </w:rPr>
      </w:pPr>
      <w:r>
        <w:rPr>
          <w:sz w:val="20"/>
        </w:rPr>
        <w:t>(RESOLUCIÓN</w:t>
      </w:r>
      <w:r>
        <w:rPr>
          <w:spacing w:val="-6"/>
          <w:sz w:val="20"/>
        </w:rPr>
        <w:t> </w:t>
      </w:r>
      <w:r>
        <w:rPr>
          <w:sz w:val="20"/>
        </w:rPr>
        <w:t>de</w:t>
      </w:r>
      <w:r>
        <w:rPr>
          <w:spacing w:val="-5"/>
          <w:sz w:val="20"/>
        </w:rPr>
        <w:t> </w:t>
      </w:r>
      <w:r>
        <w:rPr>
          <w:sz w:val="20"/>
        </w:rPr>
        <w:t>11</w:t>
      </w:r>
      <w:r>
        <w:rPr>
          <w:spacing w:val="-3"/>
          <w:sz w:val="20"/>
        </w:rPr>
        <w:t> </w:t>
      </w:r>
      <w:r>
        <w:rPr>
          <w:sz w:val="20"/>
        </w:rPr>
        <w:t>de abril</w:t>
      </w:r>
      <w:r>
        <w:rPr>
          <w:spacing w:val="-3"/>
          <w:sz w:val="20"/>
        </w:rPr>
        <w:t> </w:t>
      </w:r>
      <w:r>
        <w:rPr>
          <w:sz w:val="20"/>
        </w:rPr>
        <w:t>de</w:t>
      </w:r>
      <w:r>
        <w:rPr>
          <w:spacing w:val="-4"/>
          <w:sz w:val="20"/>
        </w:rPr>
        <w:t> </w:t>
      </w:r>
      <w:r>
        <w:rPr>
          <w:spacing w:val="-2"/>
          <w:sz w:val="20"/>
        </w:rPr>
        <w:t>2013),</w:t>
      </w:r>
    </w:p>
    <w:p>
      <w:pPr>
        <w:pStyle w:val="BodyText"/>
        <w:spacing w:before="10" w:after="1"/>
        <w:rPr>
          <w:sz w:val="13"/>
        </w:rPr>
      </w:pPr>
    </w:p>
    <w:tbl>
      <w:tblPr>
        <w:tblW w:w="0" w:type="auto"/>
        <w:jc w:val="left"/>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7"/>
        <w:gridCol w:w="2955"/>
        <w:gridCol w:w="1802"/>
      </w:tblGrid>
      <w:tr>
        <w:trPr>
          <w:trHeight w:val="251" w:hRule="atLeast"/>
        </w:trPr>
        <w:tc>
          <w:tcPr>
            <w:tcW w:w="2437" w:type="dxa"/>
            <w:tcBorders>
              <w:bottom w:val="nil"/>
            </w:tcBorders>
          </w:tcPr>
          <w:p>
            <w:pPr>
              <w:pStyle w:val="TableParagraph"/>
              <w:spacing w:line="162" w:lineRule="exact" w:before="70"/>
              <w:ind w:left="95"/>
              <w:jc w:val="left"/>
              <w:rPr>
                <w:rFonts w:ascii="Calibri" w:hAnsi="Calibri"/>
                <w:sz w:val="14"/>
              </w:rPr>
            </w:pPr>
            <w:r>
              <w:rPr>
                <w:rFonts w:ascii="MS Gothic" w:hAnsi="MS Gothic"/>
                <w:sz w:val="14"/>
              </w:rPr>
              <w:t>☒</w:t>
            </w:r>
            <w:r>
              <w:rPr>
                <w:rFonts w:ascii="MS Gothic" w:hAnsi="MS Gothic"/>
                <w:spacing w:val="-17"/>
                <w:sz w:val="14"/>
              </w:rPr>
              <w:t> </w:t>
            </w:r>
            <w:r>
              <w:rPr>
                <w:rFonts w:ascii="Calibri" w:hAnsi="Calibri"/>
                <w:sz w:val="14"/>
              </w:rPr>
              <w:t>ACEPTO</w:t>
            </w:r>
            <w:r>
              <w:rPr>
                <w:rFonts w:ascii="Calibri" w:hAnsi="Calibri"/>
                <w:spacing w:val="21"/>
                <w:sz w:val="14"/>
              </w:rPr>
              <w:t> </w:t>
            </w:r>
            <w:r>
              <w:rPr>
                <w:rFonts w:ascii="Calibri" w:hAnsi="Calibri"/>
                <w:sz w:val="14"/>
              </w:rPr>
              <w:t>la</w:t>
            </w:r>
            <w:r>
              <w:rPr>
                <w:rFonts w:ascii="Calibri" w:hAnsi="Calibri"/>
                <w:spacing w:val="22"/>
                <w:sz w:val="14"/>
              </w:rPr>
              <w:t> </w:t>
            </w:r>
            <w:r>
              <w:rPr>
                <w:rFonts w:ascii="Calibri" w:hAnsi="Calibri"/>
                <w:sz w:val="14"/>
              </w:rPr>
              <w:t>edición</w:t>
            </w:r>
            <w:r>
              <w:rPr>
                <w:rFonts w:ascii="Calibri" w:hAnsi="Calibri"/>
                <w:spacing w:val="20"/>
                <w:sz w:val="14"/>
              </w:rPr>
              <w:t> </w:t>
            </w:r>
            <w:r>
              <w:rPr>
                <w:rFonts w:ascii="Calibri" w:hAnsi="Calibri"/>
                <w:spacing w:val="-2"/>
                <w:sz w:val="14"/>
              </w:rPr>
              <w:t>electrónica</w:t>
            </w:r>
          </w:p>
        </w:tc>
        <w:tc>
          <w:tcPr>
            <w:tcW w:w="2955" w:type="dxa"/>
            <w:tcBorders>
              <w:bottom w:val="nil"/>
            </w:tcBorders>
          </w:tcPr>
          <w:p>
            <w:pPr>
              <w:pStyle w:val="TableParagraph"/>
              <w:numPr>
                <w:ilvl w:val="0"/>
                <w:numId w:val="1"/>
              </w:numPr>
              <w:tabs>
                <w:tab w:pos="337" w:val="left" w:leader="none"/>
              </w:tabs>
              <w:spacing w:line="162" w:lineRule="exact" w:before="70" w:after="0"/>
              <w:ind w:left="337" w:right="0" w:hanging="243"/>
              <w:jc w:val="left"/>
              <w:rPr>
                <w:rFonts w:ascii="Calibri" w:hAnsi="Calibri"/>
                <w:sz w:val="14"/>
              </w:rPr>
            </w:pPr>
            <w:r>
              <w:rPr>
                <w:rFonts w:ascii="Calibri" w:hAnsi="Calibri"/>
                <w:sz w:val="14"/>
              </w:rPr>
              <w:t>ACEPTO</w:t>
            </w:r>
            <w:r>
              <w:rPr>
                <w:rFonts w:ascii="Calibri" w:hAnsi="Calibri"/>
                <w:spacing w:val="78"/>
                <w:sz w:val="14"/>
              </w:rPr>
              <w:t> </w:t>
            </w:r>
            <w:r>
              <w:rPr>
                <w:rFonts w:ascii="Calibri" w:hAnsi="Calibri"/>
                <w:sz w:val="14"/>
              </w:rPr>
              <w:t>la</w:t>
            </w:r>
            <w:r>
              <w:rPr>
                <w:rFonts w:ascii="Calibri" w:hAnsi="Calibri"/>
                <w:spacing w:val="79"/>
                <w:sz w:val="14"/>
              </w:rPr>
              <w:t> </w:t>
            </w:r>
            <w:r>
              <w:rPr>
                <w:rFonts w:ascii="Calibri" w:hAnsi="Calibri"/>
                <w:sz w:val="14"/>
              </w:rPr>
              <w:t>edición</w:t>
            </w:r>
            <w:r>
              <w:rPr>
                <w:rFonts w:ascii="Calibri" w:hAnsi="Calibri"/>
                <w:spacing w:val="64"/>
                <w:w w:val="150"/>
                <w:sz w:val="14"/>
              </w:rPr>
              <w:t> </w:t>
            </w:r>
            <w:r>
              <w:rPr>
                <w:rFonts w:ascii="Calibri" w:hAnsi="Calibri"/>
                <w:sz w:val="14"/>
              </w:rPr>
              <w:t>electrónica</w:t>
            </w:r>
            <w:r>
              <w:rPr>
                <w:rFonts w:ascii="Calibri" w:hAnsi="Calibri"/>
                <w:spacing w:val="64"/>
                <w:w w:val="150"/>
                <w:sz w:val="14"/>
              </w:rPr>
              <w:t> </w:t>
            </w:r>
            <w:r>
              <w:rPr>
                <w:rFonts w:ascii="Calibri" w:hAnsi="Calibri"/>
                <w:sz w:val="14"/>
              </w:rPr>
              <w:t>y</w:t>
            </w:r>
            <w:r>
              <w:rPr>
                <w:rFonts w:ascii="Calibri" w:hAnsi="Calibri"/>
                <w:spacing w:val="79"/>
                <w:sz w:val="14"/>
              </w:rPr>
              <w:t> </w:t>
            </w:r>
            <w:r>
              <w:rPr>
                <w:rFonts w:ascii="Calibri" w:hAnsi="Calibri"/>
                <w:spacing w:val="-5"/>
                <w:sz w:val="14"/>
              </w:rPr>
              <w:t>la</w:t>
            </w:r>
          </w:p>
        </w:tc>
        <w:tc>
          <w:tcPr>
            <w:tcW w:w="1802" w:type="dxa"/>
            <w:tcBorders>
              <w:bottom w:val="nil"/>
            </w:tcBorders>
          </w:tcPr>
          <w:p>
            <w:pPr>
              <w:pStyle w:val="TableParagraph"/>
              <w:numPr>
                <w:ilvl w:val="0"/>
                <w:numId w:val="2"/>
              </w:numPr>
              <w:tabs>
                <w:tab w:pos="245" w:val="left" w:leader="none"/>
              </w:tabs>
              <w:spacing w:line="166" w:lineRule="exact" w:before="65" w:after="0"/>
              <w:ind w:left="245" w:right="0" w:hanging="169"/>
              <w:jc w:val="left"/>
              <w:rPr>
                <w:rFonts w:ascii="Franklin Gothic Book" w:hAnsi="Franklin Gothic Book"/>
                <w:sz w:val="14"/>
              </w:rPr>
            </w:pPr>
            <w:r>
              <w:rPr>
                <w:rFonts w:ascii="Franklin Gothic Book" w:hAnsi="Franklin Gothic Book"/>
                <w:sz w:val="14"/>
              </w:rPr>
              <w:t>NO</w:t>
            </w:r>
            <w:r>
              <w:rPr>
                <w:rFonts w:ascii="Franklin Gothic Book" w:hAnsi="Franklin Gothic Book"/>
                <w:spacing w:val="3"/>
                <w:sz w:val="14"/>
              </w:rPr>
              <w:t> </w:t>
            </w:r>
            <w:r>
              <w:rPr>
                <w:rFonts w:ascii="Franklin Gothic Book" w:hAnsi="Franklin Gothic Book"/>
                <w:sz w:val="14"/>
              </w:rPr>
              <w:t>AUTORIZO</w:t>
            </w:r>
            <w:r>
              <w:rPr>
                <w:rFonts w:ascii="Franklin Gothic Book" w:hAnsi="Franklin Gothic Book"/>
                <w:spacing w:val="3"/>
                <w:sz w:val="14"/>
              </w:rPr>
              <w:t> </w:t>
            </w:r>
            <w:r>
              <w:rPr>
                <w:rFonts w:ascii="Franklin Gothic Book" w:hAnsi="Franklin Gothic Book"/>
                <w:sz w:val="14"/>
              </w:rPr>
              <w:t>la</w:t>
            </w:r>
            <w:r>
              <w:rPr>
                <w:rFonts w:ascii="Franklin Gothic Book" w:hAnsi="Franklin Gothic Book"/>
                <w:spacing w:val="-1"/>
                <w:sz w:val="14"/>
              </w:rPr>
              <w:t> </w:t>
            </w:r>
            <w:r>
              <w:rPr>
                <w:rFonts w:ascii="Franklin Gothic Book" w:hAnsi="Franklin Gothic Book"/>
                <w:spacing w:val="-2"/>
                <w:sz w:val="14"/>
              </w:rPr>
              <w:t>edición</w:t>
            </w:r>
          </w:p>
        </w:tc>
      </w:tr>
      <w:tr>
        <w:trPr>
          <w:trHeight w:val="713" w:hRule="atLeast"/>
        </w:trPr>
        <w:tc>
          <w:tcPr>
            <w:tcW w:w="2437" w:type="dxa"/>
            <w:tcBorders>
              <w:top w:val="nil"/>
            </w:tcBorders>
          </w:tcPr>
          <w:p>
            <w:pPr>
              <w:pStyle w:val="TableParagraph"/>
              <w:spacing w:line="249" w:lineRule="auto" w:before="10"/>
              <w:ind w:left="95" w:right="338"/>
              <w:jc w:val="both"/>
              <w:rPr>
                <w:rFonts w:ascii="Calibri" w:hAnsi="Calibri"/>
                <w:sz w:val="14"/>
              </w:rPr>
            </w:pPr>
            <w:r>
              <w:rPr>
                <w:rFonts w:ascii="Calibri" w:hAnsi="Calibri"/>
                <w:sz w:val="14"/>
              </w:rPr>
              <w:t>y la difusión en internet a texto</w:t>
            </w:r>
            <w:r>
              <w:rPr>
                <w:rFonts w:ascii="Calibri" w:hAnsi="Calibri"/>
                <w:spacing w:val="40"/>
                <w:sz w:val="14"/>
              </w:rPr>
              <w:t> </w:t>
            </w:r>
            <w:r>
              <w:rPr>
                <w:rFonts w:ascii="Calibri" w:hAnsi="Calibri"/>
                <w:sz w:val="14"/>
              </w:rPr>
              <w:t>completo del trabajo fin de</w:t>
            </w:r>
            <w:r>
              <w:rPr>
                <w:rFonts w:ascii="Calibri" w:hAnsi="Calibri"/>
                <w:spacing w:val="-1"/>
                <w:sz w:val="14"/>
              </w:rPr>
              <w:t> </w:t>
            </w:r>
            <w:r>
              <w:rPr>
                <w:rFonts w:ascii="Calibri" w:hAnsi="Calibri"/>
                <w:sz w:val="14"/>
              </w:rPr>
              <w:t>Grado</w:t>
            </w:r>
            <w:r>
              <w:rPr>
                <w:rFonts w:ascii="Calibri" w:hAnsi="Calibri"/>
                <w:spacing w:val="40"/>
                <w:sz w:val="14"/>
              </w:rPr>
              <w:t> </w:t>
            </w:r>
            <w:r>
              <w:rPr>
                <w:rFonts w:ascii="Calibri" w:hAnsi="Calibri"/>
                <w:sz w:val="14"/>
              </w:rPr>
              <w:t>realizado</w:t>
            </w:r>
            <w:r>
              <w:rPr>
                <w:rFonts w:ascii="Calibri" w:hAnsi="Calibri"/>
                <w:spacing w:val="8"/>
                <w:sz w:val="14"/>
              </w:rPr>
              <w:t> </w:t>
            </w:r>
            <w:r>
              <w:rPr>
                <w:rFonts w:ascii="Calibri" w:hAnsi="Calibri"/>
                <w:sz w:val="14"/>
              </w:rPr>
              <w:t>(condiciones</w:t>
            </w:r>
            <w:r>
              <w:rPr>
                <w:rFonts w:ascii="Calibri" w:hAnsi="Calibri"/>
                <w:spacing w:val="15"/>
                <w:sz w:val="14"/>
              </w:rPr>
              <w:t> </w:t>
            </w:r>
            <w:r>
              <w:rPr>
                <w:rFonts w:ascii="Calibri" w:hAnsi="Calibri"/>
                <w:sz w:val="14"/>
              </w:rPr>
              <w:t>más</w:t>
            </w:r>
            <w:r>
              <w:rPr>
                <w:rFonts w:ascii="Calibri" w:hAnsi="Calibri"/>
                <w:spacing w:val="11"/>
                <w:sz w:val="14"/>
              </w:rPr>
              <w:t> </w:t>
            </w:r>
            <w:r>
              <w:rPr>
                <w:rFonts w:ascii="Calibri" w:hAnsi="Calibri"/>
                <w:spacing w:val="-2"/>
                <w:sz w:val="14"/>
              </w:rPr>
              <w:t>abajo)</w:t>
            </w:r>
          </w:p>
          <w:p>
            <w:pPr>
              <w:pStyle w:val="TableParagraph"/>
              <w:spacing w:line="150" w:lineRule="exact" w:before="0"/>
              <w:ind w:left="95"/>
              <w:jc w:val="both"/>
              <w:rPr>
                <w:rFonts w:ascii="Calibri"/>
                <w:sz w:val="14"/>
              </w:rPr>
            </w:pPr>
            <w:r>
              <w:rPr>
                <w:rFonts w:ascii="Calibri"/>
                <w:sz w:val="14"/>
              </w:rPr>
              <w:t>en</w:t>
            </w:r>
            <w:r>
              <w:rPr>
                <w:rFonts w:ascii="Calibri"/>
                <w:spacing w:val="-1"/>
                <w:sz w:val="14"/>
              </w:rPr>
              <w:t> </w:t>
            </w:r>
            <w:r>
              <w:rPr>
                <w:rFonts w:ascii="Calibri"/>
                <w:sz w:val="14"/>
              </w:rPr>
              <w:t>la</w:t>
            </w:r>
            <w:r>
              <w:rPr>
                <w:rFonts w:ascii="Calibri"/>
                <w:spacing w:val="3"/>
                <w:sz w:val="14"/>
              </w:rPr>
              <w:t> </w:t>
            </w:r>
            <w:r>
              <w:rPr>
                <w:rFonts w:ascii="Calibri"/>
                <w:sz w:val="14"/>
              </w:rPr>
              <w:t>modalidad</w:t>
            </w:r>
            <w:r>
              <w:rPr>
                <w:rFonts w:ascii="Calibri"/>
                <w:spacing w:val="-1"/>
                <w:sz w:val="14"/>
              </w:rPr>
              <w:t> </w:t>
            </w:r>
            <w:r>
              <w:rPr>
                <w:rFonts w:ascii="Calibri"/>
                <w:sz w:val="14"/>
              </w:rPr>
              <w:t>de</w:t>
            </w:r>
            <w:r>
              <w:rPr>
                <w:rFonts w:ascii="Calibri"/>
                <w:spacing w:val="-1"/>
                <w:sz w:val="14"/>
              </w:rPr>
              <w:t> </w:t>
            </w:r>
            <w:r>
              <w:rPr>
                <w:rFonts w:ascii="Calibri"/>
                <w:sz w:val="14"/>
              </w:rPr>
              <w:t>Acceso</w:t>
            </w:r>
            <w:r>
              <w:rPr>
                <w:rFonts w:ascii="Calibri"/>
                <w:spacing w:val="-1"/>
                <w:sz w:val="14"/>
              </w:rPr>
              <w:t> </w:t>
            </w:r>
            <w:r>
              <w:rPr>
                <w:rFonts w:ascii="Calibri"/>
                <w:spacing w:val="-2"/>
                <w:sz w:val="14"/>
              </w:rPr>
              <w:t>abierto</w:t>
            </w:r>
          </w:p>
        </w:tc>
        <w:tc>
          <w:tcPr>
            <w:tcW w:w="2955" w:type="dxa"/>
            <w:tcBorders>
              <w:top w:val="nil"/>
            </w:tcBorders>
          </w:tcPr>
          <w:p>
            <w:pPr>
              <w:pStyle w:val="TableParagraph"/>
              <w:spacing w:line="249" w:lineRule="auto" w:before="10"/>
              <w:ind w:left="94" w:right="261"/>
              <w:jc w:val="both"/>
              <w:rPr>
                <w:rFonts w:ascii="Calibri" w:hAnsi="Calibri"/>
                <w:sz w:val="14"/>
              </w:rPr>
            </w:pPr>
            <w:r>
              <w:rPr>
                <w:rFonts w:ascii="Calibri" w:hAnsi="Calibri"/>
                <w:sz w:val="14"/>
              </w:rPr>
              <w:t>difusión en internet a texto completo del</w:t>
            </w:r>
            <w:r>
              <w:rPr>
                <w:rFonts w:ascii="Calibri" w:hAnsi="Calibri"/>
                <w:spacing w:val="40"/>
                <w:sz w:val="14"/>
              </w:rPr>
              <w:t> </w:t>
            </w:r>
            <w:r>
              <w:rPr>
                <w:rFonts w:ascii="Calibri" w:hAnsi="Calibri"/>
                <w:sz w:val="14"/>
              </w:rPr>
              <w:t>trabajo fin de Grado realizado (condiciones</w:t>
            </w:r>
            <w:r>
              <w:rPr>
                <w:rFonts w:ascii="Calibri" w:hAnsi="Calibri"/>
                <w:spacing w:val="40"/>
                <w:sz w:val="14"/>
              </w:rPr>
              <w:t> </w:t>
            </w:r>
            <w:r>
              <w:rPr>
                <w:rFonts w:ascii="Calibri" w:hAnsi="Calibri"/>
                <w:sz w:val="14"/>
              </w:rPr>
              <w:t>más</w:t>
            </w:r>
            <w:r>
              <w:rPr>
                <w:rFonts w:ascii="Calibri" w:hAnsi="Calibri"/>
                <w:spacing w:val="56"/>
                <w:sz w:val="14"/>
              </w:rPr>
              <w:t> </w:t>
            </w:r>
            <w:r>
              <w:rPr>
                <w:rFonts w:ascii="Calibri" w:hAnsi="Calibri"/>
                <w:sz w:val="14"/>
              </w:rPr>
              <w:t>abajo)</w:t>
            </w:r>
            <w:r>
              <w:rPr>
                <w:rFonts w:ascii="Calibri" w:hAnsi="Calibri"/>
                <w:spacing w:val="60"/>
                <w:sz w:val="14"/>
              </w:rPr>
              <w:t> </w:t>
            </w:r>
            <w:r>
              <w:rPr>
                <w:rFonts w:ascii="Calibri" w:hAnsi="Calibri"/>
                <w:sz w:val="14"/>
              </w:rPr>
              <w:t>en</w:t>
            </w:r>
            <w:r>
              <w:rPr>
                <w:rFonts w:ascii="Calibri" w:hAnsi="Calibri"/>
                <w:spacing w:val="54"/>
                <w:sz w:val="14"/>
              </w:rPr>
              <w:t> </w:t>
            </w:r>
            <w:r>
              <w:rPr>
                <w:rFonts w:ascii="Calibri" w:hAnsi="Calibri"/>
                <w:sz w:val="14"/>
              </w:rPr>
              <w:t>la</w:t>
            </w:r>
            <w:r>
              <w:rPr>
                <w:rFonts w:ascii="Calibri" w:hAnsi="Calibri"/>
                <w:spacing w:val="61"/>
                <w:sz w:val="14"/>
              </w:rPr>
              <w:t> </w:t>
            </w:r>
            <w:r>
              <w:rPr>
                <w:rFonts w:ascii="Calibri" w:hAnsi="Calibri"/>
                <w:sz w:val="14"/>
              </w:rPr>
              <w:t>modalidad</w:t>
            </w:r>
            <w:r>
              <w:rPr>
                <w:rFonts w:ascii="Calibri" w:hAnsi="Calibri"/>
                <w:spacing w:val="59"/>
                <w:sz w:val="14"/>
              </w:rPr>
              <w:t> </w:t>
            </w:r>
            <w:r>
              <w:rPr>
                <w:rFonts w:ascii="Calibri" w:hAnsi="Calibri"/>
                <w:sz w:val="14"/>
              </w:rPr>
              <w:t>de</w:t>
            </w:r>
            <w:r>
              <w:rPr>
                <w:rFonts w:ascii="Calibri" w:hAnsi="Calibri"/>
                <w:spacing w:val="57"/>
                <w:sz w:val="14"/>
              </w:rPr>
              <w:t> </w:t>
            </w:r>
            <w:r>
              <w:rPr>
                <w:rFonts w:ascii="Calibri" w:hAnsi="Calibri"/>
                <w:spacing w:val="-2"/>
                <w:sz w:val="14"/>
              </w:rPr>
              <w:t>Trabajo</w:t>
            </w:r>
          </w:p>
          <w:p>
            <w:pPr>
              <w:pStyle w:val="TableParagraph"/>
              <w:tabs>
                <w:tab w:pos="2151" w:val="left" w:leader="none"/>
              </w:tabs>
              <w:spacing w:line="150" w:lineRule="exact" w:before="0"/>
              <w:ind w:left="94"/>
              <w:jc w:val="both"/>
              <w:rPr>
                <w:rFonts w:ascii="Calibri"/>
                <w:sz w:val="14"/>
              </w:rPr>
            </w:pPr>
            <w:r>
              <w:rPr>
                <w:rFonts w:ascii="Calibri"/>
                <w:sz w:val="14"/>
              </w:rPr>
              <w:t>embargado hasta</w:t>
            </w:r>
            <w:r>
              <w:rPr>
                <w:rFonts w:ascii="Calibri"/>
                <w:spacing w:val="37"/>
                <w:sz w:val="14"/>
              </w:rPr>
              <w:t> </w:t>
            </w:r>
            <w:r>
              <w:rPr>
                <w:rFonts w:ascii="Calibri"/>
                <w:sz w:val="14"/>
                <w:u w:val="single"/>
              </w:rPr>
              <w:tab/>
            </w:r>
          </w:p>
        </w:tc>
        <w:tc>
          <w:tcPr>
            <w:tcW w:w="1802" w:type="dxa"/>
            <w:tcBorders>
              <w:top w:val="nil"/>
            </w:tcBorders>
          </w:tcPr>
          <w:p>
            <w:pPr>
              <w:pStyle w:val="TableParagraph"/>
              <w:spacing w:line="247" w:lineRule="auto" w:before="6"/>
              <w:ind w:left="76" w:right="100"/>
              <w:jc w:val="both"/>
              <w:rPr>
                <w:rFonts w:ascii="Franklin Gothic Book" w:hAnsi="Franklin Gothic Book"/>
                <w:sz w:val="14"/>
              </w:rPr>
            </w:pPr>
            <w:r>
              <w:rPr>
                <w:rFonts w:ascii="Franklin Gothic Book" w:hAnsi="Franklin Gothic Book"/>
                <w:sz w:val="14"/>
              </w:rPr>
              <w:t>electrónica y</w:t>
            </w:r>
            <w:r>
              <w:rPr>
                <w:rFonts w:ascii="Franklin Gothic Book" w:hAnsi="Franklin Gothic Book"/>
                <w:spacing w:val="-1"/>
                <w:sz w:val="14"/>
              </w:rPr>
              <w:t> </w:t>
            </w:r>
            <w:r>
              <w:rPr>
                <w:rFonts w:ascii="Franklin Gothic Book" w:hAnsi="Franklin Gothic Book"/>
                <w:sz w:val="14"/>
              </w:rPr>
              <w:t>la</w:t>
            </w:r>
            <w:r>
              <w:rPr>
                <w:rFonts w:ascii="Franklin Gothic Book" w:hAnsi="Franklin Gothic Book"/>
                <w:spacing w:val="-5"/>
                <w:sz w:val="14"/>
              </w:rPr>
              <w:t> </w:t>
            </w:r>
            <w:r>
              <w:rPr>
                <w:rFonts w:ascii="Franklin Gothic Book" w:hAnsi="Franklin Gothic Book"/>
                <w:sz w:val="14"/>
              </w:rPr>
              <w:t>difusión en</w:t>
            </w:r>
            <w:r>
              <w:rPr>
                <w:rFonts w:ascii="Franklin Gothic Book" w:hAnsi="Franklin Gothic Book"/>
                <w:spacing w:val="40"/>
                <w:sz w:val="14"/>
              </w:rPr>
              <w:t> </w:t>
            </w:r>
            <w:r>
              <w:rPr>
                <w:rFonts w:ascii="Franklin Gothic Book" w:hAnsi="Franklin Gothic Book"/>
                <w:sz w:val="14"/>
              </w:rPr>
              <w:t>internet a texto completo</w:t>
            </w:r>
            <w:r>
              <w:rPr>
                <w:rFonts w:ascii="Franklin Gothic Book" w:hAnsi="Franklin Gothic Book"/>
                <w:spacing w:val="40"/>
                <w:sz w:val="14"/>
              </w:rPr>
              <w:t> </w:t>
            </w:r>
            <w:r>
              <w:rPr>
                <w:rFonts w:ascii="Franklin Gothic Book" w:hAnsi="Franklin Gothic Book"/>
                <w:sz w:val="14"/>
              </w:rPr>
              <w:t>del trabajo fin de Grado</w:t>
            </w:r>
            <w:r>
              <w:rPr>
                <w:rFonts w:ascii="Franklin Gothic Book" w:hAnsi="Franklin Gothic Book"/>
                <w:spacing w:val="40"/>
                <w:sz w:val="14"/>
              </w:rPr>
              <w:t> </w:t>
            </w:r>
            <w:r>
              <w:rPr>
                <w:rFonts w:ascii="Franklin Gothic Book" w:hAnsi="Franklin Gothic Book"/>
                <w:spacing w:val="-2"/>
                <w:sz w:val="14"/>
              </w:rPr>
              <w:t>realizado,</w:t>
            </w:r>
          </w:p>
        </w:tc>
      </w:tr>
    </w:tbl>
    <w:p>
      <w:pPr>
        <w:pStyle w:val="BodyText"/>
        <w:spacing w:before="75"/>
        <w:ind w:left="1354"/>
        <w:jc w:val="both"/>
      </w:pPr>
      <w:r>
        <w:rPr/>
        <w:t>En</w:t>
      </w:r>
      <w:r>
        <w:rPr>
          <w:spacing w:val="5"/>
        </w:rPr>
        <w:t> </w:t>
      </w:r>
      <w:r>
        <w:rPr/>
        <w:t>caso</w:t>
      </w:r>
      <w:r>
        <w:rPr>
          <w:spacing w:val="5"/>
        </w:rPr>
        <w:t> </w:t>
      </w:r>
      <w:r>
        <w:rPr/>
        <w:t>de</w:t>
      </w:r>
      <w:r>
        <w:rPr>
          <w:spacing w:val="5"/>
        </w:rPr>
        <w:t> </w:t>
      </w:r>
      <w:r>
        <w:rPr/>
        <w:t>marcar</w:t>
      </w:r>
      <w:r>
        <w:rPr>
          <w:spacing w:val="7"/>
        </w:rPr>
        <w:t> </w:t>
      </w:r>
      <w:r>
        <w:rPr/>
        <w:t>la</w:t>
      </w:r>
      <w:r>
        <w:rPr>
          <w:spacing w:val="3"/>
        </w:rPr>
        <w:t> </w:t>
      </w:r>
      <w:r>
        <w:rPr/>
        <w:t>opción</w:t>
      </w:r>
      <w:r>
        <w:rPr>
          <w:spacing w:val="8"/>
        </w:rPr>
        <w:t> </w:t>
      </w:r>
      <w:r>
        <w:rPr/>
        <w:t>NO,</w:t>
      </w:r>
      <w:r>
        <w:rPr>
          <w:spacing w:val="5"/>
        </w:rPr>
        <w:t> </w:t>
      </w:r>
      <w:r>
        <w:rPr/>
        <w:t>O</w:t>
      </w:r>
      <w:r>
        <w:rPr>
          <w:spacing w:val="6"/>
        </w:rPr>
        <w:t> </w:t>
      </w:r>
      <w:r>
        <w:rPr/>
        <w:t>TRABAJO</w:t>
      </w:r>
      <w:r>
        <w:rPr>
          <w:spacing w:val="12"/>
        </w:rPr>
        <w:t> </w:t>
      </w:r>
      <w:r>
        <w:rPr/>
        <w:t>EMBARGADO</w:t>
      </w:r>
      <w:r>
        <w:rPr>
          <w:spacing w:val="13"/>
        </w:rPr>
        <w:t> </w:t>
      </w:r>
      <w:r>
        <w:rPr/>
        <w:t>se</w:t>
      </w:r>
      <w:r>
        <w:rPr>
          <w:spacing w:val="4"/>
        </w:rPr>
        <w:t> </w:t>
      </w:r>
      <w:r>
        <w:rPr/>
        <w:t>indicará</w:t>
      </w:r>
      <w:r>
        <w:rPr>
          <w:spacing w:val="3"/>
        </w:rPr>
        <w:t> </w:t>
      </w:r>
      <w:r>
        <w:rPr/>
        <w:t>el</w:t>
      </w:r>
      <w:r>
        <w:rPr>
          <w:spacing w:val="8"/>
        </w:rPr>
        <w:t> </w:t>
      </w:r>
      <w:r>
        <w:rPr>
          <w:spacing w:val="-2"/>
        </w:rPr>
        <w:t>motivo:</w:t>
      </w:r>
    </w:p>
    <w:p>
      <w:pPr>
        <w:pStyle w:val="BodyText"/>
        <w:spacing w:before="21"/>
      </w:pPr>
    </w:p>
    <w:p>
      <w:pPr>
        <w:pStyle w:val="ListParagraph"/>
        <w:numPr>
          <w:ilvl w:val="0"/>
          <w:numId w:val="3"/>
        </w:numPr>
        <w:tabs>
          <w:tab w:pos="1892" w:val="left" w:leader="none"/>
        </w:tabs>
        <w:spacing w:line="240" w:lineRule="auto" w:before="0" w:after="0"/>
        <w:ind w:left="1892" w:right="0" w:hanging="286"/>
        <w:jc w:val="left"/>
        <w:rPr>
          <w:sz w:val="14"/>
        </w:rPr>
      </w:pPr>
      <w:r>
        <w:rPr>
          <w:sz w:val="14"/>
        </w:rPr>
        <w:t>Confidencialidad/embargo</w:t>
      </w:r>
      <w:r>
        <w:rPr>
          <w:spacing w:val="4"/>
          <w:sz w:val="14"/>
        </w:rPr>
        <w:t> </w:t>
      </w:r>
      <w:r>
        <w:rPr>
          <w:sz w:val="14"/>
        </w:rPr>
        <w:t>exigido</w:t>
      </w:r>
      <w:r>
        <w:rPr>
          <w:spacing w:val="-1"/>
          <w:sz w:val="14"/>
        </w:rPr>
        <w:t> </w:t>
      </w:r>
      <w:r>
        <w:rPr>
          <w:sz w:val="14"/>
        </w:rPr>
        <w:t>por</w:t>
      </w:r>
      <w:r>
        <w:rPr>
          <w:spacing w:val="5"/>
          <w:sz w:val="14"/>
        </w:rPr>
        <w:t> </w:t>
      </w:r>
      <w:r>
        <w:rPr>
          <w:sz w:val="14"/>
        </w:rPr>
        <w:t>una</w:t>
      </w:r>
      <w:r>
        <w:rPr>
          <w:spacing w:val="2"/>
          <w:sz w:val="14"/>
        </w:rPr>
        <w:t> </w:t>
      </w:r>
      <w:r>
        <w:rPr>
          <w:sz w:val="14"/>
        </w:rPr>
        <w:t>empresa</w:t>
      </w:r>
      <w:r>
        <w:rPr>
          <w:spacing w:val="3"/>
          <w:sz w:val="14"/>
        </w:rPr>
        <w:t> </w:t>
      </w:r>
      <w:r>
        <w:rPr>
          <w:sz w:val="14"/>
        </w:rPr>
        <w:t>en</w:t>
      </w:r>
      <w:r>
        <w:rPr>
          <w:spacing w:val="5"/>
          <w:sz w:val="14"/>
        </w:rPr>
        <w:t> </w:t>
      </w:r>
      <w:r>
        <w:rPr>
          <w:sz w:val="14"/>
        </w:rPr>
        <w:t>la</w:t>
      </w:r>
      <w:r>
        <w:rPr>
          <w:spacing w:val="2"/>
          <w:sz w:val="14"/>
        </w:rPr>
        <w:t> </w:t>
      </w:r>
      <w:r>
        <w:rPr>
          <w:sz w:val="14"/>
        </w:rPr>
        <w:t>que</w:t>
      </w:r>
      <w:r>
        <w:rPr>
          <w:spacing w:val="4"/>
          <w:sz w:val="14"/>
        </w:rPr>
        <w:t> </w:t>
      </w:r>
      <w:r>
        <w:rPr>
          <w:sz w:val="14"/>
        </w:rPr>
        <w:t>se</w:t>
      </w:r>
      <w:r>
        <w:rPr>
          <w:spacing w:val="3"/>
          <w:sz w:val="14"/>
        </w:rPr>
        <w:t> </w:t>
      </w:r>
      <w:r>
        <w:rPr>
          <w:sz w:val="14"/>
        </w:rPr>
        <w:t>ha</w:t>
      </w:r>
      <w:r>
        <w:rPr>
          <w:spacing w:val="8"/>
          <w:sz w:val="14"/>
        </w:rPr>
        <w:t> </w:t>
      </w:r>
      <w:r>
        <w:rPr>
          <w:sz w:val="14"/>
        </w:rPr>
        <w:t>realizado</w:t>
      </w:r>
      <w:r>
        <w:rPr>
          <w:spacing w:val="4"/>
          <w:sz w:val="14"/>
        </w:rPr>
        <w:t> </w:t>
      </w:r>
      <w:r>
        <w:rPr>
          <w:sz w:val="14"/>
        </w:rPr>
        <w:t>el</w:t>
      </w:r>
      <w:r>
        <w:rPr>
          <w:spacing w:val="7"/>
          <w:sz w:val="14"/>
        </w:rPr>
        <w:t> </w:t>
      </w:r>
      <w:r>
        <w:rPr>
          <w:spacing w:val="-5"/>
          <w:sz w:val="14"/>
        </w:rPr>
        <w:t>TFG</w:t>
      </w:r>
    </w:p>
    <w:p>
      <w:pPr>
        <w:pStyle w:val="ListParagraph"/>
        <w:numPr>
          <w:ilvl w:val="0"/>
          <w:numId w:val="3"/>
        </w:numPr>
        <w:tabs>
          <w:tab w:pos="1892" w:val="left" w:leader="none"/>
        </w:tabs>
        <w:spacing w:line="240" w:lineRule="auto" w:before="40" w:after="0"/>
        <w:ind w:left="1892" w:right="0" w:hanging="286"/>
        <w:jc w:val="left"/>
        <w:rPr>
          <w:sz w:val="14"/>
        </w:rPr>
      </w:pPr>
      <w:r>
        <w:rPr>
          <w:sz w:val="14"/>
        </w:rPr>
        <w:t>Confidencialidad/embargo</w:t>
      </w:r>
      <w:r>
        <w:rPr>
          <w:spacing w:val="3"/>
          <w:sz w:val="14"/>
        </w:rPr>
        <w:t> </w:t>
      </w:r>
      <w:r>
        <w:rPr>
          <w:sz w:val="14"/>
        </w:rPr>
        <w:t>por</w:t>
      </w:r>
      <w:r>
        <w:rPr>
          <w:spacing w:val="5"/>
          <w:sz w:val="14"/>
        </w:rPr>
        <w:t> </w:t>
      </w:r>
      <w:r>
        <w:rPr>
          <w:sz w:val="14"/>
        </w:rPr>
        <w:t>tratarse</w:t>
      </w:r>
      <w:r>
        <w:rPr>
          <w:spacing w:val="3"/>
          <w:sz w:val="14"/>
        </w:rPr>
        <w:t> </w:t>
      </w:r>
      <w:r>
        <w:rPr>
          <w:sz w:val="14"/>
        </w:rPr>
        <w:t>de</w:t>
      </w:r>
      <w:r>
        <w:rPr>
          <w:spacing w:val="3"/>
          <w:sz w:val="14"/>
        </w:rPr>
        <w:t> </w:t>
      </w:r>
      <w:r>
        <w:rPr>
          <w:sz w:val="14"/>
        </w:rPr>
        <w:t>un</w:t>
      </w:r>
      <w:r>
        <w:rPr>
          <w:spacing w:val="11"/>
          <w:sz w:val="14"/>
        </w:rPr>
        <w:t> </w:t>
      </w:r>
      <w:r>
        <w:rPr>
          <w:sz w:val="14"/>
        </w:rPr>
        <w:t>trabajo</w:t>
      </w:r>
      <w:r>
        <w:rPr>
          <w:spacing w:val="4"/>
          <w:sz w:val="14"/>
        </w:rPr>
        <w:t> </w:t>
      </w:r>
      <w:r>
        <w:rPr>
          <w:sz w:val="14"/>
        </w:rPr>
        <w:t>enmarcado</w:t>
      </w:r>
      <w:r>
        <w:rPr>
          <w:spacing w:val="4"/>
          <w:sz w:val="14"/>
        </w:rPr>
        <w:t> </w:t>
      </w:r>
      <w:r>
        <w:rPr>
          <w:sz w:val="14"/>
        </w:rPr>
        <w:t>en</w:t>
      </w:r>
      <w:r>
        <w:rPr>
          <w:spacing w:val="9"/>
          <w:sz w:val="14"/>
        </w:rPr>
        <w:t> </w:t>
      </w:r>
      <w:r>
        <w:rPr>
          <w:sz w:val="14"/>
        </w:rPr>
        <w:t>un</w:t>
      </w:r>
      <w:r>
        <w:rPr>
          <w:spacing w:val="5"/>
          <w:sz w:val="14"/>
        </w:rPr>
        <w:t> </w:t>
      </w:r>
      <w:r>
        <w:rPr>
          <w:sz w:val="14"/>
        </w:rPr>
        <w:t>proyecto</w:t>
      </w:r>
      <w:r>
        <w:rPr>
          <w:spacing w:val="4"/>
          <w:sz w:val="14"/>
        </w:rPr>
        <w:t> </w:t>
      </w:r>
      <w:r>
        <w:rPr>
          <w:sz w:val="14"/>
        </w:rPr>
        <w:t>de</w:t>
      </w:r>
      <w:r>
        <w:rPr>
          <w:spacing w:val="3"/>
          <w:sz w:val="14"/>
        </w:rPr>
        <w:t> </w:t>
      </w:r>
      <w:r>
        <w:rPr>
          <w:spacing w:val="-2"/>
          <w:sz w:val="14"/>
        </w:rPr>
        <w:t>investigación</w:t>
      </w:r>
    </w:p>
    <w:p>
      <w:pPr>
        <w:pStyle w:val="ListParagraph"/>
        <w:numPr>
          <w:ilvl w:val="0"/>
          <w:numId w:val="3"/>
        </w:numPr>
        <w:tabs>
          <w:tab w:pos="1892" w:val="left" w:leader="none"/>
        </w:tabs>
        <w:spacing w:line="240" w:lineRule="auto" w:before="39" w:after="0"/>
        <w:ind w:left="1892" w:right="0" w:hanging="286"/>
        <w:jc w:val="left"/>
        <w:rPr>
          <w:sz w:val="14"/>
        </w:rPr>
      </w:pPr>
      <w:r>
        <w:rPr>
          <w:sz w:val="14"/>
        </w:rPr>
        <w:t>Confidencialidad/embargo</w:t>
      </w:r>
      <w:r>
        <w:rPr>
          <w:spacing w:val="5"/>
          <w:sz w:val="14"/>
        </w:rPr>
        <w:t> </w:t>
      </w:r>
      <w:r>
        <w:rPr>
          <w:sz w:val="14"/>
        </w:rPr>
        <w:t>por</w:t>
      </w:r>
      <w:r>
        <w:rPr>
          <w:spacing w:val="7"/>
          <w:sz w:val="14"/>
        </w:rPr>
        <w:t> </w:t>
      </w:r>
      <w:r>
        <w:rPr>
          <w:sz w:val="14"/>
        </w:rPr>
        <w:t>contener</w:t>
      </w:r>
      <w:r>
        <w:rPr>
          <w:spacing w:val="7"/>
          <w:sz w:val="14"/>
        </w:rPr>
        <w:t> </w:t>
      </w:r>
      <w:r>
        <w:rPr>
          <w:sz w:val="14"/>
        </w:rPr>
        <w:t>datos</w:t>
      </w:r>
      <w:r>
        <w:rPr>
          <w:spacing w:val="4"/>
          <w:sz w:val="14"/>
        </w:rPr>
        <w:t> </w:t>
      </w:r>
      <w:r>
        <w:rPr>
          <w:sz w:val="14"/>
        </w:rPr>
        <w:t>protegidos</w:t>
      </w:r>
      <w:r>
        <w:rPr>
          <w:spacing w:val="4"/>
          <w:sz w:val="14"/>
        </w:rPr>
        <w:t> </w:t>
      </w:r>
      <w:r>
        <w:rPr>
          <w:sz w:val="14"/>
        </w:rPr>
        <w:t>por</w:t>
      </w:r>
      <w:r>
        <w:rPr>
          <w:spacing w:val="7"/>
          <w:sz w:val="14"/>
        </w:rPr>
        <w:t> </w:t>
      </w:r>
      <w:r>
        <w:rPr>
          <w:sz w:val="14"/>
        </w:rPr>
        <w:t>la</w:t>
      </w:r>
      <w:r>
        <w:rPr>
          <w:spacing w:val="3"/>
          <w:sz w:val="14"/>
        </w:rPr>
        <w:t> </w:t>
      </w:r>
      <w:r>
        <w:rPr>
          <w:spacing w:val="-4"/>
          <w:sz w:val="14"/>
        </w:rPr>
        <w:t>LPD.</w:t>
      </w:r>
    </w:p>
    <w:p>
      <w:pPr>
        <w:pStyle w:val="ListParagraph"/>
        <w:numPr>
          <w:ilvl w:val="0"/>
          <w:numId w:val="3"/>
        </w:numPr>
        <w:tabs>
          <w:tab w:pos="1892" w:val="left" w:leader="none"/>
        </w:tabs>
        <w:spacing w:line="240" w:lineRule="auto" w:before="36" w:after="0"/>
        <w:ind w:left="1892" w:right="0" w:hanging="286"/>
        <w:jc w:val="left"/>
        <w:rPr>
          <w:sz w:val="14"/>
        </w:rPr>
      </w:pPr>
      <w:r>
        <w:rPr>
          <w:sz w:val="14"/>
        </w:rPr>
        <w:t>Otro</w:t>
      </w:r>
      <w:r>
        <w:rPr>
          <w:spacing w:val="3"/>
          <w:sz w:val="14"/>
        </w:rPr>
        <w:t> </w:t>
      </w:r>
      <w:r>
        <w:rPr>
          <w:spacing w:val="-2"/>
          <w:sz w:val="14"/>
        </w:rPr>
        <w:t>(indicar):</w:t>
      </w:r>
    </w:p>
    <w:p>
      <w:pPr>
        <w:pStyle w:val="BodyText"/>
        <w:spacing w:before="52"/>
      </w:pPr>
    </w:p>
    <w:p>
      <w:pPr>
        <w:pStyle w:val="BodyText"/>
        <w:spacing w:line="247" w:lineRule="auto"/>
        <w:ind w:left="1354" w:right="2605"/>
        <w:jc w:val="both"/>
      </w:pPr>
      <w:r>
        <w:rPr/>
        <w:t>En este caso, el documento quedará depositado en la biblioteca, durante el periodo que indique el</w:t>
      </w:r>
      <w:r>
        <w:rPr>
          <w:spacing w:val="40"/>
        </w:rPr>
        <w:t> </w:t>
      </w:r>
      <w:r>
        <w:rPr/>
        <w:t>reglamento, pero no se</w:t>
      </w:r>
      <w:r>
        <w:rPr>
          <w:spacing w:val="40"/>
        </w:rPr>
        <w:t> </w:t>
      </w:r>
      <w:r>
        <w:rPr/>
        <w:t>publicará.</w:t>
      </w:r>
      <w:r>
        <w:rPr>
          <w:spacing w:val="30"/>
        </w:rPr>
        <w:t> </w:t>
      </w:r>
      <w:r>
        <w:rPr/>
        <w:t>La</w:t>
      </w:r>
      <w:r>
        <w:rPr>
          <w:spacing w:val="22"/>
        </w:rPr>
        <w:t> </w:t>
      </w:r>
      <w:r>
        <w:rPr/>
        <w:t>Biblioteca</w:t>
      </w:r>
      <w:r>
        <w:rPr>
          <w:spacing w:val="22"/>
        </w:rPr>
        <w:t> </w:t>
      </w:r>
      <w:r>
        <w:rPr/>
        <w:t>podrá</w:t>
      </w:r>
      <w:r>
        <w:rPr>
          <w:spacing w:val="27"/>
        </w:rPr>
        <w:t> </w:t>
      </w:r>
      <w:r>
        <w:rPr/>
        <w:t>entregar</w:t>
      </w:r>
      <w:r>
        <w:rPr>
          <w:spacing w:val="31"/>
        </w:rPr>
        <w:t> </w:t>
      </w:r>
      <w:r>
        <w:rPr/>
        <w:t>copia</w:t>
      </w:r>
      <w:r>
        <w:rPr>
          <w:spacing w:val="22"/>
        </w:rPr>
        <w:t> </w:t>
      </w:r>
      <w:r>
        <w:rPr/>
        <w:t>del</w:t>
      </w:r>
      <w:r>
        <w:rPr>
          <w:spacing w:val="27"/>
        </w:rPr>
        <w:t> </w:t>
      </w:r>
      <w:r>
        <w:rPr/>
        <w:t>trabajo</w:t>
      </w:r>
      <w:r>
        <w:rPr>
          <w:spacing w:val="25"/>
        </w:rPr>
        <w:t> </w:t>
      </w:r>
      <w:r>
        <w:rPr/>
        <w:t>confidencial</w:t>
      </w:r>
      <w:r>
        <w:rPr>
          <w:spacing w:val="27"/>
        </w:rPr>
        <w:t> </w:t>
      </w:r>
      <w:r>
        <w:rPr/>
        <w:t>a</w:t>
      </w:r>
      <w:r>
        <w:rPr>
          <w:spacing w:val="22"/>
        </w:rPr>
        <w:t> </w:t>
      </w:r>
      <w:r>
        <w:rPr/>
        <w:t>requerimiento</w:t>
      </w:r>
      <w:r>
        <w:rPr>
          <w:spacing w:val="18"/>
        </w:rPr>
        <w:t> </w:t>
      </w:r>
      <w:r>
        <w:rPr/>
        <w:t>del</w:t>
      </w:r>
      <w:r>
        <w:rPr>
          <w:spacing w:val="27"/>
        </w:rPr>
        <w:t> </w:t>
      </w:r>
      <w:r>
        <w:rPr/>
        <w:t>Gabinete</w:t>
      </w:r>
      <w:r>
        <w:rPr>
          <w:spacing w:val="24"/>
        </w:rPr>
        <w:t> </w:t>
      </w:r>
      <w:r>
        <w:rPr/>
        <w:t>de</w:t>
      </w:r>
      <w:r>
        <w:rPr>
          <w:spacing w:val="24"/>
        </w:rPr>
        <w:t> </w:t>
      </w:r>
      <w:r>
        <w:rPr/>
        <w:t>Estudios</w:t>
      </w:r>
      <w:r>
        <w:rPr>
          <w:spacing w:val="24"/>
        </w:rPr>
        <w:t> </w:t>
      </w:r>
      <w:r>
        <w:rPr/>
        <w:t>y</w:t>
      </w:r>
      <w:r>
        <w:rPr>
          <w:spacing w:val="26"/>
        </w:rPr>
        <w:t> </w:t>
      </w:r>
      <w:r>
        <w:rPr/>
        <w:t>Evaluación</w:t>
      </w:r>
      <w:r>
        <w:rPr>
          <w:spacing w:val="40"/>
        </w:rPr>
        <w:t> </w:t>
      </w:r>
      <w:r>
        <w:rPr/>
        <w:t>para</w:t>
      </w:r>
      <w:r>
        <w:rPr>
          <w:spacing w:val="13"/>
        </w:rPr>
        <w:t> </w:t>
      </w:r>
      <w:r>
        <w:rPr/>
        <w:t>cumplir</w:t>
      </w:r>
      <w:r>
        <w:rPr>
          <w:spacing w:val="10"/>
        </w:rPr>
        <w:t> </w:t>
      </w:r>
      <w:r>
        <w:rPr/>
        <w:t>con</w:t>
      </w:r>
      <w:r>
        <w:rPr>
          <w:spacing w:val="15"/>
        </w:rPr>
        <w:t> </w:t>
      </w:r>
      <w:r>
        <w:rPr/>
        <w:t>la</w:t>
      </w:r>
      <w:r>
        <w:rPr>
          <w:spacing w:val="6"/>
        </w:rPr>
        <w:t> </w:t>
      </w:r>
      <w:r>
        <w:rPr/>
        <w:t>renovación</w:t>
      </w:r>
      <w:r>
        <w:rPr>
          <w:spacing w:val="10"/>
        </w:rPr>
        <w:t> </w:t>
      </w:r>
      <w:r>
        <w:rPr/>
        <w:t>de</w:t>
      </w:r>
      <w:r>
        <w:rPr>
          <w:spacing w:val="8"/>
        </w:rPr>
        <w:t> </w:t>
      </w:r>
      <w:r>
        <w:rPr/>
        <w:t>la</w:t>
      </w:r>
      <w:r>
        <w:rPr>
          <w:spacing w:val="11"/>
        </w:rPr>
        <w:t> </w:t>
      </w:r>
      <w:r>
        <w:rPr/>
        <w:t>acreditación</w:t>
      </w:r>
      <w:r>
        <w:rPr>
          <w:spacing w:val="10"/>
        </w:rPr>
        <w:t> </w:t>
      </w:r>
      <w:r>
        <w:rPr/>
        <w:t>de</w:t>
      </w:r>
      <w:r>
        <w:rPr>
          <w:spacing w:val="8"/>
        </w:rPr>
        <w:t> </w:t>
      </w:r>
      <w:r>
        <w:rPr/>
        <w:t>títulos</w:t>
      </w:r>
      <w:r>
        <w:rPr>
          <w:spacing w:val="8"/>
        </w:rPr>
        <w:t> </w:t>
      </w:r>
      <w:r>
        <w:rPr/>
        <w:t>oficiales</w:t>
      </w:r>
      <w:r>
        <w:rPr>
          <w:spacing w:val="8"/>
        </w:rPr>
        <w:t> </w:t>
      </w:r>
      <w:r>
        <w:rPr/>
        <w:t>de</w:t>
      </w:r>
      <w:r>
        <w:rPr>
          <w:spacing w:val="14"/>
        </w:rPr>
        <w:t> </w:t>
      </w:r>
      <w:r>
        <w:rPr/>
        <w:t>Grado,</w:t>
      </w:r>
      <w:r>
        <w:rPr>
          <w:spacing w:val="8"/>
        </w:rPr>
        <w:t> </w:t>
      </w:r>
      <w:r>
        <w:rPr/>
        <w:t>de</w:t>
      </w:r>
      <w:r>
        <w:rPr>
          <w:spacing w:val="14"/>
        </w:rPr>
        <w:t> </w:t>
      </w:r>
      <w:r>
        <w:rPr/>
        <w:t>acuerdo</w:t>
      </w:r>
      <w:r>
        <w:rPr>
          <w:spacing w:val="14"/>
        </w:rPr>
        <w:t> </w:t>
      </w:r>
      <w:r>
        <w:rPr/>
        <w:t>con</w:t>
      </w:r>
      <w:r>
        <w:rPr>
          <w:spacing w:val="10"/>
        </w:rPr>
        <w:t> </w:t>
      </w:r>
      <w:r>
        <w:rPr/>
        <w:t>el</w:t>
      </w:r>
      <w:r>
        <w:rPr>
          <w:spacing w:val="11"/>
        </w:rPr>
        <w:t> </w:t>
      </w:r>
      <w:r>
        <w:rPr/>
        <w:t>procedimiento</w:t>
      </w:r>
      <w:r>
        <w:rPr>
          <w:spacing w:val="9"/>
        </w:rPr>
        <w:t> </w:t>
      </w:r>
      <w:r>
        <w:rPr/>
        <w:t>establecido</w:t>
      </w:r>
      <w:r>
        <w:rPr>
          <w:spacing w:val="35"/>
        </w:rPr>
        <w:t> </w:t>
      </w:r>
      <w:r>
        <w:rPr/>
        <w:t>en</w:t>
      </w:r>
      <w:r>
        <w:rPr>
          <w:spacing w:val="40"/>
        </w:rPr>
        <w:t> </w:t>
      </w:r>
      <w:r>
        <w:rPr/>
        <w:t>el</w:t>
      </w:r>
      <w:r>
        <w:rPr>
          <w:spacing w:val="18"/>
        </w:rPr>
        <w:t> </w:t>
      </w:r>
      <w:r>
        <w:rPr/>
        <w:t>Real</w:t>
      </w:r>
      <w:r>
        <w:rPr>
          <w:spacing w:val="18"/>
        </w:rPr>
        <w:t> </w:t>
      </w:r>
      <w:r>
        <w:rPr/>
        <w:t>Decreto</w:t>
      </w:r>
      <w:r>
        <w:rPr>
          <w:spacing w:val="21"/>
        </w:rPr>
        <w:t> </w:t>
      </w:r>
      <w:r>
        <w:rPr/>
        <w:t>1393/2007,</w:t>
      </w:r>
      <w:r>
        <w:rPr>
          <w:spacing w:val="20"/>
        </w:rPr>
        <w:t> </w:t>
      </w:r>
      <w:r>
        <w:rPr/>
        <w:t>por</w:t>
      </w:r>
      <w:r>
        <w:rPr>
          <w:spacing w:val="17"/>
        </w:rPr>
        <w:t> </w:t>
      </w:r>
      <w:r>
        <w:rPr/>
        <w:t>el</w:t>
      </w:r>
      <w:r>
        <w:rPr>
          <w:spacing w:val="18"/>
        </w:rPr>
        <w:t> </w:t>
      </w:r>
      <w:r>
        <w:rPr/>
        <w:t>que</w:t>
      </w:r>
      <w:r>
        <w:rPr>
          <w:spacing w:val="14"/>
        </w:rPr>
        <w:t> </w:t>
      </w:r>
      <w:r>
        <w:rPr/>
        <w:t>se</w:t>
      </w:r>
      <w:r>
        <w:rPr>
          <w:spacing w:val="14"/>
        </w:rPr>
        <w:t> </w:t>
      </w:r>
      <w:r>
        <w:rPr/>
        <w:t>regula</w:t>
      </w:r>
      <w:r>
        <w:rPr>
          <w:spacing w:val="12"/>
        </w:rPr>
        <w:t> </w:t>
      </w:r>
      <w:r>
        <w:rPr/>
        <w:t>la</w:t>
      </w:r>
      <w:r>
        <w:rPr>
          <w:spacing w:val="12"/>
        </w:rPr>
        <w:t> </w:t>
      </w:r>
      <w:r>
        <w:rPr/>
        <w:t>ordenación</w:t>
      </w:r>
      <w:r>
        <w:rPr>
          <w:spacing w:val="17"/>
        </w:rPr>
        <w:t> </w:t>
      </w:r>
      <w:r>
        <w:rPr/>
        <w:t>de</w:t>
      </w:r>
      <w:r>
        <w:rPr>
          <w:spacing w:val="14"/>
        </w:rPr>
        <w:t> </w:t>
      </w:r>
      <w:r>
        <w:rPr/>
        <w:t>las</w:t>
      </w:r>
      <w:r>
        <w:rPr>
          <w:spacing w:val="14"/>
        </w:rPr>
        <w:t> </w:t>
      </w:r>
      <w:r>
        <w:rPr/>
        <w:t>enseñanzas</w:t>
      </w:r>
      <w:r>
        <w:rPr>
          <w:spacing w:val="14"/>
        </w:rPr>
        <w:t> </w:t>
      </w:r>
      <w:r>
        <w:rPr/>
        <w:t>oficiales,</w:t>
      </w:r>
      <w:r>
        <w:rPr>
          <w:spacing w:val="14"/>
        </w:rPr>
        <w:t> </w:t>
      </w:r>
      <w:r>
        <w:rPr/>
        <w:t>modificado</w:t>
      </w:r>
      <w:r>
        <w:rPr>
          <w:spacing w:val="15"/>
        </w:rPr>
        <w:t> </w:t>
      </w:r>
      <w:r>
        <w:rPr/>
        <w:t>por</w:t>
      </w:r>
      <w:r>
        <w:rPr>
          <w:spacing w:val="17"/>
        </w:rPr>
        <w:t> </w:t>
      </w:r>
      <w:r>
        <w:rPr/>
        <w:t>el</w:t>
      </w:r>
      <w:r>
        <w:rPr>
          <w:spacing w:val="24"/>
        </w:rPr>
        <w:t> </w:t>
      </w:r>
      <w:r>
        <w:rPr/>
        <w:t>RD</w:t>
      </w:r>
      <w:r>
        <w:rPr>
          <w:spacing w:val="20"/>
        </w:rPr>
        <w:t> </w:t>
      </w:r>
      <w:r>
        <w:rPr/>
        <w:t>861/2010.</w:t>
      </w:r>
    </w:p>
    <w:p>
      <w:pPr>
        <w:pStyle w:val="BodyText"/>
        <w:spacing w:before="8"/>
      </w:pPr>
    </w:p>
    <w:p>
      <w:pPr>
        <w:spacing w:before="0"/>
        <w:ind w:left="3408" w:right="0" w:firstLine="0"/>
        <w:jc w:val="left"/>
        <w:rPr>
          <w:sz w:val="18"/>
        </w:rPr>
      </w:pPr>
      <w:r>
        <w:rPr>
          <w:sz w:val="18"/>
        </w:rPr>
        <w:t>En</w:t>
      </w:r>
      <w:r>
        <w:rPr>
          <w:spacing w:val="-12"/>
          <w:sz w:val="18"/>
        </w:rPr>
        <w:t> </w:t>
      </w:r>
      <w:r>
        <w:rPr>
          <w:sz w:val="18"/>
        </w:rPr>
        <w:t>Valladolid,</w:t>
      </w:r>
      <w:r>
        <w:rPr>
          <w:spacing w:val="-2"/>
          <w:sz w:val="18"/>
        </w:rPr>
        <w:t> </w:t>
      </w:r>
      <w:r>
        <w:rPr>
          <w:sz w:val="18"/>
        </w:rPr>
        <w:t>a</w:t>
      </w:r>
      <w:r>
        <w:rPr>
          <w:spacing w:val="-12"/>
          <w:sz w:val="18"/>
        </w:rPr>
        <w:t> </w:t>
      </w:r>
      <w:r>
        <w:rPr>
          <w:sz w:val="18"/>
        </w:rPr>
        <w:t>08</w:t>
      </w:r>
      <w:r>
        <w:rPr>
          <w:spacing w:val="-10"/>
          <w:sz w:val="18"/>
        </w:rPr>
        <w:t> </w:t>
      </w:r>
      <w:r>
        <w:rPr>
          <w:sz w:val="18"/>
        </w:rPr>
        <w:t>de</w:t>
      </w:r>
      <w:r>
        <w:rPr>
          <w:spacing w:val="-8"/>
          <w:sz w:val="18"/>
        </w:rPr>
        <w:t> </w:t>
      </w:r>
      <w:r>
        <w:rPr>
          <w:sz w:val="18"/>
        </w:rPr>
        <w:t>Octubre</w:t>
      </w:r>
      <w:r>
        <w:rPr>
          <w:spacing w:val="-1"/>
          <w:sz w:val="18"/>
        </w:rPr>
        <w:t> </w:t>
      </w:r>
      <w:r>
        <w:rPr>
          <w:sz w:val="18"/>
        </w:rPr>
        <w:t>de</w:t>
      </w:r>
      <w:r>
        <w:rPr>
          <w:spacing w:val="42"/>
          <w:sz w:val="18"/>
        </w:rPr>
        <w:t> </w:t>
      </w:r>
      <w:r>
        <w:rPr>
          <w:spacing w:val="-4"/>
          <w:sz w:val="18"/>
        </w:rPr>
        <w:t>2024</w:t>
      </w:r>
    </w:p>
    <w:p>
      <w:pPr>
        <w:pStyle w:val="BodyText"/>
        <w:spacing w:before="126"/>
        <w:rPr>
          <w:sz w:val="18"/>
        </w:rPr>
      </w:pPr>
    </w:p>
    <w:p>
      <w:pPr>
        <w:pStyle w:val="Heading1"/>
        <w:ind w:left="1611"/>
      </w:pPr>
      <w:r>
        <w:rPr/>
        <w:drawing>
          <wp:anchor distT="0" distB="0" distL="0" distR="0" allowOverlap="1" layoutInCell="1" locked="0" behindDoc="0" simplePos="0" relativeHeight="15733248">
            <wp:simplePos x="0" y="0"/>
            <wp:positionH relativeFrom="page">
              <wp:posOffset>1673772</wp:posOffset>
            </wp:positionH>
            <wp:positionV relativeFrom="paragraph">
              <wp:posOffset>-17113</wp:posOffset>
            </wp:positionV>
            <wp:extent cx="1289511" cy="55978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1289511" cy="559789"/>
                    </a:xfrm>
                    <a:prstGeom prst="rect">
                      <a:avLst/>
                    </a:prstGeom>
                  </pic:spPr>
                </pic:pic>
              </a:graphicData>
            </a:graphic>
          </wp:anchor>
        </w:drawing>
      </w:r>
      <w:r>
        <w:rPr/>
        <w:t>EL</w:t>
      </w:r>
      <w:r>
        <w:rPr>
          <w:spacing w:val="2"/>
        </w:rPr>
        <w:t> </w:t>
      </w:r>
      <w:r>
        <w:rPr>
          <w:spacing w:val="-4"/>
        </w:rPr>
        <w:t>AUTOR</w:t>
      </w:r>
    </w:p>
    <w:p>
      <w:pPr>
        <w:pStyle w:val="BodyText"/>
        <w:rPr>
          <w:sz w:val="20"/>
        </w:rPr>
      </w:pPr>
    </w:p>
    <w:p>
      <w:pPr>
        <w:pStyle w:val="BodyText"/>
        <w:spacing w:before="225"/>
        <w:rPr>
          <w:sz w:val="20"/>
        </w:rPr>
      </w:pPr>
    </w:p>
    <w:p>
      <w:pPr>
        <w:spacing w:before="1"/>
        <w:ind w:left="1676" w:right="0" w:firstLine="0"/>
        <w:jc w:val="left"/>
        <w:rPr>
          <w:sz w:val="18"/>
        </w:rPr>
      </w:pPr>
      <w:r>
        <w:rPr>
          <w:sz w:val="18"/>
        </w:rPr>
        <w:t>Fdo.:</w:t>
      </w:r>
      <w:r>
        <w:rPr>
          <w:spacing w:val="1"/>
          <w:sz w:val="18"/>
        </w:rPr>
        <w:t> </w:t>
      </w:r>
      <w:r>
        <w:rPr>
          <w:sz w:val="18"/>
        </w:rPr>
        <w:t>D/Dña</w:t>
      </w:r>
      <w:r>
        <w:rPr>
          <w:spacing w:val="42"/>
          <w:sz w:val="18"/>
        </w:rPr>
        <w:t> </w:t>
      </w:r>
      <w:r>
        <w:rPr>
          <w:sz w:val="18"/>
        </w:rPr>
        <w:t>Medina</w:t>
      </w:r>
      <w:r>
        <w:rPr>
          <w:spacing w:val="-2"/>
          <w:sz w:val="18"/>
        </w:rPr>
        <w:t> </w:t>
      </w:r>
      <w:r>
        <w:rPr>
          <w:sz w:val="18"/>
        </w:rPr>
        <w:t>Rodríguez,</w:t>
      </w:r>
      <w:r>
        <w:rPr>
          <w:spacing w:val="45"/>
          <w:sz w:val="18"/>
        </w:rPr>
        <w:t> </w:t>
      </w:r>
      <w:r>
        <w:rPr>
          <w:sz w:val="18"/>
        </w:rPr>
        <w:t>Luis</w:t>
      </w:r>
      <w:r>
        <w:rPr>
          <w:spacing w:val="1"/>
          <w:sz w:val="18"/>
        </w:rPr>
        <w:t> </w:t>
      </w:r>
      <w:r>
        <w:rPr>
          <w:spacing w:val="-2"/>
          <w:sz w:val="18"/>
        </w:rPr>
        <w:t>Carlos</w:t>
      </w:r>
    </w:p>
    <w:p>
      <w:pPr>
        <w:pStyle w:val="BodyText"/>
        <w:spacing w:before="5"/>
        <w:rPr>
          <w:sz w:val="12"/>
        </w:rPr>
      </w:pPr>
      <w:r>
        <w:rPr/>
        <mc:AlternateContent>
          <mc:Choice Requires="wps">
            <w:drawing>
              <wp:anchor distT="0" distB="0" distL="0" distR="0" allowOverlap="1" layoutInCell="1" locked="0" behindDoc="1" simplePos="0" relativeHeight="487591424">
                <wp:simplePos x="0" y="0"/>
                <wp:positionH relativeFrom="page">
                  <wp:posOffset>989991</wp:posOffset>
                </wp:positionH>
                <wp:positionV relativeFrom="paragraph">
                  <wp:posOffset>104861</wp:posOffset>
                </wp:positionV>
                <wp:extent cx="5302885" cy="13017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302885" cy="130175"/>
                        </a:xfrm>
                        <a:custGeom>
                          <a:avLst/>
                          <a:gdLst/>
                          <a:ahLst/>
                          <a:cxnLst/>
                          <a:rect l="l" t="t" r="r" b="b"/>
                          <a:pathLst>
                            <a:path w="5302885" h="130175">
                              <a:moveTo>
                                <a:pt x="5302476" y="0"/>
                              </a:moveTo>
                              <a:lnTo>
                                <a:pt x="0" y="0"/>
                              </a:lnTo>
                              <a:lnTo>
                                <a:pt x="0" y="130090"/>
                              </a:lnTo>
                              <a:lnTo>
                                <a:pt x="5302476" y="130090"/>
                              </a:lnTo>
                              <a:lnTo>
                                <a:pt x="530247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rect style="position:absolute;margin-left:77.952103pt;margin-top:8.256843pt;width:417.517832pt;height:10.243346pt;mso-position-horizontal-relative:page;mso-position-vertical-relative:paragraph;z-index:-15725056;mso-wrap-distance-left:0;mso-wrap-distance-right:0" id="docshape5" filled="true" fillcolor="#bebebe" stroked="false">
                <v:fill type="solid"/>
                <w10:wrap type="topAndBottom"/>
              </v:rect>
            </w:pict>
          </mc:Fallback>
        </mc:AlternateContent>
      </w:r>
    </w:p>
    <w:p>
      <w:pPr>
        <w:pStyle w:val="BodyText"/>
        <w:spacing w:before="87"/>
      </w:pPr>
    </w:p>
    <w:p>
      <w:pPr>
        <w:pStyle w:val="BodyText"/>
        <w:spacing w:line="247" w:lineRule="auto"/>
        <w:ind w:left="1058" w:right="1558"/>
        <w:jc w:val="both"/>
      </w:pPr>
      <w:r>
        <w:rPr/>
        <w:t>Reunidos</w:t>
      </w:r>
      <w:r>
        <w:rPr>
          <w:spacing w:val="11"/>
        </w:rPr>
        <w:t> </w:t>
      </w:r>
      <w:r>
        <w:rPr/>
        <w:t>de una parte,</w:t>
      </w:r>
      <w:r>
        <w:rPr>
          <w:spacing w:val="16"/>
        </w:rPr>
        <w:t> </w:t>
      </w:r>
      <w:r>
        <w:rPr/>
        <w:t>el</w:t>
      </w:r>
      <w:r>
        <w:rPr>
          <w:spacing w:val="9"/>
        </w:rPr>
        <w:t> </w:t>
      </w:r>
      <w:r>
        <w:rPr/>
        <w:t>Alumno</w:t>
      </w:r>
      <w:r>
        <w:rPr>
          <w:spacing w:val="8"/>
        </w:rPr>
        <w:t> </w:t>
      </w:r>
      <w:r>
        <w:rPr/>
        <w:t>antes</w:t>
      </w:r>
      <w:r>
        <w:rPr>
          <w:spacing w:val="11"/>
        </w:rPr>
        <w:t> </w:t>
      </w:r>
      <w:r>
        <w:rPr/>
        <w:t>mencionado</w:t>
      </w:r>
      <w:r>
        <w:rPr>
          <w:spacing w:val="8"/>
        </w:rPr>
        <w:t> </w:t>
      </w:r>
      <w:r>
        <w:rPr/>
        <w:t>y</w:t>
      </w:r>
      <w:r>
        <w:rPr>
          <w:spacing w:val="14"/>
        </w:rPr>
        <w:t> </w:t>
      </w:r>
      <w:r>
        <w:rPr/>
        <w:t>de</w:t>
      </w:r>
      <w:r>
        <w:rPr>
          <w:spacing w:val="11"/>
        </w:rPr>
        <w:t> </w:t>
      </w:r>
      <w:r>
        <w:rPr/>
        <w:t>otra</w:t>
      </w:r>
      <w:r>
        <w:rPr>
          <w:spacing w:val="10"/>
        </w:rPr>
        <w:t> </w:t>
      </w:r>
      <w:r>
        <w:rPr/>
        <w:t>parte</w:t>
      </w:r>
      <w:r>
        <w:rPr>
          <w:spacing w:val="18"/>
        </w:rPr>
        <w:t> </w:t>
      </w:r>
      <w:r>
        <w:rPr/>
        <w:t>el</w:t>
      </w:r>
      <w:r>
        <w:rPr>
          <w:spacing w:val="9"/>
        </w:rPr>
        <w:t> </w:t>
      </w:r>
      <w:r>
        <w:rPr/>
        <w:t>Vicerrectorado</w:t>
      </w:r>
      <w:r>
        <w:rPr>
          <w:spacing w:val="14"/>
        </w:rPr>
        <w:t> </w:t>
      </w:r>
      <w:r>
        <w:rPr/>
        <w:t>de</w:t>
      </w:r>
      <w:r>
        <w:rPr>
          <w:spacing w:val="11"/>
        </w:rPr>
        <w:t> </w:t>
      </w:r>
      <w:r>
        <w:rPr/>
        <w:t>Investigación,</w:t>
      </w:r>
      <w:r>
        <w:rPr>
          <w:spacing w:val="13"/>
        </w:rPr>
        <w:t> </w:t>
      </w:r>
      <w:r>
        <w:rPr/>
        <w:t>en nombre</w:t>
      </w:r>
      <w:r>
        <w:rPr>
          <w:spacing w:val="13"/>
        </w:rPr>
        <w:t> </w:t>
      </w:r>
      <w:r>
        <w:rPr/>
        <w:t>y</w:t>
      </w:r>
      <w:r>
        <w:rPr>
          <w:spacing w:val="9"/>
        </w:rPr>
        <w:t> </w:t>
      </w:r>
      <w:r>
        <w:rPr/>
        <w:t>representación</w:t>
      </w:r>
      <w:r>
        <w:rPr>
          <w:spacing w:val="9"/>
        </w:rPr>
        <w:t> </w:t>
      </w:r>
      <w:r>
        <w:rPr/>
        <w:t>de</w:t>
      </w:r>
      <w:r>
        <w:rPr>
          <w:spacing w:val="11"/>
        </w:rPr>
        <w:t> </w:t>
      </w:r>
      <w:r>
        <w:rPr/>
        <w:t>la Universidad</w:t>
      </w:r>
      <w:r>
        <w:rPr>
          <w:spacing w:val="40"/>
        </w:rPr>
        <w:t> </w:t>
      </w:r>
      <w:r>
        <w:rPr/>
        <w:t>de Valladolid. Ambas partes se reconocen mutuamente capacidad legal para contratar y para obligarse en la calidad en que actúan a tal efecto, y</w:t>
      </w:r>
      <w:r>
        <w:rPr>
          <w:spacing w:val="40"/>
        </w:rPr>
        <w:t> </w:t>
      </w:r>
      <w:r>
        <w:rPr>
          <w:spacing w:val="-2"/>
        </w:rPr>
        <w:t>MANIFIESTAN:</w:t>
      </w:r>
    </w:p>
    <w:p>
      <w:pPr>
        <w:pStyle w:val="BodyText"/>
        <w:spacing w:before="1"/>
        <w:ind w:left="1058"/>
        <w:jc w:val="both"/>
      </w:pPr>
      <w:r>
        <w:rPr/>
        <w:t>PRIMERO:</w:t>
      </w:r>
      <w:r>
        <w:rPr>
          <w:spacing w:val="2"/>
        </w:rPr>
        <w:t> </w:t>
      </w:r>
      <w:r>
        <w:rPr/>
        <w:t>Que</w:t>
      </w:r>
      <w:r>
        <w:rPr>
          <w:spacing w:val="3"/>
        </w:rPr>
        <w:t> </w:t>
      </w:r>
      <w:r>
        <w:rPr/>
        <w:t>el</w:t>
      </w:r>
      <w:r>
        <w:rPr>
          <w:spacing w:val="7"/>
        </w:rPr>
        <w:t> </w:t>
      </w:r>
      <w:r>
        <w:rPr/>
        <w:t>Alumno</w:t>
      </w:r>
      <w:r>
        <w:rPr>
          <w:spacing w:val="4"/>
        </w:rPr>
        <w:t> </w:t>
      </w:r>
      <w:r>
        <w:rPr/>
        <w:t>es</w:t>
      </w:r>
      <w:r>
        <w:rPr>
          <w:spacing w:val="6"/>
        </w:rPr>
        <w:t> </w:t>
      </w:r>
      <w:r>
        <w:rPr/>
        <w:t>el</w:t>
      </w:r>
      <w:r>
        <w:rPr>
          <w:spacing w:val="5"/>
        </w:rPr>
        <w:t> </w:t>
      </w:r>
      <w:r>
        <w:rPr/>
        <w:t>Autor</w:t>
      </w:r>
      <w:r>
        <w:rPr>
          <w:spacing w:val="5"/>
        </w:rPr>
        <w:t> </w:t>
      </w:r>
      <w:r>
        <w:rPr/>
        <w:t>único</w:t>
      </w:r>
      <w:r>
        <w:rPr>
          <w:spacing w:val="3"/>
        </w:rPr>
        <w:t> </w:t>
      </w:r>
      <w:r>
        <w:rPr/>
        <w:t>y</w:t>
      </w:r>
      <w:r>
        <w:rPr>
          <w:spacing w:val="5"/>
        </w:rPr>
        <w:t> </w:t>
      </w:r>
      <w:r>
        <w:rPr/>
        <w:t>exclusivo</w:t>
      </w:r>
      <w:r>
        <w:rPr>
          <w:spacing w:val="4"/>
        </w:rPr>
        <w:t> </w:t>
      </w:r>
      <w:r>
        <w:rPr/>
        <w:t>titular</w:t>
      </w:r>
      <w:r>
        <w:rPr>
          <w:spacing w:val="4"/>
        </w:rPr>
        <w:t> </w:t>
      </w:r>
      <w:r>
        <w:rPr/>
        <w:t>de</w:t>
      </w:r>
      <w:r>
        <w:rPr>
          <w:spacing w:val="3"/>
        </w:rPr>
        <w:t> </w:t>
      </w:r>
      <w:r>
        <w:rPr/>
        <w:t>los</w:t>
      </w:r>
      <w:r>
        <w:rPr>
          <w:spacing w:val="2"/>
        </w:rPr>
        <w:t> </w:t>
      </w:r>
      <w:r>
        <w:rPr/>
        <w:t>derechos</w:t>
      </w:r>
      <w:r>
        <w:rPr>
          <w:spacing w:val="3"/>
        </w:rPr>
        <w:t> </w:t>
      </w:r>
      <w:r>
        <w:rPr/>
        <w:t>de</w:t>
      </w:r>
      <w:r>
        <w:rPr>
          <w:spacing w:val="3"/>
        </w:rPr>
        <w:t> </w:t>
      </w:r>
      <w:r>
        <w:rPr/>
        <w:t>explotación</w:t>
      </w:r>
      <w:r>
        <w:rPr>
          <w:spacing w:val="5"/>
        </w:rPr>
        <w:t> </w:t>
      </w:r>
      <w:r>
        <w:rPr/>
        <w:t>del</w:t>
      </w:r>
      <w:r>
        <w:rPr>
          <w:spacing w:val="5"/>
        </w:rPr>
        <w:t> </w:t>
      </w:r>
      <w:r>
        <w:rPr/>
        <w:t>TFG</w:t>
      </w:r>
      <w:r>
        <w:rPr>
          <w:spacing w:val="-3"/>
        </w:rPr>
        <w:t> </w:t>
      </w:r>
      <w:r>
        <w:rPr/>
        <w:t>antes</w:t>
      </w:r>
      <w:r>
        <w:rPr>
          <w:spacing w:val="3"/>
        </w:rPr>
        <w:t> </w:t>
      </w:r>
      <w:r>
        <w:rPr>
          <w:spacing w:val="-2"/>
        </w:rPr>
        <w:t>reseñado.</w:t>
      </w:r>
    </w:p>
    <w:p>
      <w:pPr>
        <w:pStyle w:val="BodyText"/>
        <w:spacing w:line="247" w:lineRule="auto" w:before="6"/>
        <w:ind w:left="1058" w:right="1553"/>
        <w:jc w:val="both"/>
      </w:pPr>
      <w:r>
        <w:rPr/>
        <w:t>SEGUNDO:</w:t>
      </w:r>
      <w:r>
        <w:rPr>
          <w:spacing w:val="10"/>
        </w:rPr>
        <w:t> </w:t>
      </w:r>
      <w:r>
        <w:rPr/>
        <w:t>Que</w:t>
      </w:r>
      <w:r>
        <w:rPr>
          <w:spacing w:val="17"/>
        </w:rPr>
        <w:t> </w:t>
      </w:r>
      <w:r>
        <w:rPr/>
        <w:t>el</w:t>
      </w:r>
      <w:r>
        <w:rPr>
          <w:spacing w:val="14"/>
        </w:rPr>
        <w:t> </w:t>
      </w:r>
      <w:r>
        <w:rPr/>
        <w:t>objetivo</w:t>
      </w:r>
      <w:r>
        <w:rPr>
          <w:spacing w:val="12"/>
        </w:rPr>
        <w:t> </w:t>
      </w:r>
      <w:r>
        <w:rPr/>
        <w:t>fundamental</w:t>
      </w:r>
      <w:r>
        <w:rPr>
          <w:spacing w:val="15"/>
        </w:rPr>
        <w:t> </w:t>
      </w:r>
      <w:r>
        <w:rPr/>
        <w:t>de</w:t>
      </w:r>
      <w:r>
        <w:rPr>
          <w:spacing w:val="10"/>
        </w:rPr>
        <w:t> </w:t>
      </w:r>
      <w:r>
        <w:rPr/>
        <w:t>este</w:t>
      </w:r>
      <w:r>
        <w:rPr>
          <w:spacing w:val="15"/>
        </w:rPr>
        <w:t> </w:t>
      </w:r>
      <w:r>
        <w:rPr/>
        <w:t>acuerdo</w:t>
      </w:r>
      <w:r>
        <w:rPr>
          <w:spacing w:val="18"/>
        </w:rPr>
        <w:t> </w:t>
      </w:r>
      <w:r>
        <w:rPr/>
        <w:t>es</w:t>
      </w:r>
      <w:r>
        <w:rPr>
          <w:spacing w:val="9"/>
        </w:rPr>
        <w:t> </w:t>
      </w:r>
      <w:r>
        <w:rPr/>
        <w:t>la</w:t>
      </w:r>
      <w:r>
        <w:rPr>
          <w:spacing w:val="9"/>
        </w:rPr>
        <w:t> </w:t>
      </w:r>
      <w:r>
        <w:rPr/>
        <w:t>implantación</w:t>
      </w:r>
      <w:r>
        <w:rPr>
          <w:spacing w:val="14"/>
        </w:rPr>
        <w:t> </w:t>
      </w:r>
      <w:r>
        <w:rPr/>
        <w:t>de</w:t>
      </w:r>
      <w:r>
        <w:rPr>
          <w:spacing w:val="10"/>
        </w:rPr>
        <w:t> </w:t>
      </w:r>
      <w:r>
        <w:rPr/>
        <w:t>un</w:t>
      </w:r>
      <w:r>
        <w:rPr>
          <w:spacing w:val="12"/>
        </w:rPr>
        <w:t> </w:t>
      </w:r>
      <w:r>
        <w:rPr/>
        <w:t>Repositorio</w:t>
      </w:r>
      <w:r>
        <w:rPr>
          <w:spacing w:val="12"/>
        </w:rPr>
        <w:t> </w:t>
      </w:r>
      <w:r>
        <w:rPr/>
        <w:t>Institucional</w:t>
      </w:r>
      <w:r>
        <w:rPr>
          <w:spacing w:val="15"/>
        </w:rPr>
        <w:t> </w:t>
      </w:r>
      <w:r>
        <w:rPr/>
        <w:t>que</w:t>
      </w:r>
      <w:r>
        <w:rPr>
          <w:spacing w:val="10"/>
        </w:rPr>
        <w:t> </w:t>
      </w:r>
      <w:r>
        <w:rPr/>
        <w:t>tiene</w:t>
      </w:r>
      <w:r>
        <w:rPr>
          <w:spacing w:val="10"/>
        </w:rPr>
        <w:t> </w:t>
      </w:r>
      <w:r>
        <w:rPr/>
        <w:t>como</w:t>
      </w:r>
      <w:r>
        <w:rPr>
          <w:spacing w:val="17"/>
        </w:rPr>
        <w:t> </w:t>
      </w:r>
      <w:r>
        <w:rPr/>
        <w:t>finalidad</w:t>
      </w:r>
      <w:r>
        <w:rPr>
          <w:spacing w:val="14"/>
        </w:rPr>
        <w:t> </w:t>
      </w:r>
      <w:r>
        <w:rPr/>
        <w:t>la</w:t>
      </w:r>
      <w:r>
        <w:rPr>
          <w:spacing w:val="9"/>
        </w:rPr>
        <w:t> </w:t>
      </w:r>
      <w:r>
        <w:rPr/>
        <w:t>divulgación</w:t>
      </w:r>
      <w:r>
        <w:rPr>
          <w:spacing w:val="14"/>
        </w:rPr>
        <w:t> </w:t>
      </w:r>
      <w:r>
        <w:rPr/>
        <w:t>de</w:t>
      </w:r>
      <w:r>
        <w:rPr>
          <w:spacing w:val="40"/>
        </w:rPr>
        <w:t> </w:t>
      </w:r>
      <w:r>
        <w:rPr/>
        <w:t>los TFGs defendidos en la Universidad</w:t>
      </w:r>
      <w:r>
        <w:rPr>
          <w:spacing w:val="14"/>
        </w:rPr>
        <w:t> </w:t>
      </w:r>
      <w:r>
        <w:rPr/>
        <w:t>de Valladolid, para lo</w:t>
      </w:r>
      <w:r>
        <w:rPr>
          <w:spacing w:val="16"/>
        </w:rPr>
        <w:t> </w:t>
      </w:r>
      <w:r>
        <w:rPr/>
        <w:t>cual</w:t>
      </w:r>
      <w:r>
        <w:rPr>
          <w:spacing w:val="14"/>
        </w:rPr>
        <w:t> </w:t>
      </w:r>
      <w:r>
        <w:rPr/>
        <w:t>la</w:t>
      </w:r>
      <w:r>
        <w:rPr>
          <w:spacing w:val="14"/>
        </w:rPr>
        <w:t> </w:t>
      </w:r>
      <w:r>
        <w:rPr/>
        <w:t>Universidad</w:t>
      </w:r>
      <w:r>
        <w:rPr>
          <w:spacing w:val="14"/>
        </w:rPr>
        <w:t> </w:t>
      </w:r>
      <w:r>
        <w:rPr/>
        <w:t>pone los medios técnicos necesarios ofreciendo una base de</w:t>
      </w:r>
      <w:r>
        <w:rPr>
          <w:spacing w:val="16"/>
        </w:rPr>
        <w:t> </w:t>
      </w:r>
      <w:r>
        <w:rPr/>
        <w:t>datos</w:t>
      </w:r>
      <w:r>
        <w:rPr>
          <w:spacing w:val="16"/>
        </w:rPr>
        <w:t> </w:t>
      </w:r>
      <w:r>
        <w:rPr/>
        <w:t>a</w:t>
      </w:r>
      <w:r>
        <w:rPr>
          <w:spacing w:val="40"/>
        </w:rPr>
        <w:t> </w:t>
      </w:r>
      <w:r>
        <w:rPr/>
        <w:t>texto completo y en formato electrónico,</w:t>
      </w:r>
      <w:r>
        <w:rPr>
          <w:spacing w:val="16"/>
        </w:rPr>
        <w:t> </w:t>
      </w:r>
      <w:r>
        <w:rPr/>
        <w:t>a través de Internet, facilitando así la visibilidad</w:t>
      </w:r>
      <w:r>
        <w:rPr>
          <w:spacing w:val="14"/>
        </w:rPr>
        <w:t> </w:t>
      </w:r>
      <w:r>
        <w:rPr/>
        <w:t>y acceso</w:t>
      </w:r>
      <w:r>
        <w:rPr>
          <w:spacing w:val="15"/>
        </w:rPr>
        <w:t> </w:t>
      </w:r>
      <w:r>
        <w:rPr/>
        <w:t>a la información</w:t>
      </w:r>
      <w:r>
        <w:rPr>
          <w:spacing w:val="14"/>
        </w:rPr>
        <w:t> </w:t>
      </w:r>
      <w:r>
        <w:rPr/>
        <w:t>científica y técnica.</w:t>
      </w:r>
    </w:p>
    <w:p>
      <w:pPr>
        <w:pStyle w:val="BodyText"/>
        <w:spacing w:line="249" w:lineRule="auto" w:before="2"/>
        <w:ind w:left="1058" w:right="1560"/>
        <w:jc w:val="both"/>
      </w:pPr>
      <w:r>
        <w:rPr/>
        <w:t>TERCERO:</w:t>
      </w:r>
      <w:r>
        <w:rPr>
          <w:spacing w:val="24"/>
        </w:rPr>
        <w:t> </w:t>
      </w:r>
      <w:r>
        <w:rPr/>
        <w:t>Que</w:t>
      </w:r>
      <w:r>
        <w:rPr>
          <w:spacing w:val="19"/>
        </w:rPr>
        <w:t> </w:t>
      </w:r>
      <w:r>
        <w:rPr/>
        <w:t>teniendo</w:t>
      </w:r>
      <w:r>
        <w:rPr>
          <w:spacing w:val="21"/>
        </w:rPr>
        <w:t> </w:t>
      </w:r>
      <w:r>
        <w:rPr/>
        <w:t>en</w:t>
      </w:r>
      <w:r>
        <w:rPr>
          <w:spacing w:val="25"/>
        </w:rPr>
        <w:t> </w:t>
      </w:r>
      <w:r>
        <w:rPr/>
        <w:t>cuenta</w:t>
      </w:r>
      <w:r>
        <w:rPr>
          <w:spacing w:val="18"/>
        </w:rPr>
        <w:t> </w:t>
      </w:r>
      <w:r>
        <w:rPr/>
        <w:t>lo</w:t>
      </w:r>
      <w:r>
        <w:rPr>
          <w:spacing w:val="24"/>
        </w:rPr>
        <w:t> </w:t>
      </w:r>
      <w:r>
        <w:rPr/>
        <w:t>anteriormente</w:t>
      </w:r>
      <w:r>
        <w:rPr>
          <w:spacing w:val="21"/>
        </w:rPr>
        <w:t> </w:t>
      </w:r>
      <w:r>
        <w:rPr/>
        <w:t>expuesto,</w:t>
      </w:r>
      <w:r>
        <w:rPr>
          <w:spacing w:val="24"/>
        </w:rPr>
        <w:t> </w:t>
      </w:r>
      <w:r>
        <w:rPr/>
        <w:t>ambas</w:t>
      </w:r>
      <w:r>
        <w:rPr>
          <w:spacing w:val="19"/>
        </w:rPr>
        <w:t> </w:t>
      </w:r>
      <w:r>
        <w:rPr/>
        <w:t>partes</w:t>
      </w:r>
      <w:r>
        <w:rPr>
          <w:spacing w:val="24"/>
        </w:rPr>
        <w:t> </w:t>
      </w:r>
      <w:r>
        <w:rPr/>
        <w:t>están</w:t>
      </w:r>
      <w:r>
        <w:rPr>
          <w:spacing w:val="25"/>
        </w:rPr>
        <w:t> </w:t>
      </w:r>
      <w:r>
        <w:rPr/>
        <w:t>interesadas</w:t>
      </w:r>
      <w:r>
        <w:rPr>
          <w:spacing w:val="25"/>
        </w:rPr>
        <w:t> </w:t>
      </w:r>
      <w:r>
        <w:rPr/>
        <w:t>en</w:t>
      </w:r>
      <w:r>
        <w:rPr>
          <w:spacing w:val="25"/>
        </w:rPr>
        <w:t> </w:t>
      </w:r>
      <w:r>
        <w:rPr/>
        <w:t>establecer</w:t>
      </w:r>
      <w:r>
        <w:rPr>
          <w:spacing w:val="26"/>
        </w:rPr>
        <w:t> </w:t>
      </w:r>
      <w:r>
        <w:rPr/>
        <w:t>un</w:t>
      </w:r>
      <w:r>
        <w:rPr>
          <w:spacing w:val="21"/>
        </w:rPr>
        <w:t> </w:t>
      </w:r>
      <w:r>
        <w:rPr/>
        <w:t>Acuerdo</w:t>
      </w:r>
      <w:r>
        <w:rPr>
          <w:spacing w:val="25"/>
        </w:rPr>
        <w:t> </w:t>
      </w:r>
      <w:r>
        <w:rPr/>
        <w:t>que</w:t>
      </w:r>
      <w:r>
        <w:rPr>
          <w:spacing w:val="24"/>
        </w:rPr>
        <w:t> </w:t>
      </w:r>
      <w:r>
        <w:rPr/>
        <w:t>regule</w:t>
      </w:r>
      <w:r>
        <w:rPr>
          <w:spacing w:val="19"/>
        </w:rPr>
        <w:t> </w:t>
      </w:r>
      <w:r>
        <w:rPr/>
        <w:t>la</w:t>
      </w:r>
      <w:r>
        <w:rPr>
          <w:spacing w:val="18"/>
        </w:rPr>
        <w:t> </w:t>
      </w:r>
      <w:r>
        <w:rPr/>
        <w:t>cesión</w:t>
      </w:r>
      <w:r>
        <w:rPr>
          <w:spacing w:val="21"/>
        </w:rPr>
        <w:t> </w:t>
      </w:r>
      <w:r>
        <w:rPr/>
        <w:t>por</w:t>
      </w:r>
      <w:r>
        <w:rPr>
          <w:spacing w:val="40"/>
        </w:rPr>
        <w:t> </w:t>
      </w:r>
      <w:r>
        <w:rPr/>
        <w:t>parte del Autor a la Universidad de Valladolid de los derechos de reproducción y comunicación pública en formato electrónico del TFG mencionado,</w:t>
      </w:r>
      <w:r>
        <w:rPr>
          <w:spacing w:val="40"/>
        </w:rPr>
        <w:t> </w:t>
      </w:r>
      <w:r>
        <w:rPr/>
        <w:t>exclusivamente para el uso que se especifica en este Acuerdo.</w:t>
      </w:r>
    </w:p>
    <w:p>
      <w:pPr>
        <w:pStyle w:val="BodyText"/>
        <w:spacing w:line="155" w:lineRule="exact"/>
        <w:ind w:left="1058"/>
        <w:jc w:val="both"/>
      </w:pPr>
      <w:r>
        <w:rPr/>
        <w:t>Para ello</w:t>
      </w:r>
      <w:r>
        <w:rPr>
          <w:spacing w:val="2"/>
        </w:rPr>
        <w:t> </w:t>
      </w:r>
      <w:r>
        <w:rPr>
          <w:spacing w:val="-2"/>
        </w:rPr>
        <w:t>ACUERDAN:</w:t>
      </w:r>
    </w:p>
    <w:p>
      <w:pPr>
        <w:pStyle w:val="BodyText"/>
        <w:spacing w:line="249" w:lineRule="auto" w:before="11"/>
        <w:ind w:left="1058" w:right="1555"/>
        <w:jc w:val="both"/>
      </w:pPr>
      <w:r>
        <w:rPr/>
        <w:t>1.- El AUTOR efectúa una</w:t>
      </w:r>
      <w:r>
        <w:rPr>
          <w:spacing w:val="40"/>
        </w:rPr>
        <w:t> </w:t>
      </w:r>
      <w:r>
        <w:rPr/>
        <w:t>cesión no exclusiva de la obra arriba mencionada a la Universidad de Valladolid, con carácter gratuito y con fines</w:t>
      </w:r>
      <w:r>
        <w:rPr>
          <w:spacing w:val="40"/>
        </w:rPr>
        <w:t> </w:t>
      </w:r>
      <w:r>
        <w:rPr/>
        <w:t>exclusivamente de investigación y docencia, así como los derechos de reproducción y distribución en formato electrónico para su</w:t>
      </w:r>
      <w:r>
        <w:rPr>
          <w:spacing w:val="20"/>
        </w:rPr>
        <w:t> </w:t>
      </w:r>
      <w:r>
        <w:rPr/>
        <w:t>difusión pública.</w:t>
      </w:r>
    </w:p>
    <w:p>
      <w:pPr>
        <w:pStyle w:val="BodyText"/>
        <w:spacing w:line="249" w:lineRule="auto"/>
        <w:ind w:left="1058" w:right="1549"/>
        <w:jc w:val="both"/>
      </w:pPr>
      <w:r>
        <w:rPr/>
        <w:t>2.- La Biblioteca de la Universidad de Valladolid, en virtud del presente Acuerdo, adquiere la obligación de incorporar el Trabajo Fin de Grado en el</w:t>
      </w:r>
      <w:r>
        <w:rPr>
          <w:spacing w:val="40"/>
        </w:rPr>
        <w:t> </w:t>
      </w:r>
      <w:r>
        <w:rPr/>
        <w:t>repositorio</w:t>
      </w:r>
      <w:r>
        <w:rPr>
          <w:spacing w:val="27"/>
        </w:rPr>
        <w:t> </w:t>
      </w:r>
      <w:r>
        <w:rPr/>
        <w:t>institucional</w:t>
      </w:r>
      <w:r>
        <w:rPr>
          <w:spacing w:val="32"/>
        </w:rPr>
        <w:t> </w:t>
      </w:r>
      <w:r>
        <w:rPr/>
        <w:t>de</w:t>
      </w:r>
      <w:r>
        <w:rPr>
          <w:spacing w:val="32"/>
        </w:rPr>
        <w:t> </w:t>
      </w:r>
      <w:r>
        <w:rPr/>
        <w:t>la</w:t>
      </w:r>
      <w:r>
        <w:rPr>
          <w:spacing w:val="25"/>
        </w:rPr>
        <w:t> </w:t>
      </w:r>
      <w:r>
        <w:rPr/>
        <w:t>Universidad</w:t>
      </w:r>
      <w:r>
        <w:rPr>
          <w:spacing w:val="30"/>
        </w:rPr>
        <w:t> </w:t>
      </w:r>
      <w:r>
        <w:rPr/>
        <w:t>de</w:t>
      </w:r>
      <w:r>
        <w:rPr>
          <w:spacing w:val="32"/>
        </w:rPr>
        <w:t> </w:t>
      </w:r>
      <w:r>
        <w:rPr/>
        <w:t>Valladolid.</w:t>
      </w:r>
      <w:r>
        <w:rPr>
          <w:spacing w:val="33"/>
        </w:rPr>
        <w:t> </w:t>
      </w:r>
      <w:r>
        <w:rPr/>
        <w:t>Sin</w:t>
      </w:r>
      <w:r>
        <w:rPr>
          <w:spacing w:val="29"/>
        </w:rPr>
        <w:t> </w:t>
      </w:r>
      <w:r>
        <w:rPr/>
        <w:t>perjuicio</w:t>
      </w:r>
      <w:r>
        <w:rPr>
          <w:spacing w:val="33"/>
        </w:rPr>
        <w:t> </w:t>
      </w:r>
      <w:r>
        <w:rPr/>
        <w:t>de</w:t>
      </w:r>
      <w:r>
        <w:rPr>
          <w:spacing w:val="32"/>
        </w:rPr>
        <w:t> </w:t>
      </w:r>
      <w:r>
        <w:rPr/>
        <w:t>que</w:t>
      </w:r>
      <w:r>
        <w:rPr>
          <w:spacing w:val="32"/>
        </w:rPr>
        <w:t> </w:t>
      </w:r>
      <w:r>
        <w:rPr/>
        <w:t>en</w:t>
      </w:r>
      <w:r>
        <w:rPr>
          <w:spacing w:val="29"/>
        </w:rPr>
        <w:t> </w:t>
      </w:r>
      <w:r>
        <w:rPr/>
        <w:t>un</w:t>
      </w:r>
      <w:r>
        <w:rPr>
          <w:spacing w:val="29"/>
        </w:rPr>
        <w:t> </w:t>
      </w:r>
      <w:r>
        <w:rPr/>
        <w:t>futuro,</w:t>
      </w:r>
      <w:r>
        <w:rPr>
          <w:spacing w:val="32"/>
        </w:rPr>
        <w:t> </w:t>
      </w:r>
      <w:r>
        <w:rPr/>
        <w:t>con</w:t>
      </w:r>
      <w:r>
        <w:rPr>
          <w:spacing w:val="29"/>
        </w:rPr>
        <w:t> </w:t>
      </w:r>
      <w:r>
        <w:rPr/>
        <w:t>el</w:t>
      </w:r>
      <w:r>
        <w:rPr>
          <w:spacing w:val="34"/>
        </w:rPr>
        <w:t> </w:t>
      </w:r>
      <w:r>
        <w:rPr/>
        <w:t>objetivo</w:t>
      </w:r>
      <w:r>
        <w:rPr>
          <w:spacing w:val="33"/>
        </w:rPr>
        <w:t> </w:t>
      </w:r>
      <w:r>
        <w:rPr/>
        <w:t>de</w:t>
      </w:r>
      <w:r>
        <w:rPr>
          <w:spacing w:val="32"/>
        </w:rPr>
        <w:t> </w:t>
      </w:r>
      <w:r>
        <w:rPr/>
        <w:t>conseguir</w:t>
      </w:r>
      <w:r>
        <w:rPr>
          <w:spacing w:val="34"/>
        </w:rPr>
        <w:t> </w:t>
      </w:r>
      <w:r>
        <w:rPr/>
        <w:t>una</w:t>
      </w:r>
      <w:r>
        <w:rPr>
          <w:spacing w:val="25"/>
        </w:rPr>
        <w:t> </w:t>
      </w:r>
      <w:r>
        <w:rPr/>
        <w:t>mayor</w:t>
      </w:r>
      <w:r>
        <w:rPr>
          <w:spacing w:val="33"/>
        </w:rPr>
        <w:t> </w:t>
      </w:r>
      <w:r>
        <w:rPr/>
        <w:t>difusión,</w:t>
      </w:r>
      <w:r>
        <w:rPr>
          <w:spacing w:val="29"/>
        </w:rPr>
        <w:t> </w:t>
      </w:r>
      <w:r>
        <w:rPr/>
        <w:t>sea</w:t>
      </w:r>
      <w:r>
        <w:rPr>
          <w:spacing w:val="40"/>
        </w:rPr>
        <w:t> </w:t>
      </w:r>
      <w:r>
        <w:rPr/>
        <w:t>recogida también en otros repositorios que puedan constituirse a nivel regional, nacional o internacional.</w:t>
      </w:r>
    </w:p>
    <w:p>
      <w:pPr>
        <w:pStyle w:val="BodyText"/>
        <w:spacing w:line="249" w:lineRule="auto"/>
        <w:ind w:left="1058" w:right="1551"/>
        <w:jc w:val="both"/>
      </w:pPr>
      <w:r>
        <w:rPr/>
        <w:t>3.-</w:t>
      </w:r>
      <w:r>
        <w:rPr>
          <w:spacing w:val="27"/>
        </w:rPr>
        <w:t> </w:t>
      </w:r>
      <w:r>
        <w:rPr/>
        <w:t>La</w:t>
      </w:r>
      <w:r>
        <w:rPr>
          <w:spacing w:val="25"/>
        </w:rPr>
        <w:t> </w:t>
      </w:r>
      <w:r>
        <w:rPr/>
        <w:t>Universidad</w:t>
      </w:r>
      <w:r>
        <w:rPr>
          <w:spacing w:val="30"/>
        </w:rPr>
        <w:t> </w:t>
      </w:r>
      <w:r>
        <w:rPr/>
        <w:t>de</w:t>
      </w:r>
      <w:r>
        <w:rPr>
          <w:spacing w:val="27"/>
        </w:rPr>
        <w:t> </w:t>
      </w:r>
      <w:r>
        <w:rPr/>
        <w:t>Valladolid</w:t>
      </w:r>
      <w:r>
        <w:rPr>
          <w:spacing w:val="31"/>
        </w:rPr>
        <w:t> </w:t>
      </w:r>
      <w:r>
        <w:rPr/>
        <w:t>pondrá</w:t>
      </w:r>
      <w:r>
        <w:rPr>
          <w:spacing w:val="27"/>
        </w:rPr>
        <w:t> </w:t>
      </w:r>
      <w:r>
        <w:rPr/>
        <w:t>a</w:t>
      </w:r>
      <w:r>
        <w:rPr>
          <w:spacing w:val="25"/>
        </w:rPr>
        <w:t> </w:t>
      </w:r>
      <w:r>
        <w:rPr/>
        <w:t>disposición</w:t>
      </w:r>
      <w:r>
        <w:rPr>
          <w:spacing w:val="30"/>
        </w:rPr>
        <w:t> </w:t>
      </w:r>
      <w:r>
        <w:rPr/>
        <w:t>de</w:t>
      </w:r>
      <w:r>
        <w:rPr>
          <w:spacing w:val="27"/>
        </w:rPr>
        <w:t> </w:t>
      </w:r>
      <w:r>
        <w:rPr/>
        <w:t>sus</w:t>
      </w:r>
      <w:r>
        <w:rPr>
          <w:spacing w:val="27"/>
        </w:rPr>
        <w:t> </w:t>
      </w:r>
      <w:r>
        <w:rPr/>
        <w:t>usuarios</w:t>
      </w:r>
      <w:r>
        <w:rPr>
          <w:spacing w:val="28"/>
        </w:rPr>
        <w:t> </w:t>
      </w:r>
      <w:r>
        <w:rPr/>
        <w:t>este</w:t>
      </w:r>
      <w:r>
        <w:rPr>
          <w:spacing w:val="27"/>
        </w:rPr>
        <w:t> </w:t>
      </w:r>
      <w:r>
        <w:rPr/>
        <w:t>TFG</w:t>
      </w:r>
      <w:r>
        <w:rPr>
          <w:spacing w:val="27"/>
        </w:rPr>
        <w:t> </w:t>
      </w:r>
      <w:r>
        <w:rPr/>
        <w:t>para</w:t>
      </w:r>
      <w:r>
        <w:rPr>
          <w:spacing w:val="31"/>
        </w:rPr>
        <w:t> </w:t>
      </w:r>
      <w:r>
        <w:rPr/>
        <w:t>el</w:t>
      </w:r>
      <w:r>
        <w:rPr>
          <w:spacing w:val="30"/>
        </w:rPr>
        <w:t> </w:t>
      </w:r>
      <w:r>
        <w:rPr/>
        <w:t>uso</w:t>
      </w:r>
      <w:r>
        <w:rPr>
          <w:spacing w:val="28"/>
        </w:rPr>
        <w:t> </w:t>
      </w:r>
      <w:r>
        <w:rPr/>
        <w:t>privado</w:t>
      </w:r>
      <w:r>
        <w:rPr>
          <w:spacing w:val="29"/>
        </w:rPr>
        <w:t> </w:t>
      </w:r>
      <w:r>
        <w:rPr/>
        <w:t>y</w:t>
      </w:r>
      <w:r>
        <w:rPr>
          <w:spacing w:val="29"/>
        </w:rPr>
        <w:t> </w:t>
      </w:r>
      <w:r>
        <w:rPr/>
        <w:t>fines</w:t>
      </w:r>
      <w:r>
        <w:rPr>
          <w:spacing w:val="27"/>
        </w:rPr>
        <w:t> </w:t>
      </w:r>
      <w:r>
        <w:rPr/>
        <w:t>de</w:t>
      </w:r>
      <w:r>
        <w:rPr>
          <w:spacing w:val="27"/>
        </w:rPr>
        <w:t> </w:t>
      </w:r>
      <w:r>
        <w:rPr/>
        <w:t>investigación</w:t>
      </w:r>
      <w:r>
        <w:rPr>
          <w:spacing w:val="30"/>
        </w:rPr>
        <w:t> </w:t>
      </w:r>
      <w:r>
        <w:rPr/>
        <w:t>y</w:t>
      </w:r>
      <w:r>
        <w:rPr>
          <w:spacing w:val="29"/>
        </w:rPr>
        <w:t> </w:t>
      </w:r>
      <w:r>
        <w:rPr/>
        <w:t>docencia,</w:t>
      </w:r>
      <w:r>
        <w:rPr>
          <w:spacing w:val="28"/>
        </w:rPr>
        <w:t> </w:t>
      </w:r>
      <w:r>
        <w:rPr/>
        <w:t>una</w:t>
      </w:r>
      <w:r>
        <w:rPr>
          <w:spacing w:val="31"/>
        </w:rPr>
        <w:t> </w:t>
      </w:r>
      <w:r>
        <w:rPr/>
        <w:t>vez</w:t>
      </w:r>
      <w:r>
        <w:rPr>
          <w:spacing w:val="40"/>
        </w:rPr>
        <w:t> </w:t>
      </w:r>
      <w:r>
        <w:rPr/>
        <w:t>finalizada</w:t>
      </w:r>
      <w:r>
        <w:rPr>
          <w:spacing w:val="12"/>
        </w:rPr>
        <w:t> </w:t>
      </w:r>
      <w:r>
        <w:rPr/>
        <w:t>la</w:t>
      </w:r>
      <w:r>
        <w:rPr>
          <w:spacing w:val="15"/>
        </w:rPr>
        <w:t> </w:t>
      </w:r>
      <w:r>
        <w:rPr/>
        <w:t>última</w:t>
      </w:r>
      <w:r>
        <w:rPr>
          <w:spacing w:val="17"/>
        </w:rPr>
        <w:t> </w:t>
      </w:r>
      <w:r>
        <w:rPr/>
        <w:t>convocatoria</w:t>
      </w:r>
      <w:r>
        <w:rPr>
          <w:spacing w:val="17"/>
        </w:rPr>
        <w:t> </w:t>
      </w:r>
      <w:r>
        <w:rPr/>
        <w:t>establecida</w:t>
      </w:r>
      <w:r>
        <w:rPr>
          <w:spacing w:val="17"/>
        </w:rPr>
        <w:t> </w:t>
      </w:r>
      <w:r>
        <w:rPr/>
        <w:t>por</w:t>
      </w:r>
      <w:r>
        <w:rPr>
          <w:spacing w:val="19"/>
        </w:rPr>
        <w:t> </w:t>
      </w:r>
      <w:r>
        <w:rPr/>
        <w:t>el</w:t>
      </w:r>
      <w:r>
        <w:rPr>
          <w:spacing w:val="20"/>
        </w:rPr>
        <w:t> </w:t>
      </w:r>
      <w:r>
        <w:rPr/>
        <w:t>Centro</w:t>
      </w:r>
      <w:r>
        <w:rPr>
          <w:spacing w:val="18"/>
        </w:rPr>
        <w:t> </w:t>
      </w:r>
      <w:r>
        <w:rPr/>
        <w:t>para</w:t>
      </w:r>
      <w:r>
        <w:rPr>
          <w:spacing w:val="15"/>
        </w:rPr>
        <w:t> </w:t>
      </w:r>
      <w:r>
        <w:rPr/>
        <w:t>la</w:t>
      </w:r>
      <w:r>
        <w:rPr>
          <w:spacing w:val="15"/>
        </w:rPr>
        <w:t> </w:t>
      </w:r>
      <w:r>
        <w:rPr/>
        <w:t>presentación</w:t>
      </w:r>
      <w:r>
        <w:rPr>
          <w:spacing w:val="14"/>
        </w:rPr>
        <w:t> </w:t>
      </w:r>
      <w:r>
        <w:rPr/>
        <w:t>del</w:t>
      </w:r>
      <w:r>
        <w:rPr>
          <w:spacing w:val="20"/>
        </w:rPr>
        <w:t> </w:t>
      </w:r>
      <w:r>
        <w:rPr/>
        <w:t>TFG.</w:t>
      </w:r>
      <w:r>
        <w:rPr>
          <w:spacing w:val="17"/>
        </w:rPr>
        <w:t> </w:t>
      </w:r>
      <w:r>
        <w:rPr/>
        <w:t>Aunque</w:t>
      </w:r>
      <w:r>
        <w:rPr>
          <w:spacing w:val="29"/>
        </w:rPr>
        <w:t> </w:t>
      </w:r>
      <w:r>
        <w:rPr/>
        <w:t>no</w:t>
      </w:r>
      <w:r>
        <w:rPr>
          <w:spacing w:val="17"/>
        </w:rPr>
        <w:t> </w:t>
      </w:r>
      <w:r>
        <w:rPr/>
        <w:t>garantiza</w:t>
      </w:r>
      <w:r>
        <w:rPr>
          <w:spacing w:val="12"/>
        </w:rPr>
        <w:t> </w:t>
      </w:r>
      <w:r>
        <w:rPr/>
        <w:t>ni</w:t>
      </w:r>
      <w:r>
        <w:rPr>
          <w:spacing w:val="15"/>
        </w:rPr>
        <w:t> </w:t>
      </w:r>
      <w:r>
        <w:rPr/>
        <w:t>asume</w:t>
      </w:r>
      <w:r>
        <w:rPr>
          <w:spacing w:val="18"/>
        </w:rPr>
        <w:t> </w:t>
      </w:r>
      <w:r>
        <w:rPr/>
        <w:t>ninguna</w:t>
      </w:r>
      <w:r>
        <w:rPr>
          <w:spacing w:val="17"/>
        </w:rPr>
        <w:t> </w:t>
      </w:r>
      <w:r>
        <w:rPr/>
        <w:t>responsabilidad</w:t>
      </w:r>
      <w:r>
        <w:rPr>
          <w:spacing w:val="10"/>
        </w:rPr>
        <w:t> </w:t>
      </w:r>
      <w:r>
        <w:rPr/>
        <w:t>por</w:t>
      </w:r>
      <w:r>
        <w:rPr>
          <w:spacing w:val="40"/>
        </w:rPr>
        <w:t> </w:t>
      </w:r>
      <w:r>
        <w:rPr/>
        <w:t>las formas en que los usuarios hagan posteriormente uso de este TFG.</w:t>
      </w:r>
    </w:p>
    <w:p>
      <w:pPr>
        <w:pStyle w:val="BodyText"/>
        <w:spacing w:line="242" w:lineRule="auto"/>
        <w:ind w:left="1058" w:right="1554"/>
        <w:jc w:val="both"/>
      </w:pPr>
      <w:r>
        <w:rPr/>
        <w:t>4.- Para hacer efectiva la cesión de los derechos mencionados en la Cláusula 1, el Autor entregará a la Biblioteca de la Universidad el Proyecto Fin de</w:t>
      </w:r>
      <w:r>
        <w:rPr>
          <w:spacing w:val="40"/>
        </w:rPr>
        <w:t> </w:t>
      </w:r>
      <w:r>
        <w:rPr/>
        <w:t>Carrera a texto completo y en formato PDF.</w:t>
      </w:r>
    </w:p>
    <w:p>
      <w:pPr>
        <w:pStyle w:val="BodyText"/>
        <w:spacing w:line="249" w:lineRule="auto" w:before="3"/>
        <w:ind w:left="1058" w:right="1556"/>
        <w:jc w:val="both"/>
      </w:pPr>
      <w:r>
        <w:rPr/>
        <w:t>5.</w:t>
      </w:r>
      <w:r>
        <w:rPr>
          <w:spacing w:val="39"/>
        </w:rPr>
        <w:t> </w:t>
      </w:r>
      <w:r>
        <w:rPr/>
        <w:t>Las</w:t>
      </w:r>
      <w:r>
        <w:rPr>
          <w:spacing w:val="29"/>
        </w:rPr>
        <w:t> </w:t>
      </w:r>
      <w:r>
        <w:rPr/>
        <w:t>partes</w:t>
      </w:r>
      <w:r>
        <w:rPr>
          <w:spacing w:val="30"/>
        </w:rPr>
        <w:t> </w:t>
      </w:r>
      <w:r>
        <w:rPr/>
        <w:t>reconocen</w:t>
      </w:r>
      <w:r>
        <w:rPr>
          <w:spacing w:val="37"/>
        </w:rPr>
        <w:t> </w:t>
      </w:r>
      <w:r>
        <w:rPr/>
        <w:t>y</w:t>
      </w:r>
      <w:r>
        <w:rPr>
          <w:spacing w:val="37"/>
        </w:rPr>
        <w:t> </w:t>
      </w:r>
      <w:r>
        <w:rPr/>
        <w:t>acuerdan</w:t>
      </w:r>
      <w:r>
        <w:rPr>
          <w:spacing w:val="33"/>
        </w:rPr>
        <w:t> </w:t>
      </w:r>
      <w:r>
        <w:rPr/>
        <w:t>que</w:t>
      </w:r>
      <w:r>
        <w:rPr>
          <w:spacing w:val="35"/>
        </w:rPr>
        <w:t> </w:t>
      </w:r>
      <w:r>
        <w:rPr/>
        <w:t>la</w:t>
      </w:r>
      <w:r>
        <w:rPr>
          <w:spacing w:val="28"/>
        </w:rPr>
        <w:t> </w:t>
      </w:r>
      <w:r>
        <w:rPr/>
        <w:t>Universidad</w:t>
      </w:r>
      <w:r>
        <w:rPr>
          <w:spacing w:val="34"/>
        </w:rPr>
        <w:t> </w:t>
      </w:r>
      <w:r>
        <w:rPr/>
        <w:t>no</w:t>
      </w:r>
      <w:r>
        <w:rPr>
          <w:spacing w:val="35"/>
        </w:rPr>
        <w:t> </w:t>
      </w:r>
      <w:r>
        <w:rPr/>
        <w:t>tiene</w:t>
      </w:r>
      <w:r>
        <w:rPr>
          <w:spacing w:val="36"/>
        </w:rPr>
        <w:t> </w:t>
      </w:r>
      <w:r>
        <w:rPr/>
        <w:t>la</w:t>
      </w:r>
      <w:r>
        <w:rPr>
          <w:spacing w:val="34"/>
        </w:rPr>
        <w:t> </w:t>
      </w:r>
      <w:r>
        <w:rPr/>
        <w:t>intención</w:t>
      </w:r>
      <w:r>
        <w:rPr>
          <w:spacing w:val="33"/>
        </w:rPr>
        <w:t> </w:t>
      </w:r>
      <w:r>
        <w:rPr/>
        <w:t>de</w:t>
      </w:r>
      <w:r>
        <w:rPr>
          <w:spacing w:val="35"/>
        </w:rPr>
        <w:t> </w:t>
      </w:r>
      <w:r>
        <w:rPr/>
        <w:t>censurar</w:t>
      </w:r>
      <w:r>
        <w:rPr>
          <w:spacing w:val="33"/>
        </w:rPr>
        <w:t> </w:t>
      </w:r>
      <w:r>
        <w:rPr/>
        <w:t>ni</w:t>
      </w:r>
      <w:r>
        <w:rPr>
          <w:spacing w:val="33"/>
        </w:rPr>
        <w:t> </w:t>
      </w:r>
      <w:r>
        <w:rPr/>
        <w:t>revisar</w:t>
      </w:r>
      <w:r>
        <w:rPr>
          <w:spacing w:val="37"/>
        </w:rPr>
        <w:t> </w:t>
      </w:r>
      <w:r>
        <w:rPr/>
        <w:t>los</w:t>
      </w:r>
      <w:r>
        <w:rPr>
          <w:spacing w:val="35"/>
        </w:rPr>
        <w:t> </w:t>
      </w:r>
      <w:r>
        <w:rPr/>
        <w:t>TFGs</w:t>
      </w:r>
      <w:r>
        <w:rPr>
          <w:spacing w:val="35"/>
        </w:rPr>
        <w:t> </w:t>
      </w:r>
      <w:r>
        <w:rPr/>
        <w:t>y</w:t>
      </w:r>
      <w:r>
        <w:rPr>
          <w:spacing w:val="37"/>
        </w:rPr>
        <w:t> </w:t>
      </w:r>
      <w:r>
        <w:rPr/>
        <w:t>en</w:t>
      </w:r>
      <w:r>
        <w:rPr>
          <w:spacing w:val="37"/>
        </w:rPr>
        <w:t> </w:t>
      </w:r>
      <w:r>
        <w:rPr/>
        <w:t>consecuencia</w:t>
      </w:r>
      <w:r>
        <w:rPr>
          <w:spacing w:val="35"/>
        </w:rPr>
        <w:t> </w:t>
      </w:r>
      <w:r>
        <w:rPr/>
        <w:t>será</w:t>
      </w:r>
      <w:r>
        <w:rPr>
          <w:spacing w:val="34"/>
        </w:rPr>
        <w:t> </w:t>
      </w:r>
      <w:r>
        <w:rPr/>
        <w:t>el</w:t>
      </w:r>
      <w:r>
        <w:rPr>
          <w:spacing w:val="38"/>
        </w:rPr>
        <w:t> </w:t>
      </w:r>
      <w:r>
        <w:rPr/>
        <w:t>autor</w:t>
      </w:r>
      <w:r>
        <w:rPr>
          <w:spacing w:val="40"/>
        </w:rPr>
        <w:t> </w:t>
      </w:r>
      <w:r>
        <w:rPr/>
        <w:t>responsable del contenido del mencionado TFG.</w:t>
      </w:r>
    </w:p>
    <w:p>
      <w:pPr>
        <w:pStyle w:val="BodyText"/>
        <w:spacing w:line="249" w:lineRule="auto"/>
        <w:ind w:left="1058" w:right="1552"/>
        <w:jc w:val="both"/>
      </w:pPr>
      <w:r>
        <w:rPr/>
        <w:t>6. - El Autor responde ante la Universidad de Valladolid de la autoría y originalidad de la obra, manifestando que sobre la misma no tiene contraídos ni</w:t>
      </w:r>
      <w:r>
        <w:rPr>
          <w:spacing w:val="40"/>
        </w:rPr>
        <w:t> </w:t>
      </w:r>
      <w:r>
        <w:rPr/>
        <w:t>contraerá compromisos o gravámenes</w:t>
      </w:r>
      <w:r>
        <w:rPr>
          <w:spacing w:val="20"/>
        </w:rPr>
        <w:t> </w:t>
      </w:r>
      <w:r>
        <w:rPr/>
        <w:t>de ninguna especie</w:t>
      </w:r>
      <w:r>
        <w:rPr>
          <w:spacing w:val="17"/>
        </w:rPr>
        <w:t> </w:t>
      </w:r>
      <w:r>
        <w:rPr/>
        <w:t>que atenten contra los derechos que a</w:t>
      </w:r>
      <w:r>
        <w:rPr>
          <w:spacing w:val="18"/>
        </w:rPr>
        <w:t> </w:t>
      </w:r>
      <w:r>
        <w:rPr/>
        <w:t>la Universidad</w:t>
      </w:r>
      <w:r>
        <w:rPr>
          <w:spacing w:val="18"/>
        </w:rPr>
        <w:t> </w:t>
      </w:r>
      <w:r>
        <w:rPr/>
        <w:t>le correspondan.</w:t>
      </w:r>
    </w:p>
    <w:p>
      <w:pPr>
        <w:pStyle w:val="BodyText"/>
        <w:spacing w:line="249" w:lineRule="auto"/>
        <w:ind w:left="1058" w:right="1553"/>
        <w:jc w:val="both"/>
      </w:pPr>
      <w:r>
        <w:rPr/>
        <w:t>7.- La titularidad de los derechos de explotación de la propiedad intelectual sobre el TFG pertenecen y seguirán perteneciendo al Autor. La Universidad</w:t>
      </w:r>
      <w:r>
        <w:rPr>
          <w:spacing w:val="40"/>
        </w:rPr>
        <w:t> </w:t>
      </w:r>
      <w:r>
        <w:rPr/>
        <w:t>adquiere los derechos que específicamente figuran en este Acuerdo y en particular los que se especifican en la Cláusula 1. Asimismo, se indicará en el</w:t>
      </w:r>
      <w:r>
        <w:rPr>
          <w:spacing w:val="40"/>
        </w:rPr>
        <w:t> </w:t>
      </w:r>
      <w:r>
        <w:rPr/>
        <w:t>repositorio institucional de la Universidad mención expresa a la licencia Creative Commons que especifica los usos autorizados de la obra:</w:t>
      </w:r>
      <w:r>
        <w:rPr>
          <w:spacing w:val="40"/>
        </w:rPr>
        <w:t> </w:t>
      </w:r>
      <w:r>
        <w:rPr/>
        <w:t>Reconocimiento de la obra – no comercialización – Sin obra derivada.</w:t>
      </w:r>
      <w:r>
        <w:rPr>
          <w:spacing w:val="40"/>
        </w:rPr>
        <w:t> </w:t>
      </w:r>
      <w:r>
        <w:rPr/>
        <w:t>Que por defecto contarán todos los Trabajos Fin de Carrera incorporados al</w:t>
      </w:r>
      <w:r>
        <w:rPr>
          <w:spacing w:val="40"/>
        </w:rPr>
        <w:t> </w:t>
      </w:r>
      <w:r>
        <w:rPr/>
        <w:t>repositorio de la Universidad.</w:t>
      </w:r>
    </w:p>
    <w:p>
      <w:pPr>
        <w:pStyle w:val="BodyText"/>
        <w:spacing w:line="249" w:lineRule="auto"/>
        <w:ind w:left="1058" w:right="1553"/>
        <w:jc w:val="both"/>
      </w:pPr>
      <w:r>
        <w:rPr/>
        <w:t>8. -El presente</w:t>
      </w:r>
      <w:r>
        <w:rPr>
          <w:spacing w:val="25"/>
        </w:rPr>
        <w:t> </w:t>
      </w:r>
      <w:r>
        <w:rPr/>
        <w:t>Acuerdo</w:t>
      </w:r>
      <w:r>
        <w:rPr>
          <w:spacing w:val="25"/>
        </w:rPr>
        <w:t> </w:t>
      </w:r>
      <w:r>
        <w:rPr/>
        <w:t>entrará en</w:t>
      </w:r>
      <w:r>
        <w:rPr>
          <w:spacing w:val="26"/>
        </w:rPr>
        <w:t> </w:t>
      </w:r>
      <w:r>
        <w:rPr/>
        <w:t>vigor</w:t>
      </w:r>
      <w:r>
        <w:rPr>
          <w:spacing w:val="26"/>
        </w:rPr>
        <w:t> </w:t>
      </w:r>
      <w:r>
        <w:rPr/>
        <w:t>el día de su firma y</w:t>
      </w:r>
      <w:r>
        <w:rPr>
          <w:spacing w:val="26"/>
        </w:rPr>
        <w:t> </w:t>
      </w:r>
      <w:r>
        <w:rPr/>
        <w:t>tendrá una duración</w:t>
      </w:r>
      <w:r>
        <w:rPr>
          <w:spacing w:val="26"/>
        </w:rPr>
        <w:t> </w:t>
      </w:r>
      <w:r>
        <w:rPr/>
        <w:t>indefinida.</w:t>
      </w:r>
      <w:r>
        <w:rPr>
          <w:spacing w:val="25"/>
        </w:rPr>
        <w:t> </w:t>
      </w:r>
      <w:r>
        <w:rPr/>
        <w:t>Sin perjuicio</w:t>
      </w:r>
      <w:r>
        <w:rPr>
          <w:spacing w:val="26"/>
        </w:rPr>
        <w:t> </w:t>
      </w:r>
      <w:r>
        <w:rPr/>
        <w:t>de esta duración indefinida inicialmente</w:t>
      </w:r>
      <w:r>
        <w:rPr>
          <w:spacing w:val="40"/>
        </w:rPr>
        <w:t> </w:t>
      </w:r>
      <w:r>
        <w:rPr/>
        <w:t>pactada,</w:t>
      </w:r>
      <w:r>
        <w:rPr>
          <w:spacing w:val="27"/>
        </w:rPr>
        <w:t> </w:t>
      </w:r>
      <w:r>
        <w:rPr/>
        <w:t>se</w:t>
      </w:r>
      <w:r>
        <w:rPr>
          <w:spacing w:val="27"/>
        </w:rPr>
        <w:t> </w:t>
      </w:r>
      <w:r>
        <w:rPr/>
        <w:t>podrá poner</w:t>
      </w:r>
      <w:r>
        <w:rPr>
          <w:spacing w:val="29"/>
        </w:rPr>
        <w:t> </w:t>
      </w:r>
      <w:r>
        <w:rPr/>
        <w:t>fin al</w:t>
      </w:r>
      <w:r>
        <w:rPr>
          <w:spacing w:val="26"/>
        </w:rPr>
        <w:t> </w:t>
      </w:r>
      <w:r>
        <w:rPr/>
        <w:t>presente</w:t>
      </w:r>
      <w:r>
        <w:rPr>
          <w:spacing w:val="28"/>
        </w:rPr>
        <w:t> </w:t>
      </w:r>
      <w:r>
        <w:rPr/>
        <w:t>Acuerdo:</w:t>
      </w:r>
      <w:r>
        <w:rPr>
          <w:spacing w:val="28"/>
        </w:rPr>
        <w:t> </w:t>
      </w:r>
      <w:r>
        <w:rPr/>
        <w:t>por</w:t>
      </w:r>
      <w:r>
        <w:rPr>
          <w:spacing w:val="29"/>
        </w:rPr>
        <w:t> </w:t>
      </w:r>
      <w:r>
        <w:rPr/>
        <w:t>voluntad</w:t>
      </w:r>
      <w:r>
        <w:rPr>
          <w:spacing w:val="30"/>
        </w:rPr>
        <w:t> </w:t>
      </w:r>
      <w:r>
        <w:rPr/>
        <w:t>de</w:t>
      </w:r>
      <w:r>
        <w:rPr>
          <w:spacing w:val="28"/>
        </w:rPr>
        <w:t> </w:t>
      </w:r>
      <w:r>
        <w:rPr/>
        <w:t>las partes,</w:t>
      </w:r>
      <w:r>
        <w:rPr>
          <w:spacing w:val="27"/>
        </w:rPr>
        <w:t> </w:t>
      </w:r>
      <w:r>
        <w:rPr/>
        <w:t>por</w:t>
      </w:r>
      <w:r>
        <w:rPr>
          <w:spacing w:val="29"/>
        </w:rPr>
        <w:t> </w:t>
      </w:r>
      <w:r>
        <w:rPr/>
        <w:t>incumplimiento</w:t>
      </w:r>
      <w:r>
        <w:rPr>
          <w:spacing w:val="29"/>
        </w:rPr>
        <w:t> </w:t>
      </w:r>
      <w:r>
        <w:rPr/>
        <w:t>de</w:t>
      </w:r>
      <w:r>
        <w:rPr>
          <w:spacing w:val="28"/>
        </w:rPr>
        <w:t> </w:t>
      </w:r>
      <w:r>
        <w:rPr/>
        <w:t>cualquiera de</w:t>
      </w:r>
      <w:r>
        <w:rPr>
          <w:spacing w:val="27"/>
        </w:rPr>
        <w:t> </w:t>
      </w:r>
      <w:r>
        <w:rPr/>
        <w:t>las</w:t>
      </w:r>
      <w:r>
        <w:rPr>
          <w:spacing w:val="27"/>
        </w:rPr>
        <w:t> </w:t>
      </w:r>
      <w:r>
        <w:rPr/>
        <w:t>obligaciones</w:t>
      </w:r>
      <w:r>
        <w:rPr>
          <w:spacing w:val="28"/>
        </w:rPr>
        <w:t> </w:t>
      </w:r>
      <w:r>
        <w:rPr/>
        <w:t>derivadas</w:t>
      </w:r>
      <w:r>
        <w:rPr>
          <w:spacing w:val="28"/>
        </w:rPr>
        <w:t> </w:t>
      </w:r>
      <w:r>
        <w:rPr/>
        <w:t>del</w:t>
      </w:r>
      <w:r>
        <w:rPr>
          <w:spacing w:val="40"/>
        </w:rPr>
        <w:t> </w:t>
      </w:r>
      <w:r>
        <w:rPr/>
        <w:t>Acuerdo, por voluntad expresa del Autor</w:t>
      </w:r>
    </w:p>
    <w:p>
      <w:pPr>
        <w:pStyle w:val="BodyText"/>
        <w:rPr>
          <w:sz w:val="20"/>
        </w:rPr>
      </w:pPr>
    </w:p>
    <w:p>
      <w:pPr>
        <w:pStyle w:val="BodyText"/>
        <w:rPr>
          <w:sz w:val="20"/>
        </w:rPr>
      </w:pPr>
    </w:p>
    <w:p>
      <w:pPr>
        <w:pStyle w:val="BodyText"/>
        <w:rPr>
          <w:sz w:val="20"/>
        </w:rPr>
      </w:pPr>
    </w:p>
    <w:p>
      <w:pPr>
        <w:pStyle w:val="BodyText"/>
        <w:spacing w:before="196"/>
        <w:rPr>
          <w:sz w:val="20"/>
        </w:rPr>
      </w:pPr>
      <w:r>
        <w:rPr/>
        <mc:AlternateContent>
          <mc:Choice Requires="wps">
            <w:drawing>
              <wp:anchor distT="0" distB="0" distL="0" distR="0" allowOverlap="1" layoutInCell="1" locked="0" behindDoc="1" simplePos="0" relativeHeight="487587840">
                <wp:simplePos x="0" y="0"/>
                <wp:positionH relativeFrom="page">
                  <wp:posOffset>137795</wp:posOffset>
                </wp:positionH>
                <wp:positionV relativeFrom="paragraph">
                  <wp:posOffset>296393</wp:posOffset>
                </wp:positionV>
                <wp:extent cx="6553200" cy="73025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6553200" cy="730250"/>
                        </a:xfrm>
                        <a:prstGeom prst="rect">
                          <a:avLst/>
                        </a:prstGeom>
                      </wps:spPr>
                      <wps:txbx>
                        <w:txbxContent>
                          <w:tbl>
                            <w:tblPr>
                              <w:tblW w:w="0" w:type="auto"/>
                              <w:jc w:val="left"/>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74"/>
                              <w:gridCol w:w="5135"/>
                              <w:gridCol w:w="1027"/>
                              <w:gridCol w:w="2074"/>
                            </w:tblGrid>
                            <w:tr>
                              <w:trPr>
                                <w:trHeight w:val="220" w:hRule="atLeast"/>
                              </w:trPr>
                              <w:tc>
                                <w:tcPr>
                                  <w:tcW w:w="2074" w:type="dxa"/>
                                  <w:tcBorders>
                                    <w:bottom w:val="single" w:sz="4" w:space="0" w:color="000000"/>
                                    <w:right w:val="single" w:sz="4" w:space="0" w:color="000000"/>
                                  </w:tcBorders>
                                  <w:shd w:val="clear" w:color="auto" w:fill="CCCCCC"/>
                                </w:tcPr>
                                <w:p>
                                  <w:pPr>
                                    <w:pStyle w:val="TableParagraph"/>
                                    <w:spacing w:before="53"/>
                                    <w:rPr>
                                      <w:b/>
                                      <w:sz w:val="14"/>
                                    </w:rPr>
                                  </w:pPr>
                                  <w:r>
                                    <w:rPr>
                                      <w:b/>
                                      <w:spacing w:val="-4"/>
                                      <w:sz w:val="14"/>
                                    </w:rPr>
                                    <w:t>Código</w:t>
                                  </w:r>
                                  <w:r>
                                    <w:rPr>
                                      <w:b/>
                                      <w:spacing w:val="-6"/>
                                      <w:sz w:val="14"/>
                                    </w:rPr>
                                    <w:t> </w:t>
                                  </w:r>
                                  <w:r>
                                    <w:rPr>
                                      <w:b/>
                                      <w:spacing w:val="-4"/>
                                      <w:sz w:val="14"/>
                                    </w:rPr>
                                    <w:t>Seguro</w:t>
                                  </w:r>
                                  <w:r>
                                    <w:rPr>
                                      <w:b/>
                                      <w:spacing w:val="-5"/>
                                      <w:sz w:val="14"/>
                                    </w:rPr>
                                    <w:t> </w:t>
                                  </w:r>
                                  <w:r>
                                    <w:rPr>
                                      <w:b/>
                                      <w:spacing w:val="-4"/>
                                      <w:sz w:val="14"/>
                                    </w:rPr>
                                    <w:t>De</w:t>
                                  </w:r>
                                  <w:r>
                                    <w:rPr>
                                      <w:b/>
                                      <w:spacing w:val="-6"/>
                                      <w:sz w:val="14"/>
                                    </w:rPr>
                                    <w:t> </w:t>
                                  </w:r>
                                  <w:r>
                                    <w:rPr>
                                      <w:b/>
                                      <w:spacing w:val="-4"/>
                                      <w:sz w:val="14"/>
                                    </w:rPr>
                                    <w:t>Verificación</w:t>
                                  </w:r>
                                </w:p>
                              </w:tc>
                              <w:tc>
                                <w:tcPr>
                                  <w:tcW w:w="5135" w:type="dxa"/>
                                  <w:tcBorders>
                                    <w:left w:val="single" w:sz="4" w:space="0" w:color="000000"/>
                                    <w:bottom w:val="single" w:sz="4" w:space="0" w:color="000000"/>
                                    <w:right w:val="single" w:sz="4" w:space="0" w:color="000000"/>
                                  </w:tcBorders>
                                </w:tcPr>
                                <w:p>
                                  <w:pPr>
                                    <w:pStyle w:val="TableParagraph"/>
                                    <w:spacing w:line="132" w:lineRule="exact" w:before="68"/>
                                    <w:ind w:left="1559"/>
                                    <w:jc w:val="left"/>
                                    <w:rPr>
                                      <w:rFonts w:ascii="Courier New"/>
                                      <w:sz w:val="14"/>
                                    </w:rPr>
                                  </w:pPr>
                                  <w:r>
                                    <w:rPr>
                                      <w:rFonts w:ascii="Courier New"/>
                                      <w:spacing w:val="-2"/>
                                      <w:sz w:val="14"/>
                                    </w:rPr>
                                    <w:t>LV2n9938dr5ONW+cr+IZCw==</w:t>
                                  </w:r>
                                </w:p>
                              </w:tc>
                              <w:tc>
                                <w:tcPr>
                                  <w:tcW w:w="1027" w:type="dxa"/>
                                  <w:tcBorders>
                                    <w:left w:val="single" w:sz="4" w:space="0" w:color="000000"/>
                                    <w:bottom w:val="single" w:sz="4" w:space="0" w:color="000000"/>
                                    <w:right w:val="single" w:sz="4" w:space="0" w:color="000000"/>
                                  </w:tcBorders>
                                  <w:shd w:val="clear" w:color="auto" w:fill="CCCCCC"/>
                                </w:tcPr>
                                <w:p>
                                  <w:pPr>
                                    <w:pStyle w:val="TableParagraph"/>
                                    <w:spacing w:before="53"/>
                                    <w:ind w:left="10"/>
                                    <w:rPr>
                                      <w:b/>
                                      <w:sz w:val="14"/>
                                    </w:rPr>
                                  </w:pPr>
                                  <w:r>
                                    <w:rPr>
                                      <w:b/>
                                      <w:spacing w:val="-2"/>
                                      <w:sz w:val="14"/>
                                    </w:rPr>
                                    <w:t>Estado</w:t>
                                  </w:r>
                                </w:p>
                              </w:tc>
                              <w:tc>
                                <w:tcPr>
                                  <w:tcW w:w="2074" w:type="dxa"/>
                                  <w:tcBorders>
                                    <w:left w:val="single" w:sz="4" w:space="0" w:color="000000"/>
                                    <w:bottom w:val="single" w:sz="4" w:space="0" w:color="000000"/>
                                  </w:tcBorders>
                                  <w:shd w:val="clear" w:color="auto" w:fill="CCCCCC"/>
                                </w:tcPr>
                                <w:p>
                                  <w:pPr>
                                    <w:pStyle w:val="TableParagraph"/>
                                    <w:spacing w:before="53"/>
                                    <w:ind w:right="20"/>
                                    <w:rPr>
                                      <w:b/>
                                      <w:sz w:val="14"/>
                                    </w:rPr>
                                  </w:pPr>
                                  <w:r>
                                    <w:rPr>
                                      <w:b/>
                                      <w:spacing w:val="-2"/>
                                      <w:sz w:val="14"/>
                                    </w:rPr>
                                    <w:t>Fecha</w:t>
                                  </w:r>
                                  <w:r>
                                    <w:rPr>
                                      <w:b/>
                                      <w:spacing w:val="-7"/>
                                      <w:sz w:val="14"/>
                                    </w:rPr>
                                    <w:t> </w:t>
                                  </w:r>
                                  <w:r>
                                    <w:rPr>
                                      <w:b/>
                                      <w:spacing w:val="-2"/>
                                      <w:sz w:val="14"/>
                                    </w:rPr>
                                    <w:t>y</w:t>
                                  </w:r>
                                  <w:r>
                                    <w:rPr>
                                      <w:b/>
                                      <w:spacing w:val="-6"/>
                                      <w:sz w:val="14"/>
                                    </w:rPr>
                                    <w:t> </w:t>
                                  </w:r>
                                  <w:r>
                                    <w:rPr>
                                      <w:b/>
                                      <w:spacing w:val="-4"/>
                                      <w:sz w:val="14"/>
                                    </w:rPr>
                                    <w:t>hora</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w w:val="90"/>
                                      <w:sz w:val="14"/>
                                    </w:rPr>
                                    <w:t>Firmado</w:t>
                                  </w:r>
                                  <w:r>
                                    <w:rPr>
                                      <w:b/>
                                      <w:spacing w:val="11"/>
                                      <w:sz w:val="14"/>
                                    </w:rPr>
                                    <w:t> </w:t>
                                  </w:r>
                                  <w:r>
                                    <w:rPr>
                                      <w:b/>
                                      <w:spacing w:val="-5"/>
                                      <w:sz w:val="14"/>
                                    </w:rPr>
                                    <w:t>Por</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ind w:left="40"/>
                                    <w:jc w:val="left"/>
                                    <w:rPr>
                                      <w:sz w:val="14"/>
                                    </w:rPr>
                                  </w:pPr>
                                  <w:r>
                                    <w:rPr>
                                      <w:sz w:val="14"/>
                                    </w:rPr>
                                    <w:t>Eusebio de la Fuente </w:t>
                                  </w:r>
                                  <w:r>
                                    <w:rPr>
                                      <w:spacing w:val="-2"/>
                                      <w:sz w:val="14"/>
                                    </w:rPr>
                                    <w:t>Lopez</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left="10"/>
                                    <w:rPr>
                                      <w:sz w:val="14"/>
                                    </w:rPr>
                                  </w:pPr>
                                  <w:r>
                                    <w:rPr>
                                      <w:spacing w:val="-2"/>
                                      <w:sz w:val="14"/>
                                    </w:rPr>
                                    <w:t>Firmado</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z w:val="14"/>
                                    </w:rPr>
                                    <w:t>08/10/2024 </w:t>
                                  </w:r>
                                  <w:r>
                                    <w:rPr>
                                      <w:spacing w:val="-2"/>
                                      <w:sz w:val="14"/>
                                    </w:rPr>
                                    <w:t>10:17:17</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pacing w:val="-2"/>
                                      <w:sz w:val="14"/>
                                    </w:rPr>
                                    <w:t>Observaciones</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left="0"/>
                                    <w:jc w:val="left"/>
                                    <w:rPr>
                                      <w:rFonts w:ascii="Times New Roman"/>
                                      <w:sz w:val="14"/>
                                    </w:rPr>
                                  </w:pP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pPr>
                                    <w:pStyle w:val="TableParagraph"/>
                                    <w:ind w:left="10"/>
                                    <w:rPr>
                                      <w:b/>
                                      <w:sz w:val="14"/>
                                    </w:rPr>
                                  </w:pPr>
                                  <w:r>
                                    <w:rPr>
                                      <w:b/>
                                      <w:spacing w:val="-2"/>
                                      <w:sz w:val="14"/>
                                    </w:rPr>
                                    <w:t>Página</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pacing w:val="-5"/>
                                      <w:sz w:val="14"/>
                                    </w:rPr>
                                    <w:t>2/2</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z w:val="14"/>
                                    </w:rPr>
                                    <w:t>Url</w:t>
                                  </w:r>
                                  <w:r>
                                    <w:rPr>
                                      <w:b/>
                                      <w:spacing w:val="-9"/>
                                      <w:sz w:val="14"/>
                                    </w:rPr>
                                    <w:t> </w:t>
                                  </w:r>
                                  <w:r>
                                    <w:rPr>
                                      <w:b/>
                                      <w:sz w:val="14"/>
                                    </w:rPr>
                                    <w:t>De</w:t>
                                  </w:r>
                                  <w:r>
                                    <w:rPr>
                                      <w:b/>
                                      <w:spacing w:val="-9"/>
                                      <w:sz w:val="14"/>
                                    </w:rPr>
                                    <w:t> </w:t>
                                  </w:r>
                                  <w:r>
                                    <w:rPr>
                                      <w:b/>
                                      <w:spacing w:val="-2"/>
                                      <w:sz w:val="14"/>
                                    </w:rPr>
                                    <w:t>Verificación</w:t>
                                  </w:r>
                                </w:p>
                              </w:tc>
                              <w:tc>
                                <w:tcPr>
                                  <w:tcW w:w="8236" w:type="dxa"/>
                                  <w:gridSpan w:val="3"/>
                                  <w:tcBorders>
                                    <w:top w:val="single" w:sz="4" w:space="0" w:color="000000"/>
                                    <w:left w:val="single" w:sz="4" w:space="0" w:color="000000"/>
                                    <w:bottom w:val="single" w:sz="4" w:space="0" w:color="000000"/>
                                  </w:tcBorders>
                                </w:tcPr>
                                <w:p>
                                  <w:pPr>
                                    <w:pStyle w:val="TableParagraph"/>
                                    <w:spacing w:line="132" w:lineRule="exact" w:before="58"/>
                                    <w:ind w:left="537"/>
                                    <w:jc w:val="left"/>
                                    <w:rPr>
                                      <w:rFonts w:ascii="Courier New"/>
                                      <w:sz w:val="14"/>
                                    </w:rPr>
                                  </w:pPr>
                                  <w:hyperlink r:id="rId9">
                                    <w:r>
                                      <w:rPr>
                                        <w:rFonts w:ascii="Courier New"/>
                                        <w:sz w:val="14"/>
                                      </w:rPr>
                                      <w:t>https://portal.sede.uva.es/validador-</w:t>
                                    </w:r>
                                    <w:r>
                                      <w:rPr>
                                        <w:rFonts w:ascii="Courier New"/>
                                        <w:spacing w:val="-2"/>
                                        <w:sz w:val="14"/>
                                      </w:rPr>
                                      <w:t>documentos?code=LV2n9938dr5ONW%2Bcr%2BIZCw%3D%3D</w:t>
                                    </w:r>
                                  </w:hyperlink>
                                </w:p>
                              </w:tc>
                            </w:tr>
                            <w:tr>
                              <w:trPr>
                                <w:trHeight w:val="220" w:hRule="atLeast"/>
                              </w:trPr>
                              <w:tc>
                                <w:tcPr>
                                  <w:tcW w:w="2074" w:type="dxa"/>
                                  <w:tcBorders>
                                    <w:top w:val="single" w:sz="4" w:space="0" w:color="000000"/>
                                    <w:right w:val="single" w:sz="4" w:space="0" w:color="000000"/>
                                  </w:tcBorders>
                                  <w:shd w:val="clear" w:color="auto" w:fill="CCCCCC"/>
                                </w:tcPr>
                                <w:p>
                                  <w:pPr>
                                    <w:pStyle w:val="TableParagraph"/>
                                    <w:spacing w:line="156" w:lineRule="exact"/>
                                    <w:ind w:right="1"/>
                                    <w:rPr>
                                      <w:b/>
                                      <w:sz w:val="14"/>
                                    </w:rPr>
                                  </w:pPr>
                                  <w:r>
                                    <w:rPr>
                                      <w:b/>
                                      <w:spacing w:val="-2"/>
                                      <w:sz w:val="14"/>
                                    </w:rPr>
                                    <w:t>Normativa</w:t>
                                  </w:r>
                                </w:p>
                              </w:tc>
                              <w:tc>
                                <w:tcPr>
                                  <w:tcW w:w="8236" w:type="dxa"/>
                                  <w:gridSpan w:val="3"/>
                                  <w:tcBorders>
                                    <w:top w:val="single" w:sz="4" w:space="0" w:color="000000"/>
                                    <w:left w:val="single" w:sz="4" w:space="0" w:color="000000"/>
                                  </w:tcBorders>
                                </w:tcPr>
                                <w:p>
                                  <w:pPr>
                                    <w:pStyle w:val="TableParagraph"/>
                                    <w:spacing w:line="156" w:lineRule="exact"/>
                                    <w:ind w:left="40"/>
                                    <w:jc w:val="left"/>
                                    <w:rPr>
                                      <w:sz w:val="14"/>
                                    </w:rPr>
                                  </w:pPr>
                                  <w:r>
                                    <w:rPr>
                                      <w:sz w:val="14"/>
                                    </w:rPr>
                                    <w:t>Este informe tiene carácter de copia electrónica auténtica con validez y eficacia administrativa de ORIGINAL (art. 27 Ley </w:t>
                                  </w:r>
                                  <w:r>
                                    <w:rPr>
                                      <w:spacing w:val="-2"/>
                                      <w:sz w:val="14"/>
                                    </w:rPr>
                                    <w:t>39/2015).</w:t>
                                  </w:r>
                                </w:p>
                              </w:tc>
                            </w:tr>
                          </w:tbl>
                          <w:p>
                            <w:pPr>
                              <w:pStyle w:val="BodyText"/>
                            </w:pPr>
                          </w:p>
                        </w:txbxContent>
                      </wps:txbx>
                      <wps:bodyPr wrap="square" lIns="0" tIns="0" rIns="0" bIns="0" rtlCol="0">
                        <a:noAutofit/>
                      </wps:bodyPr>
                    </wps:wsp>
                  </a:graphicData>
                </a:graphic>
              </wp:anchor>
            </w:drawing>
          </mc:Choice>
          <mc:Fallback>
            <w:pict>
              <v:shape style="position:absolute;margin-left:10.85pt;margin-top:23.338045pt;width:516pt;height:57.5pt;mso-position-horizontal-relative:page;mso-position-vertical-relative:paragraph;z-index:-15728640;mso-wrap-distance-left:0;mso-wrap-distance-right:0" type="#_x0000_t202" id="docshape6" filled="false" stroked="false">
                <v:textbox inset="0,0,0,0">
                  <w:txbxContent>
                    <w:tbl>
                      <w:tblPr>
                        <w:tblW w:w="0" w:type="auto"/>
                        <w:jc w:val="left"/>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74"/>
                        <w:gridCol w:w="5135"/>
                        <w:gridCol w:w="1027"/>
                        <w:gridCol w:w="2074"/>
                      </w:tblGrid>
                      <w:tr>
                        <w:trPr>
                          <w:trHeight w:val="220" w:hRule="atLeast"/>
                        </w:trPr>
                        <w:tc>
                          <w:tcPr>
                            <w:tcW w:w="2074" w:type="dxa"/>
                            <w:tcBorders>
                              <w:bottom w:val="single" w:sz="4" w:space="0" w:color="000000"/>
                              <w:right w:val="single" w:sz="4" w:space="0" w:color="000000"/>
                            </w:tcBorders>
                            <w:shd w:val="clear" w:color="auto" w:fill="CCCCCC"/>
                          </w:tcPr>
                          <w:p>
                            <w:pPr>
                              <w:pStyle w:val="TableParagraph"/>
                              <w:spacing w:before="53"/>
                              <w:rPr>
                                <w:b/>
                                <w:sz w:val="14"/>
                              </w:rPr>
                            </w:pPr>
                            <w:r>
                              <w:rPr>
                                <w:b/>
                                <w:spacing w:val="-4"/>
                                <w:sz w:val="14"/>
                              </w:rPr>
                              <w:t>Código</w:t>
                            </w:r>
                            <w:r>
                              <w:rPr>
                                <w:b/>
                                <w:spacing w:val="-6"/>
                                <w:sz w:val="14"/>
                              </w:rPr>
                              <w:t> </w:t>
                            </w:r>
                            <w:r>
                              <w:rPr>
                                <w:b/>
                                <w:spacing w:val="-4"/>
                                <w:sz w:val="14"/>
                              </w:rPr>
                              <w:t>Seguro</w:t>
                            </w:r>
                            <w:r>
                              <w:rPr>
                                <w:b/>
                                <w:spacing w:val="-5"/>
                                <w:sz w:val="14"/>
                              </w:rPr>
                              <w:t> </w:t>
                            </w:r>
                            <w:r>
                              <w:rPr>
                                <w:b/>
                                <w:spacing w:val="-4"/>
                                <w:sz w:val="14"/>
                              </w:rPr>
                              <w:t>De</w:t>
                            </w:r>
                            <w:r>
                              <w:rPr>
                                <w:b/>
                                <w:spacing w:val="-6"/>
                                <w:sz w:val="14"/>
                              </w:rPr>
                              <w:t> </w:t>
                            </w:r>
                            <w:r>
                              <w:rPr>
                                <w:b/>
                                <w:spacing w:val="-4"/>
                                <w:sz w:val="14"/>
                              </w:rPr>
                              <w:t>Verificación</w:t>
                            </w:r>
                          </w:p>
                        </w:tc>
                        <w:tc>
                          <w:tcPr>
                            <w:tcW w:w="5135" w:type="dxa"/>
                            <w:tcBorders>
                              <w:left w:val="single" w:sz="4" w:space="0" w:color="000000"/>
                              <w:bottom w:val="single" w:sz="4" w:space="0" w:color="000000"/>
                              <w:right w:val="single" w:sz="4" w:space="0" w:color="000000"/>
                            </w:tcBorders>
                          </w:tcPr>
                          <w:p>
                            <w:pPr>
                              <w:pStyle w:val="TableParagraph"/>
                              <w:spacing w:line="132" w:lineRule="exact" w:before="68"/>
                              <w:ind w:left="1559"/>
                              <w:jc w:val="left"/>
                              <w:rPr>
                                <w:rFonts w:ascii="Courier New"/>
                                <w:sz w:val="14"/>
                              </w:rPr>
                            </w:pPr>
                            <w:r>
                              <w:rPr>
                                <w:rFonts w:ascii="Courier New"/>
                                <w:spacing w:val="-2"/>
                                <w:sz w:val="14"/>
                              </w:rPr>
                              <w:t>LV2n9938dr5ONW+cr+IZCw==</w:t>
                            </w:r>
                          </w:p>
                        </w:tc>
                        <w:tc>
                          <w:tcPr>
                            <w:tcW w:w="1027" w:type="dxa"/>
                            <w:tcBorders>
                              <w:left w:val="single" w:sz="4" w:space="0" w:color="000000"/>
                              <w:bottom w:val="single" w:sz="4" w:space="0" w:color="000000"/>
                              <w:right w:val="single" w:sz="4" w:space="0" w:color="000000"/>
                            </w:tcBorders>
                            <w:shd w:val="clear" w:color="auto" w:fill="CCCCCC"/>
                          </w:tcPr>
                          <w:p>
                            <w:pPr>
                              <w:pStyle w:val="TableParagraph"/>
                              <w:spacing w:before="53"/>
                              <w:ind w:left="10"/>
                              <w:rPr>
                                <w:b/>
                                <w:sz w:val="14"/>
                              </w:rPr>
                            </w:pPr>
                            <w:r>
                              <w:rPr>
                                <w:b/>
                                <w:spacing w:val="-2"/>
                                <w:sz w:val="14"/>
                              </w:rPr>
                              <w:t>Estado</w:t>
                            </w:r>
                          </w:p>
                        </w:tc>
                        <w:tc>
                          <w:tcPr>
                            <w:tcW w:w="2074" w:type="dxa"/>
                            <w:tcBorders>
                              <w:left w:val="single" w:sz="4" w:space="0" w:color="000000"/>
                              <w:bottom w:val="single" w:sz="4" w:space="0" w:color="000000"/>
                            </w:tcBorders>
                            <w:shd w:val="clear" w:color="auto" w:fill="CCCCCC"/>
                          </w:tcPr>
                          <w:p>
                            <w:pPr>
                              <w:pStyle w:val="TableParagraph"/>
                              <w:spacing w:before="53"/>
                              <w:ind w:right="20"/>
                              <w:rPr>
                                <w:b/>
                                <w:sz w:val="14"/>
                              </w:rPr>
                            </w:pPr>
                            <w:r>
                              <w:rPr>
                                <w:b/>
                                <w:spacing w:val="-2"/>
                                <w:sz w:val="14"/>
                              </w:rPr>
                              <w:t>Fecha</w:t>
                            </w:r>
                            <w:r>
                              <w:rPr>
                                <w:b/>
                                <w:spacing w:val="-7"/>
                                <w:sz w:val="14"/>
                              </w:rPr>
                              <w:t> </w:t>
                            </w:r>
                            <w:r>
                              <w:rPr>
                                <w:b/>
                                <w:spacing w:val="-2"/>
                                <w:sz w:val="14"/>
                              </w:rPr>
                              <w:t>y</w:t>
                            </w:r>
                            <w:r>
                              <w:rPr>
                                <w:b/>
                                <w:spacing w:val="-6"/>
                                <w:sz w:val="14"/>
                              </w:rPr>
                              <w:t> </w:t>
                            </w:r>
                            <w:r>
                              <w:rPr>
                                <w:b/>
                                <w:spacing w:val="-4"/>
                                <w:sz w:val="14"/>
                              </w:rPr>
                              <w:t>hora</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w w:val="90"/>
                                <w:sz w:val="14"/>
                              </w:rPr>
                              <w:t>Firmado</w:t>
                            </w:r>
                            <w:r>
                              <w:rPr>
                                <w:b/>
                                <w:spacing w:val="11"/>
                                <w:sz w:val="14"/>
                              </w:rPr>
                              <w:t> </w:t>
                            </w:r>
                            <w:r>
                              <w:rPr>
                                <w:b/>
                                <w:spacing w:val="-5"/>
                                <w:sz w:val="14"/>
                              </w:rPr>
                              <w:t>Por</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ind w:left="40"/>
                              <w:jc w:val="left"/>
                              <w:rPr>
                                <w:sz w:val="14"/>
                              </w:rPr>
                            </w:pPr>
                            <w:r>
                              <w:rPr>
                                <w:sz w:val="14"/>
                              </w:rPr>
                              <w:t>Eusebio de la Fuente </w:t>
                            </w:r>
                            <w:r>
                              <w:rPr>
                                <w:spacing w:val="-2"/>
                                <w:sz w:val="14"/>
                              </w:rPr>
                              <w:t>Lopez</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left="10"/>
                              <w:rPr>
                                <w:sz w:val="14"/>
                              </w:rPr>
                            </w:pPr>
                            <w:r>
                              <w:rPr>
                                <w:spacing w:val="-2"/>
                                <w:sz w:val="14"/>
                              </w:rPr>
                              <w:t>Firmado</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z w:val="14"/>
                              </w:rPr>
                              <w:t>08/10/2024 </w:t>
                            </w:r>
                            <w:r>
                              <w:rPr>
                                <w:spacing w:val="-2"/>
                                <w:sz w:val="14"/>
                              </w:rPr>
                              <w:t>10:17:17</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pacing w:val="-2"/>
                                <w:sz w:val="14"/>
                              </w:rPr>
                              <w:t>Observaciones</w:t>
                            </w:r>
                          </w:p>
                        </w:tc>
                        <w:tc>
                          <w:tcPr>
                            <w:tcW w:w="5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left="0"/>
                              <w:jc w:val="left"/>
                              <w:rPr>
                                <w:rFonts w:ascii="Times New Roman"/>
                                <w:sz w:val="14"/>
                              </w:rPr>
                            </w:pP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pPr>
                              <w:pStyle w:val="TableParagraph"/>
                              <w:ind w:left="10"/>
                              <w:rPr>
                                <w:b/>
                                <w:sz w:val="14"/>
                              </w:rPr>
                            </w:pPr>
                            <w:r>
                              <w:rPr>
                                <w:b/>
                                <w:spacing w:val="-2"/>
                                <w:sz w:val="14"/>
                              </w:rPr>
                              <w:t>Página</w:t>
                            </w:r>
                          </w:p>
                        </w:tc>
                        <w:tc>
                          <w:tcPr>
                            <w:tcW w:w="2074" w:type="dxa"/>
                            <w:tcBorders>
                              <w:top w:val="single" w:sz="4" w:space="0" w:color="000000"/>
                              <w:left w:val="single" w:sz="4" w:space="0" w:color="000000"/>
                              <w:bottom w:val="single" w:sz="4" w:space="0" w:color="000000"/>
                            </w:tcBorders>
                          </w:tcPr>
                          <w:p>
                            <w:pPr>
                              <w:pStyle w:val="TableParagraph"/>
                              <w:ind w:right="20"/>
                              <w:rPr>
                                <w:sz w:val="14"/>
                              </w:rPr>
                            </w:pPr>
                            <w:r>
                              <w:rPr>
                                <w:spacing w:val="-5"/>
                                <w:sz w:val="14"/>
                              </w:rPr>
                              <w:t>2/2</w:t>
                            </w:r>
                          </w:p>
                        </w:tc>
                      </w:tr>
                      <w:tr>
                        <w:trPr>
                          <w:trHeight w:val="210" w:hRule="atLeast"/>
                        </w:trPr>
                        <w:tc>
                          <w:tcPr>
                            <w:tcW w:w="2074" w:type="dxa"/>
                            <w:tcBorders>
                              <w:top w:val="single" w:sz="4" w:space="0" w:color="000000"/>
                              <w:bottom w:val="single" w:sz="4" w:space="0" w:color="000000"/>
                              <w:right w:val="single" w:sz="4" w:space="0" w:color="000000"/>
                            </w:tcBorders>
                            <w:shd w:val="clear" w:color="auto" w:fill="CCCCCC"/>
                          </w:tcPr>
                          <w:p>
                            <w:pPr>
                              <w:pStyle w:val="TableParagraph"/>
                              <w:rPr>
                                <w:b/>
                                <w:sz w:val="14"/>
                              </w:rPr>
                            </w:pPr>
                            <w:r>
                              <w:rPr>
                                <w:b/>
                                <w:sz w:val="14"/>
                              </w:rPr>
                              <w:t>Url</w:t>
                            </w:r>
                            <w:r>
                              <w:rPr>
                                <w:b/>
                                <w:spacing w:val="-9"/>
                                <w:sz w:val="14"/>
                              </w:rPr>
                              <w:t> </w:t>
                            </w:r>
                            <w:r>
                              <w:rPr>
                                <w:b/>
                                <w:sz w:val="14"/>
                              </w:rPr>
                              <w:t>De</w:t>
                            </w:r>
                            <w:r>
                              <w:rPr>
                                <w:b/>
                                <w:spacing w:val="-9"/>
                                <w:sz w:val="14"/>
                              </w:rPr>
                              <w:t> </w:t>
                            </w:r>
                            <w:r>
                              <w:rPr>
                                <w:b/>
                                <w:spacing w:val="-2"/>
                                <w:sz w:val="14"/>
                              </w:rPr>
                              <w:t>Verificación</w:t>
                            </w:r>
                          </w:p>
                        </w:tc>
                        <w:tc>
                          <w:tcPr>
                            <w:tcW w:w="8236" w:type="dxa"/>
                            <w:gridSpan w:val="3"/>
                            <w:tcBorders>
                              <w:top w:val="single" w:sz="4" w:space="0" w:color="000000"/>
                              <w:left w:val="single" w:sz="4" w:space="0" w:color="000000"/>
                              <w:bottom w:val="single" w:sz="4" w:space="0" w:color="000000"/>
                            </w:tcBorders>
                          </w:tcPr>
                          <w:p>
                            <w:pPr>
                              <w:pStyle w:val="TableParagraph"/>
                              <w:spacing w:line="132" w:lineRule="exact" w:before="58"/>
                              <w:ind w:left="537"/>
                              <w:jc w:val="left"/>
                              <w:rPr>
                                <w:rFonts w:ascii="Courier New"/>
                                <w:sz w:val="14"/>
                              </w:rPr>
                            </w:pPr>
                            <w:hyperlink r:id="rId9">
                              <w:r>
                                <w:rPr>
                                  <w:rFonts w:ascii="Courier New"/>
                                  <w:sz w:val="14"/>
                                </w:rPr>
                                <w:t>https://portal.sede.uva.es/validador-</w:t>
                              </w:r>
                              <w:r>
                                <w:rPr>
                                  <w:rFonts w:ascii="Courier New"/>
                                  <w:spacing w:val="-2"/>
                                  <w:sz w:val="14"/>
                                </w:rPr>
                                <w:t>documentos?code=LV2n9938dr5ONW%2Bcr%2BIZCw%3D%3D</w:t>
                              </w:r>
                            </w:hyperlink>
                          </w:p>
                        </w:tc>
                      </w:tr>
                      <w:tr>
                        <w:trPr>
                          <w:trHeight w:val="220" w:hRule="atLeast"/>
                        </w:trPr>
                        <w:tc>
                          <w:tcPr>
                            <w:tcW w:w="2074" w:type="dxa"/>
                            <w:tcBorders>
                              <w:top w:val="single" w:sz="4" w:space="0" w:color="000000"/>
                              <w:right w:val="single" w:sz="4" w:space="0" w:color="000000"/>
                            </w:tcBorders>
                            <w:shd w:val="clear" w:color="auto" w:fill="CCCCCC"/>
                          </w:tcPr>
                          <w:p>
                            <w:pPr>
                              <w:pStyle w:val="TableParagraph"/>
                              <w:spacing w:line="156" w:lineRule="exact"/>
                              <w:ind w:right="1"/>
                              <w:rPr>
                                <w:b/>
                                <w:sz w:val="14"/>
                              </w:rPr>
                            </w:pPr>
                            <w:r>
                              <w:rPr>
                                <w:b/>
                                <w:spacing w:val="-2"/>
                                <w:sz w:val="14"/>
                              </w:rPr>
                              <w:t>Normativa</w:t>
                            </w:r>
                          </w:p>
                        </w:tc>
                        <w:tc>
                          <w:tcPr>
                            <w:tcW w:w="8236" w:type="dxa"/>
                            <w:gridSpan w:val="3"/>
                            <w:tcBorders>
                              <w:top w:val="single" w:sz="4" w:space="0" w:color="000000"/>
                              <w:left w:val="single" w:sz="4" w:space="0" w:color="000000"/>
                            </w:tcBorders>
                          </w:tcPr>
                          <w:p>
                            <w:pPr>
                              <w:pStyle w:val="TableParagraph"/>
                              <w:spacing w:line="156" w:lineRule="exact"/>
                              <w:ind w:left="40"/>
                              <w:jc w:val="left"/>
                              <w:rPr>
                                <w:sz w:val="14"/>
                              </w:rPr>
                            </w:pPr>
                            <w:r>
                              <w:rPr>
                                <w:sz w:val="14"/>
                              </w:rPr>
                              <w:t>Este informe tiene carácter de copia electrónica auténtica con validez y eficacia administrativa de ORIGINAL (art. 27 Ley </w:t>
                            </w:r>
                            <w:r>
                              <w:rPr>
                                <w:spacing w:val="-2"/>
                                <w:sz w:val="14"/>
                              </w:rPr>
                              <w:t>39/2015).</w:t>
                            </w:r>
                          </w:p>
                        </w:tc>
                      </w:tr>
                    </w:tbl>
                    <w:p>
                      <w:pPr>
                        <w:pStyle w:val="BodyText"/>
                      </w:pPr>
                    </w:p>
                  </w:txbxContent>
                </v:textbox>
                <w10:wrap type="topAndBottom"/>
              </v:shape>
            </w:pict>
          </mc:Fallback>
        </mc:AlternateContent>
      </w:r>
      <w:r>
        <w:rPr/>
        <w:drawing>
          <wp:anchor distT="0" distB="0" distL="0" distR="0" allowOverlap="1" layoutInCell="1" locked="0" behindDoc="1" simplePos="0" relativeHeight="487591936">
            <wp:simplePos x="0" y="0"/>
            <wp:positionH relativeFrom="page">
              <wp:posOffset>6697344</wp:posOffset>
            </wp:positionH>
            <wp:positionV relativeFrom="paragraph">
              <wp:posOffset>283693</wp:posOffset>
            </wp:positionV>
            <wp:extent cx="723384" cy="74209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723384" cy="742092"/>
                    </a:xfrm>
                    <a:prstGeom prst="rect">
                      <a:avLst/>
                    </a:prstGeom>
                  </pic:spPr>
                </pic:pic>
              </a:graphicData>
            </a:graphic>
          </wp:anchor>
        </w:drawing>
      </w:r>
    </w:p>
    <w:sectPr>
      <w:pgSz w:w="11910" w:h="16840"/>
      <w:pgMar w:top="780" w:bottom="0" w:left="10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Franklin Gothic Book">
    <w:altName w:val="Franklin Gothic Book"/>
    <w:charset w:val="0"/>
    <w:family w:val="swiss"/>
    <w:pitch w:val="variable"/>
  </w:font>
  <w:font w:name="MS Gothic">
    <w:altName w:val="MS Gothic"/>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894" w:hanging="288"/>
      </w:pPr>
      <w:rPr>
        <w:rFonts w:hint="default" w:ascii="MS Gothic" w:hAnsi="MS Gothic" w:eastAsia="MS Gothic" w:cs="MS Gothic"/>
        <w:b w:val="0"/>
        <w:bCs w:val="0"/>
        <w:i w:val="0"/>
        <w:iCs w:val="0"/>
        <w:spacing w:val="0"/>
        <w:w w:val="102"/>
        <w:sz w:val="14"/>
        <w:szCs w:val="14"/>
        <w:lang w:val="es-ES" w:eastAsia="en-US" w:bidi="ar-SA"/>
      </w:rPr>
    </w:lvl>
    <w:lvl w:ilvl="1">
      <w:start w:val="0"/>
      <w:numFmt w:val="bullet"/>
      <w:lvlText w:val="•"/>
      <w:lvlJc w:val="left"/>
      <w:pPr>
        <w:ind w:left="2882" w:hanging="288"/>
      </w:pPr>
      <w:rPr>
        <w:rFonts w:hint="default"/>
        <w:lang w:val="es-ES" w:eastAsia="en-US" w:bidi="ar-SA"/>
      </w:rPr>
    </w:lvl>
    <w:lvl w:ilvl="2">
      <w:start w:val="0"/>
      <w:numFmt w:val="bullet"/>
      <w:lvlText w:val="•"/>
      <w:lvlJc w:val="left"/>
      <w:pPr>
        <w:ind w:left="3864" w:hanging="288"/>
      </w:pPr>
      <w:rPr>
        <w:rFonts w:hint="default"/>
        <w:lang w:val="es-ES" w:eastAsia="en-US" w:bidi="ar-SA"/>
      </w:rPr>
    </w:lvl>
    <w:lvl w:ilvl="3">
      <w:start w:val="0"/>
      <w:numFmt w:val="bullet"/>
      <w:lvlText w:val="•"/>
      <w:lvlJc w:val="left"/>
      <w:pPr>
        <w:ind w:left="4847" w:hanging="288"/>
      </w:pPr>
      <w:rPr>
        <w:rFonts w:hint="default"/>
        <w:lang w:val="es-ES" w:eastAsia="en-US" w:bidi="ar-SA"/>
      </w:rPr>
    </w:lvl>
    <w:lvl w:ilvl="4">
      <w:start w:val="0"/>
      <w:numFmt w:val="bullet"/>
      <w:lvlText w:val="•"/>
      <w:lvlJc w:val="left"/>
      <w:pPr>
        <w:ind w:left="5829" w:hanging="288"/>
      </w:pPr>
      <w:rPr>
        <w:rFonts w:hint="default"/>
        <w:lang w:val="es-ES" w:eastAsia="en-US" w:bidi="ar-SA"/>
      </w:rPr>
    </w:lvl>
    <w:lvl w:ilvl="5">
      <w:start w:val="0"/>
      <w:numFmt w:val="bullet"/>
      <w:lvlText w:val="•"/>
      <w:lvlJc w:val="left"/>
      <w:pPr>
        <w:ind w:left="6812" w:hanging="288"/>
      </w:pPr>
      <w:rPr>
        <w:rFonts w:hint="default"/>
        <w:lang w:val="es-ES" w:eastAsia="en-US" w:bidi="ar-SA"/>
      </w:rPr>
    </w:lvl>
    <w:lvl w:ilvl="6">
      <w:start w:val="0"/>
      <w:numFmt w:val="bullet"/>
      <w:lvlText w:val="•"/>
      <w:lvlJc w:val="left"/>
      <w:pPr>
        <w:ind w:left="7794" w:hanging="288"/>
      </w:pPr>
      <w:rPr>
        <w:rFonts w:hint="default"/>
        <w:lang w:val="es-ES" w:eastAsia="en-US" w:bidi="ar-SA"/>
      </w:rPr>
    </w:lvl>
    <w:lvl w:ilvl="7">
      <w:start w:val="0"/>
      <w:numFmt w:val="bullet"/>
      <w:lvlText w:val="•"/>
      <w:lvlJc w:val="left"/>
      <w:pPr>
        <w:ind w:left="8776" w:hanging="288"/>
      </w:pPr>
      <w:rPr>
        <w:rFonts w:hint="default"/>
        <w:lang w:val="es-ES" w:eastAsia="en-US" w:bidi="ar-SA"/>
      </w:rPr>
    </w:lvl>
    <w:lvl w:ilvl="8">
      <w:start w:val="0"/>
      <w:numFmt w:val="bullet"/>
      <w:lvlText w:val="•"/>
      <w:lvlJc w:val="left"/>
      <w:pPr>
        <w:ind w:left="9759" w:hanging="288"/>
      </w:pPr>
      <w:rPr>
        <w:rFonts w:hint="default"/>
        <w:lang w:val="es-ES" w:eastAsia="en-US" w:bidi="ar-SA"/>
      </w:rPr>
    </w:lvl>
  </w:abstractNum>
  <w:abstractNum w:abstractNumId="1">
    <w:multiLevelType w:val="hybridMultilevel"/>
    <w:lvl w:ilvl="0">
      <w:start w:val="0"/>
      <w:numFmt w:val="bullet"/>
      <w:lvlText w:val="☐"/>
      <w:lvlJc w:val="left"/>
      <w:pPr>
        <w:ind w:left="246" w:hanging="170"/>
      </w:pPr>
      <w:rPr>
        <w:rFonts w:hint="default" w:ascii="MS Gothic" w:hAnsi="MS Gothic" w:eastAsia="MS Gothic" w:cs="MS Gothic"/>
        <w:b w:val="0"/>
        <w:bCs w:val="0"/>
        <w:i w:val="0"/>
        <w:iCs w:val="0"/>
        <w:spacing w:val="0"/>
        <w:w w:val="102"/>
        <w:sz w:val="14"/>
        <w:szCs w:val="14"/>
        <w:lang w:val="es-ES" w:eastAsia="en-US" w:bidi="ar-SA"/>
      </w:rPr>
    </w:lvl>
    <w:lvl w:ilvl="1">
      <w:start w:val="0"/>
      <w:numFmt w:val="bullet"/>
      <w:lvlText w:val="•"/>
      <w:lvlJc w:val="left"/>
      <w:pPr>
        <w:ind w:left="395" w:hanging="170"/>
      </w:pPr>
      <w:rPr>
        <w:rFonts w:hint="default"/>
        <w:lang w:val="es-ES" w:eastAsia="en-US" w:bidi="ar-SA"/>
      </w:rPr>
    </w:lvl>
    <w:lvl w:ilvl="2">
      <w:start w:val="0"/>
      <w:numFmt w:val="bullet"/>
      <w:lvlText w:val="•"/>
      <w:lvlJc w:val="left"/>
      <w:pPr>
        <w:ind w:left="550" w:hanging="170"/>
      </w:pPr>
      <w:rPr>
        <w:rFonts w:hint="default"/>
        <w:lang w:val="es-ES" w:eastAsia="en-US" w:bidi="ar-SA"/>
      </w:rPr>
    </w:lvl>
    <w:lvl w:ilvl="3">
      <w:start w:val="0"/>
      <w:numFmt w:val="bullet"/>
      <w:lvlText w:val="•"/>
      <w:lvlJc w:val="left"/>
      <w:pPr>
        <w:ind w:left="705" w:hanging="170"/>
      </w:pPr>
      <w:rPr>
        <w:rFonts w:hint="default"/>
        <w:lang w:val="es-ES" w:eastAsia="en-US" w:bidi="ar-SA"/>
      </w:rPr>
    </w:lvl>
    <w:lvl w:ilvl="4">
      <w:start w:val="0"/>
      <w:numFmt w:val="bullet"/>
      <w:lvlText w:val="•"/>
      <w:lvlJc w:val="left"/>
      <w:pPr>
        <w:ind w:left="860" w:hanging="170"/>
      </w:pPr>
      <w:rPr>
        <w:rFonts w:hint="default"/>
        <w:lang w:val="es-ES" w:eastAsia="en-US" w:bidi="ar-SA"/>
      </w:rPr>
    </w:lvl>
    <w:lvl w:ilvl="5">
      <w:start w:val="0"/>
      <w:numFmt w:val="bullet"/>
      <w:lvlText w:val="•"/>
      <w:lvlJc w:val="left"/>
      <w:pPr>
        <w:ind w:left="1016" w:hanging="170"/>
      </w:pPr>
      <w:rPr>
        <w:rFonts w:hint="default"/>
        <w:lang w:val="es-ES" w:eastAsia="en-US" w:bidi="ar-SA"/>
      </w:rPr>
    </w:lvl>
    <w:lvl w:ilvl="6">
      <w:start w:val="0"/>
      <w:numFmt w:val="bullet"/>
      <w:lvlText w:val="•"/>
      <w:lvlJc w:val="left"/>
      <w:pPr>
        <w:ind w:left="1171" w:hanging="170"/>
      </w:pPr>
      <w:rPr>
        <w:rFonts w:hint="default"/>
        <w:lang w:val="es-ES" w:eastAsia="en-US" w:bidi="ar-SA"/>
      </w:rPr>
    </w:lvl>
    <w:lvl w:ilvl="7">
      <w:start w:val="0"/>
      <w:numFmt w:val="bullet"/>
      <w:lvlText w:val="•"/>
      <w:lvlJc w:val="left"/>
      <w:pPr>
        <w:ind w:left="1326" w:hanging="170"/>
      </w:pPr>
      <w:rPr>
        <w:rFonts w:hint="default"/>
        <w:lang w:val="es-ES" w:eastAsia="en-US" w:bidi="ar-SA"/>
      </w:rPr>
    </w:lvl>
    <w:lvl w:ilvl="8">
      <w:start w:val="0"/>
      <w:numFmt w:val="bullet"/>
      <w:lvlText w:val="•"/>
      <w:lvlJc w:val="left"/>
      <w:pPr>
        <w:ind w:left="1481" w:hanging="170"/>
      </w:pPr>
      <w:rPr>
        <w:rFonts w:hint="default"/>
        <w:lang w:val="es-ES" w:eastAsia="en-US" w:bidi="ar-SA"/>
      </w:rPr>
    </w:lvl>
  </w:abstractNum>
  <w:abstractNum w:abstractNumId="0">
    <w:multiLevelType w:val="hybridMultilevel"/>
    <w:lvl w:ilvl="0">
      <w:start w:val="0"/>
      <w:numFmt w:val="bullet"/>
      <w:lvlText w:val="☐"/>
      <w:lvlJc w:val="left"/>
      <w:pPr>
        <w:ind w:left="338" w:hanging="244"/>
      </w:pPr>
      <w:rPr>
        <w:rFonts w:hint="default" w:ascii="MS Gothic" w:hAnsi="MS Gothic" w:eastAsia="MS Gothic" w:cs="MS Gothic"/>
        <w:b w:val="0"/>
        <w:bCs w:val="0"/>
        <w:i w:val="0"/>
        <w:iCs w:val="0"/>
        <w:spacing w:val="0"/>
        <w:w w:val="102"/>
        <w:sz w:val="14"/>
        <w:szCs w:val="14"/>
        <w:lang w:val="es-ES" w:eastAsia="en-US" w:bidi="ar-SA"/>
      </w:rPr>
    </w:lvl>
    <w:lvl w:ilvl="1">
      <w:start w:val="0"/>
      <w:numFmt w:val="bullet"/>
      <w:lvlText w:val="•"/>
      <w:lvlJc w:val="left"/>
      <w:pPr>
        <w:ind w:left="600" w:hanging="244"/>
      </w:pPr>
      <w:rPr>
        <w:rFonts w:hint="default"/>
        <w:lang w:val="es-ES" w:eastAsia="en-US" w:bidi="ar-SA"/>
      </w:rPr>
    </w:lvl>
    <w:lvl w:ilvl="2">
      <w:start w:val="0"/>
      <w:numFmt w:val="bullet"/>
      <w:lvlText w:val="•"/>
      <w:lvlJc w:val="left"/>
      <w:pPr>
        <w:ind w:left="861" w:hanging="244"/>
      </w:pPr>
      <w:rPr>
        <w:rFonts w:hint="default"/>
        <w:lang w:val="es-ES" w:eastAsia="en-US" w:bidi="ar-SA"/>
      </w:rPr>
    </w:lvl>
    <w:lvl w:ilvl="3">
      <w:start w:val="0"/>
      <w:numFmt w:val="bullet"/>
      <w:lvlText w:val="•"/>
      <w:lvlJc w:val="left"/>
      <w:pPr>
        <w:ind w:left="1121" w:hanging="244"/>
      </w:pPr>
      <w:rPr>
        <w:rFonts w:hint="default"/>
        <w:lang w:val="es-ES" w:eastAsia="en-US" w:bidi="ar-SA"/>
      </w:rPr>
    </w:lvl>
    <w:lvl w:ilvl="4">
      <w:start w:val="0"/>
      <w:numFmt w:val="bullet"/>
      <w:lvlText w:val="•"/>
      <w:lvlJc w:val="left"/>
      <w:pPr>
        <w:ind w:left="1382" w:hanging="244"/>
      </w:pPr>
      <w:rPr>
        <w:rFonts w:hint="default"/>
        <w:lang w:val="es-ES" w:eastAsia="en-US" w:bidi="ar-SA"/>
      </w:rPr>
    </w:lvl>
    <w:lvl w:ilvl="5">
      <w:start w:val="0"/>
      <w:numFmt w:val="bullet"/>
      <w:lvlText w:val="•"/>
      <w:lvlJc w:val="left"/>
      <w:pPr>
        <w:ind w:left="1642" w:hanging="244"/>
      </w:pPr>
      <w:rPr>
        <w:rFonts w:hint="default"/>
        <w:lang w:val="es-ES" w:eastAsia="en-US" w:bidi="ar-SA"/>
      </w:rPr>
    </w:lvl>
    <w:lvl w:ilvl="6">
      <w:start w:val="0"/>
      <w:numFmt w:val="bullet"/>
      <w:lvlText w:val="•"/>
      <w:lvlJc w:val="left"/>
      <w:pPr>
        <w:ind w:left="1903" w:hanging="244"/>
      </w:pPr>
      <w:rPr>
        <w:rFonts w:hint="default"/>
        <w:lang w:val="es-ES" w:eastAsia="en-US" w:bidi="ar-SA"/>
      </w:rPr>
    </w:lvl>
    <w:lvl w:ilvl="7">
      <w:start w:val="0"/>
      <w:numFmt w:val="bullet"/>
      <w:lvlText w:val="•"/>
      <w:lvlJc w:val="left"/>
      <w:pPr>
        <w:ind w:left="2163" w:hanging="244"/>
      </w:pPr>
      <w:rPr>
        <w:rFonts w:hint="default"/>
        <w:lang w:val="es-ES" w:eastAsia="en-US" w:bidi="ar-SA"/>
      </w:rPr>
    </w:lvl>
    <w:lvl w:ilvl="8">
      <w:start w:val="0"/>
      <w:numFmt w:val="bullet"/>
      <w:lvlText w:val="•"/>
      <w:lvlJc w:val="left"/>
      <w:pPr>
        <w:ind w:left="2424" w:hanging="244"/>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s-ES" w:eastAsia="en-US" w:bidi="ar-SA"/>
    </w:rPr>
  </w:style>
  <w:style w:styleId="BodyText" w:type="paragraph">
    <w:name w:val="Body Text"/>
    <w:basedOn w:val="Normal"/>
    <w:uiPriority w:val="1"/>
    <w:qFormat/>
    <w:pPr/>
    <w:rPr>
      <w:rFonts w:ascii="Franklin Gothic Book" w:hAnsi="Franklin Gothic Book" w:eastAsia="Franklin Gothic Book" w:cs="Franklin Gothic Book"/>
      <w:sz w:val="14"/>
      <w:szCs w:val="14"/>
      <w:lang w:val="es-ES" w:eastAsia="en-US" w:bidi="ar-SA"/>
    </w:rPr>
  </w:style>
  <w:style w:styleId="Heading1" w:type="paragraph">
    <w:name w:val="Heading 1"/>
    <w:basedOn w:val="Normal"/>
    <w:uiPriority w:val="1"/>
    <w:qFormat/>
    <w:pPr>
      <w:ind w:left="1267"/>
      <w:outlineLvl w:val="1"/>
    </w:pPr>
    <w:rPr>
      <w:rFonts w:ascii="Franklin Gothic Book" w:hAnsi="Franklin Gothic Book" w:eastAsia="Franklin Gothic Book" w:cs="Franklin Gothic Book"/>
      <w:sz w:val="20"/>
      <w:szCs w:val="20"/>
      <w:lang w:val="es-ES" w:eastAsia="en-US" w:bidi="ar-SA"/>
    </w:rPr>
  </w:style>
  <w:style w:styleId="ListParagraph" w:type="paragraph">
    <w:name w:val="List Paragraph"/>
    <w:basedOn w:val="Normal"/>
    <w:uiPriority w:val="1"/>
    <w:qFormat/>
    <w:pPr>
      <w:ind w:left="1892" w:hanging="286"/>
    </w:pPr>
    <w:rPr>
      <w:rFonts w:ascii="Franklin Gothic Book" w:hAnsi="Franklin Gothic Book" w:eastAsia="Franklin Gothic Book" w:cs="Franklin Gothic Book"/>
      <w:lang w:val="es-ES" w:eastAsia="en-US" w:bidi="ar-SA"/>
    </w:rPr>
  </w:style>
  <w:style w:styleId="TableParagraph" w:type="paragraph">
    <w:name w:val="Table Paragraph"/>
    <w:basedOn w:val="Normal"/>
    <w:uiPriority w:val="1"/>
    <w:qFormat/>
    <w:pPr>
      <w:spacing w:before="43" w:line="146" w:lineRule="exact"/>
      <w:ind w:left="20"/>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luiscarlos.medina23@estudiantes.uva.es" TargetMode="External"/><Relationship Id="rId8" Type="http://schemas.openxmlformats.org/officeDocument/2006/relationships/image" Target="media/image3.png"/><Relationship Id="rId9" Type="http://schemas.openxmlformats.org/officeDocument/2006/relationships/hyperlink" Target="https://portal.sede.uva.es/validador-documentos?code=LV2n9938dr5ONW%2Bcr%2BIZCw%3D%3D"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2025-01-14T08:25:40Z</dcterms:created>
  <dcterms:modified xsi:type="dcterms:W3CDTF">2025-01-14T08:25:40Z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V">
    <vt:lpwstr>LV2n9938dr5ONW+cr+IZCw==</vt:lpwstr>
  </property>
  <property fmtid="{D5CDD505-2E9C-101B-9397-08002B2CF9AE}" pid="3" name="Created">
    <vt:filetime>2024-10-08T00:00:00Z</vt:filetime>
  </property>
  <property fmtid="{D5CDD505-2E9C-101B-9397-08002B2CF9AE}" pid="4" name="LastSaved">
    <vt:filetime>2025-01-14T00:00:00Z</vt:filetime>
  </property>
  <property fmtid="{D5CDD505-2E9C-101B-9397-08002B2CF9AE}" pid="5" name="Producer">
    <vt:lpwstr>iText® 5.5.12 ©2000-2017 iText Group NV (AGPL-version)</vt:lpwstr>
  </property>
</Properties>
</file>