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413AD0" w14:textId="60EA5C5F" w:rsidR="003A5612" w:rsidRPr="003A5612" w:rsidRDefault="003A5612" w:rsidP="00047F35">
      <w:pPr>
        <w:spacing w:after="0" w:line="240" w:lineRule="auto"/>
        <w:jc w:val="center"/>
        <w:rPr>
          <w:rFonts w:ascii="Times New Roman" w:hAnsi="Times New Roman" w:cs="Times New Roman"/>
          <w:b/>
          <w:sz w:val="28"/>
          <w:szCs w:val="28"/>
        </w:rPr>
      </w:pPr>
      <w:r w:rsidRPr="003A5612">
        <w:rPr>
          <w:rFonts w:ascii="Times New Roman" w:hAnsi="Times New Roman" w:cs="Times New Roman"/>
          <w:b/>
          <w:sz w:val="28"/>
          <w:szCs w:val="28"/>
        </w:rPr>
        <w:t>QUINTA DE MARIM (ALGARVE, PORTUGAL) NO QUADRO DA CRISTIANIZAÇÃO DO OCIDENTE PENINSULAR</w:t>
      </w:r>
    </w:p>
    <w:p w14:paraId="5579F0F6" w14:textId="77777777" w:rsidR="003A5612" w:rsidRPr="003A5612" w:rsidRDefault="003A5612" w:rsidP="00047F35">
      <w:pPr>
        <w:spacing w:after="0" w:line="240" w:lineRule="auto"/>
        <w:rPr>
          <w:rFonts w:ascii="Times New Roman" w:hAnsi="Times New Roman"/>
          <w:sz w:val="24"/>
          <w:szCs w:val="24"/>
        </w:rPr>
      </w:pPr>
    </w:p>
    <w:p w14:paraId="1F3F6A56" w14:textId="77777777" w:rsidR="00155109" w:rsidRPr="009D0149" w:rsidRDefault="00155109" w:rsidP="00047F35">
      <w:pPr>
        <w:spacing w:after="0" w:line="240" w:lineRule="auto"/>
        <w:rPr>
          <w:rFonts w:ascii="Times New Roman" w:hAnsi="Times New Roman" w:cs="Times New Roman"/>
          <w:sz w:val="20"/>
          <w:szCs w:val="20"/>
        </w:rPr>
      </w:pPr>
      <w:r w:rsidRPr="009D0149">
        <w:rPr>
          <w:rFonts w:ascii="Times New Roman" w:hAnsi="Times New Roman" w:cs="Times New Roman"/>
          <w:sz w:val="20"/>
          <w:szCs w:val="20"/>
        </w:rPr>
        <w:t xml:space="preserve">Carlos Pereira </w:t>
      </w:r>
    </w:p>
    <w:p w14:paraId="5EDF37BD" w14:textId="77777777" w:rsidR="00155109" w:rsidRPr="009D0149" w:rsidRDefault="00155109" w:rsidP="00047F35">
      <w:pPr>
        <w:spacing w:after="0" w:line="240" w:lineRule="auto"/>
        <w:rPr>
          <w:rFonts w:ascii="Times New Roman" w:hAnsi="Times New Roman" w:cs="Times New Roman"/>
          <w:sz w:val="20"/>
          <w:szCs w:val="20"/>
        </w:rPr>
      </w:pPr>
      <w:r w:rsidRPr="009D0149">
        <w:rPr>
          <w:rFonts w:ascii="Times New Roman" w:hAnsi="Times New Roman" w:cs="Times New Roman"/>
          <w:sz w:val="20"/>
          <w:szCs w:val="20"/>
        </w:rPr>
        <w:t xml:space="preserve"> (UNIARQ- Centro de Arqueologia. Faculdade de Letras. Universidade de Lisboa)</w:t>
      </w:r>
    </w:p>
    <w:p w14:paraId="346A26FA" w14:textId="77777777" w:rsidR="00155109" w:rsidRPr="009D0149" w:rsidRDefault="00B63E97" w:rsidP="00047F35">
      <w:pPr>
        <w:spacing w:after="0" w:line="240" w:lineRule="auto"/>
        <w:rPr>
          <w:rFonts w:ascii="Times New Roman" w:hAnsi="Times New Roman" w:cs="Times New Roman"/>
          <w:sz w:val="20"/>
          <w:szCs w:val="20"/>
        </w:rPr>
      </w:pPr>
      <w:hyperlink r:id="rId6" w:history="1">
        <w:r w:rsidR="00155109" w:rsidRPr="009D0149">
          <w:rPr>
            <w:rStyle w:val="Hiperligao"/>
            <w:rFonts w:ascii="Times New Roman" w:hAnsi="Times New Roman" w:cs="Times New Roman"/>
            <w:sz w:val="20"/>
            <w:szCs w:val="20"/>
          </w:rPr>
          <w:t>Carlos_samuel_pereira@hotmail.com</w:t>
        </w:r>
      </w:hyperlink>
      <w:r w:rsidR="00155109" w:rsidRPr="009D0149">
        <w:rPr>
          <w:rFonts w:ascii="Times New Roman" w:hAnsi="Times New Roman" w:cs="Times New Roman"/>
          <w:sz w:val="20"/>
          <w:szCs w:val="20"/>
        </w:rPr>
        <w:t xml:space="preserve"> </w:t>
      </w:r>
    </w:p>
    <w:p w14:paraId="7818EF3C" w14:textId="77777777" w:rsidR="00155109" w:rsidRPr="00301AAF" w:rsidRDefault="00155109" w:rsidP="00047F35">
      <w:pPr>
        <w:spacing w:after="0" w:line="240" w:lineRule="auto"/>
        <w:jc w:val="both"/>
        <w:rPr>
          <w:rFonts w:ascii="Times New Roman" w:hAnsi="Times New Roman" w:cs="Times New Roman"/>
          <w:b/>
          <w:sz w:val="24"/>
          <w:szCs w:val="24"/>
        </w:rPr>
      </w:pPr>
    </w:p>
    <w:p w14:paraId="07175358" w14:textId="77777777" w:rsidR="00155109" w:rsidRPr="00301AAF" w:rsidRDefault="00155109" w:rsidP="00047F35">
      <w:pPr>
        <w:spacing w:after="0" w:line="240" w:lineRule="auto"/>
        <w:jc w:val="both"/>
        <w:rPr>
          <w:rFonts w:ascii="Times New Roman" w:hAnsi="Times New Roman" w:cs="Times New Roman"/>
          <w:b/>
          <w:sz w:val="24"/>
          <w:szCs w:val="24"/>
        </w:rPr>
      </w:pPr>
      <w:r w:rsidRPr="00301AAF">
        <w:rPr>
          <w:rFonts w:ascii="Times New Roman" w:hAnsi="Times New Roman" w:cs="Times New Roman"/>
          <w:b/>
          <w:sz w:val="24"/>
          <w:szCs w:val="24"/>
        </w:rPr>
        <w:t>Resumo</w:t>
      </w:r>
    </w:p>
    <w:p w14:paraId="331EBEB8" w14:textId="325B2712" w:rsidR="00301AAF" w:rsidRDefault="00301AAF" w:rsidP="00301AA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 Quinta de Marim sempre suscitou o interesse dos investigadores, mas o desconhecimento sobre este sítio teima em perm</w:t>
      </w:r>
      <w:r w:rsidR="00200167">
        <w:rPr>
          <w:rFonts w:ascii="Times New Roman" w:hAnsi="Times New Roman" w:cs="Times New Roman"/>
          <w:sz w:val="24"/>
          <w:szCs w:val="24"/>
        </w:rPr>
        <w:t>anecer. Embora as contingências</w:t>
      </w:r>
      <w:proofErr w:type="gramStart"/>
      <w:r w:rsidR="00200167">
        <w:rPr>
          <w:rFonts w:ascii="Times New Roman" w:hAnsi="Times New Roman" w:cs="Times New Roman"/>
          <w:sz w:val="24"/>
          <w:szCs w:val="24"/>
        </w:rPr>
        <w:t>,</w:t>
      </w:r>
      <w:proofErr w:type="gramEnd"/>
      <w:r>
        <w:rPr>
          <w:rFonts w:ascii="Times New Roman" w:hAnsi="Times New Roman" w:cs="Times New Roman"/>
          <w:sz w:val="24"/>
          <w:szCs w:val="24"/>
        </w:rPr>
        <w:t xml:space="preserve"> é possível confirmar muito daquilo que foi já escrito e avançar com novas interpretações que oferecem um novo entendimento sobre o sítio, nomeadamente sobre a cristianização da actual região algarvia. O século IV representa o momento auge em que as </w:t>
      </w:r>
      <w:proofErr w:type="spellStart"/>
      <w:r w:rsidRPr="00301AAF">
        <w:rPr>
          <w:rFonts w:ascii="Times New Roman" w:hAnsi="Times New Roman" w:cs="Times New Roman"/>
          <w:i/>
          <w:sz w:val="24"/>
          <w:szCs w:val="24"/>
        </w:rPr>
        <w:t>villae</w:t>
      </w:r>
      <w:proofErr w:type="spellEnd"/>
      <w:r>
        <w:rPr>
          <w:rFonts w:ascii="Times New Roman" w:hAnsi="Times New Roman" w:cs="Times New Roman"/>
          <w:sz w:val="24"/>
          <w:szCs w:val="24"/>
        </w:rPr>
        <w:t xml:space="preserve"> se convertem em espaços </w:t>
      </w:r>
      <w:proofErr w:type="gramStart"/>
      <w:r>
        <w:rPr>
          <w:rFonts w:ascii="Times New Roman" w:hAnsi="Times New Roman" w:cs="Times New Roman"/>
          <w:sz w:val="24"/>
          <w:szCs w:val="24"/>
        </w:rPr>
        <w:t>cristianizáveis</w:t>
      </w:r>
      <w:proofErr w:type="gramEnd"/>
      <w:r>
        <w:rPr>
          <w:rFonts w:ascii="Times New Roman" w:hAnsi="Times New Roman" w:cs="Times New Roman"/>
          <w:sz w:val="24"/>
          <w:szCs w:val="24"/>
        </w:rPr>
        <w:t xml:space="preserve">, motivando a construção de equipamentos religiosos, dos quais encontramos exemplos na Quinta de Marim, servindo propósitos funerários. </w:t>
      </w:r>
    </w:p>
    <w:p w14:paraId="24E506DA" w14:textId="77777777" w:rsidR="00155109" w:rsidRPr="00301AAF" w:rsidRDefault="00155109" w:rsidP="00047F35">
      <w:pPr>
        <w:spacing w:after="0" w:line="240" w:lineRule="auto"/>
        <w:rPr>
          <w:rFonts w:ascii="Times New Roman" w:hAnsi="Times New Roman" w:cs="Times New Roman"/>
          <w:sz w:val="24"/>
          <w:szCs w:val="24"/>
        </w:rPr>
      </w:pPr>
    </w:p>
    <w:p w14:paraId="01448F4C" w14:textId="5344FA36" w:rsidR="00155109" w:rsidRDefault="00301AAF" w:rsidP="00047F35">
      <w:pPr>
        <w:spacing w:after="0" w:line="240" w:lineRule="auto"/>
        <w:rPr>
          <w:rFonts w:ascii="Times New Roman" w:hAnsi="Times New Roman" w:cs="Times New Roman"/>
          <w:sz w:val="24"/>
          <w:szCs w:val="24"/>
        </w:rPr>
      </w:pPr>
      <w:r w:rsidRPr="00301AAF">
        <w:rPr>
          <w:rFonts w:ascii="Times New Roman" w:hAnsi="Times New Roman" w:cs="Times New Roman"/>
          <w:b/>
          <w:sz w:val="24"/>
          <w:szCs w:val="24"/>
        </w:rPr>
        <w:t>Palavras-chave</w:t>
      </w:r>
      <w:r>
        <w:rPr>
          <w:rFonts w:ascii="Times New Roman" w:hAnsi="Times New Roman" w:cs="Times New Roman"/>
          <w:sz w:val="24"/>
          <w:szCs w:val="24"/>
        </w:rPr>
        <w:t xml:space="preserve"> </w:t>
      </w:r>
      <w:r w:rsidRPr="00301AAF">
        <w:rPr>
          <w:rFonts w:ascii="Times New Roman" w:hAnsi="Times New Roman" w:cs="Times New Roman"/>
          <w:b/>
          <w:sz w:val="24"/>
          <w:szCs w:val="24"/>
        </w:rPr>
        <w:t>–</w:t>
      </w:r>
      <w:r>
        <w:rPr>
          <w:rFonts w:ascii="Times New Roman" w:hAnsi="Times New Roman" w:cs="Times New Roman"/>
          <w:sz w:val="24"/>
          <w:szCs w:val="24"/>
        </w:rPr>
        <w:t xml:space="preserve"> Algarve, Quinta de Marim, cristianismo, século IV, mausoléu.</w:t>
      </w:r>
    </w:p>
    <w:p w14:paraId="183FC58F" w14:textId="77777777" w:rsidR="00301AAF" w:rsidRPr="00301AAF" w:rsidRDefault="00301AAF" w:rsidP="00047F35">
      <w:pPr>
        <w:spacing w:after="0" w:line="240" w:lineRule="auto"/>
        <w:rPr>
          <w:rFonts w:ascii="Times New Roman" w:hAnsi="Times New Roman" w:cs="Times New Roman"/>
          <w:sz w:val="24"/>
          <w:szCs w:val="24"/>
        </w:rPr>
      </w:pPr>
    </w:p>
    <w:p w14:paraId="3E3A0FA1" w14:textId="77777777" w:rsidR="00155109" w:rsidRPr="00301AAF" w:rsidRDefault="00155109" w:rsidP="00047F35">
      <w:pPr>
        <w:spacing w:after="0" w:line="240" w:lineRule="auto"/>
        <w:jc w:val="both"/>
        <w:rPr>
          <w:rFonts w:ascii="Times New Roman" w:hAnsi="Times New Roman" w:cs="Times New Roman"/>
          <w:b/>
          <w:sz w:val="24"/>
          <w:szCs w:val="24"/>
          <w:lang w:val="en-GB"/>
        </w:rPr>
      </w:pPr>
      <w:r w:rsidRPr="00301AAF">
        <w:rPr>
          <w:rFonts w:ascii="Times New Roman" w:hAnsi="Times New Roman" w:cs="Times New Roman"/>
          <w:b/>
          <w:sz w:val="24"/>
          <w:szCs w:val="24"/>
          <w:lang w:val="en-GB"/>
        </w:rPr>
        <w:t>Abstract</w:t>
      </w:r>
    </w:p>
    <w:p w14:paraId="54767618" w14:textId="455A9502" w:rsidR="00155109" w:rsidRDefault="00301AAF" w:rsidP="00301AAF">
      <w:pPr>
        <w:spacing w:after="0" w:line="240" w:lineRule="auto"/>
        <w:ind w:firstLine="708"/>
        <w:jc w:val="both"/>
        <w:rPr>
          <w:rFonts w:ascii="Times New Roman" w:hAnsi="Times New Roman" w:cs="Times New Roman"/>
          <w:sz w:val="24"/>
          <w:szCs w:val="24"/>
          <w:lang w:val="en-GB"/>
        </w:rPr>
      </w:pPr>
      <w:r w:rsidRPr="00301AAF">
        <w:rPr>
          <w:rFonts w:ascii="Times New Roman" w:hAnsi="Times New Roman" w:cs="Times New Roman"/>
          <w:sz w:val="24"/>
          <w:szCs w:val="24"/>
          <w:lang w:val="en-GB"/>
        </w:rPr>
        <w:t xml:space="preserve">Quinta de </w:t>
      </w:r>
      <w:proofErr w:type="spellStart"/>
      <w:r w:rsidRPr="00301AAF">
        <w:rPr>
          <w:rFonts w:ascii="Times New Roman" w:hAnsi="Times New Roman" w:cs="Times New Roman"/>
          <w:sz w:val="24"/>
          <w:szCs w:val="24"/>
          <w:lang w:val="en-GB"/>
        </w:rPr>
        <w:t>Marim</w:t>
      </w:r>
      <w:proofErr w:type="spellEnd"/>
      <w:r w:rsidRPr="00301AAF">
        <w:rPr>
          <w:rFonts w:ascii="Times New Roman" w:hAnsi="Times New Roman" w:cs="Times New Roman"/>
          <w:sz w:val="24"/>
          <w:szCs w:val="24"/>
          <w:lang w:val="en-GB"/>
        </w:rPr>
        <w:t xml:space="preserve"> always aroused the interest of researchers, but the ignorance on this site insists on staying. Although the contingencies, we can confirm much </w:t>
      </w:r>
      <w:r w:rsidR="00200167">
        <w:rPr>
          <w:rFonts w:ascii="Times New Roman" w:hAnsi="Times New Roman" w:cs="Times New Roman"/>
          <w:sz w:val="24"/>
          <w:szCs w:val="24"/>
          <w:lang w:val="en-GB"/>
        </w:rPr>
        <w:t>of what has already been written</w:t>
      </w:r>
      <w:r w:rsidRPr="00301AAF">
        <w:rPr>
          <w:rFonts w:ascii="Times New Roman" w:hAnsi="Times New Roman" w:cs="Times New Roman"/>
          <w:sz w:val="24"/>
          <w:szCs w:val="24"/>
          <w:lang w:val="en-GB"/>
        </w:rPr>
        <w:t xml:space="preserve"> and come up with new interpretations that provide a new understanding of the archaeological site, particularly on the Christianization of the current Algarve region. The fourth century represents the pinnacle moment in which </w:t>
      </w:r>
      <w:proofErr w:type="spellStart"/>
      <w:r w:rsidRPr="00301AAF">
        <w:rPr>
          <w:rFonts w:ascii="Times New Roman" w:hAnsi="Times New Roman" w:cs="Times New Roman"/>
          <w:i/>
          <w:sz w:val="24"/>
          <w:szCs w:val="24"/>
          <w:lang w:val="en-GB"/>
        </w:rPr>
        <w:t>villae</w:t>
      </w:r>
      <w:proofErr w:type="spellEnd"/>
      <w:r w:rsidRPr="00301AAF">
        <w:rPr>
          <w:rFonts w:ascii="Times New Roman" w:hAnsi="Times New Roman" w:cs="Times New Roman"/>
          <w:sz w:val="24"/>
          <w:szCs w:val="24"/>
          <w:lang w:val="en-GB"/>
        </w:rPr>
        <w:t xml:space="preserve"> spaces become liable to be Christianized, motivating the construction of religious </w:t>
      </w:r>
      <w:r>
        <w:rPr>
          <w:rFonts w:ascii="Times New Roman" w:hAnsi="Times New Roman" w:cs="Times New Roman"/>
          <w:sz w:val="24"/>
          <w:szCs w:val="24"/>
          <w:lang w:val="en-GB"/>
        </w:rPr>
        <w:t>buildings</w:t>
      </w:r>
      <w:r w:rsidRPr="00301AAF">
        <w:rPr>
          <w:rFonts w:ascii="Times New Roman" w:hAnsi="Times New Roman" w:cs="Times New Roman"/>
          <w:sz w:val="24"/>
          <w:szCs w:val="24"/>
          <w:lang w:val="en-GB"/>
        </w:rPr>
        <w:t xml:space="preserve">, including examples found in Quinta de </w:t>
      </w:r>
      <w:proofErr w:type="spellStart"/>
      <w:r w:rsidRPr="00301AAF">
        <w:rPr>
          <w:rFonts w:ascii="Times New Roman" w:hAnsi="Times New Roman" w:cs="Times New Roman"/>
          <w:sz w:val="24"/>
          <w:szCs w:val="24"/>
          <w:lang w:val="en-GB"/>
        </w:rPr>
        <w:t>Marim</w:t>
      </w:r>
      <w:proofErr w:type="spellEnd"/>
      <w:r w:rsidRPr="00301AAF">
        <w:rPr>
          <w:rFonts w:ascii="Times New Roman" w:hAnsi="Times New Roman" w:cs="Times New Roman"/>
          <w:sz w:val="24"/>
          <w:szCs w:val="24"/>
          <w:lang w:val="en-GB"/>
        </w:rPr>
        <w:t>, serving funeral purposes.</w:t>
      </w:r>
    </w:p>
    <w:p w14:paraId="26E5F307" w14:textId="77777777" w:rsidR="00301AAF" w:rsidRDefault="00301AAF" w:rsidP="00301AAF">
      <w:pPr>
        <w:spacing w:after="0" w:line="240" w:lineRule="auto"/>
        <w:jc w:val="both"/>
        <w:rPr>
          <w:rFonts w:ascii="Times New Roman" w:hAnsi="Times New Roman" w:cs="Times New Roman"/>
          <w:sz w:val="24"/>
          <w:szCs w:val="24"/>
          <w:lang w:val="en-GB"/>
        </w:rPr>
      </w:pPr>
    </w:p>
    <w:p w14:paraId="5EA91720" w14:textId="068CF14A" w:rsidR="00301AAF" w:rsidRPr="00301AAF" w:rsidRDefault="00301AAF" w:rsidP="00301AAF">
      <w:pPr>
        <w:spacing w:after="0" w:line="240" w:lineRule="auto"/>
        <w:jc w:val="both"/>
        <w:rPr>
          <w:rFonts w:ascii="Times New Roman" w:hAnsi="Times New Roman" w:cs="Times New Roman"/>
          <w:sz w:val="24"/>
          <w:szCs w:val="24"/>
          <w:lang w:val="en-GB"/>
        </w:rPr>
      </w:pPr>
      <w:r w:rsidRPr="00301AAF">
        <w:rPr>
          <w:rFonts w:ascii="Times New Roman" w:hAnsi="Times New Roman" w:cs="Times New Roman"/>
          <w:b/>
          <w:sz w:val="24"/>
          <w:szCs w:val="24"/>
          <w:lang w:val="en-GB"/>
        </w:rPr>
        <w:t>Key-words –</w:t>
      </w:r>
      <w:r>
        <w:rPr>
          <w:rFonts w:ascii="Times New Roman" w:hAnsi="Times New Roman" w:cs="Times New Roman"/>
          <w:sz w:val="24"/>
          <w:szCs w:val="24"/>
          <w:lang w:val="en-GB"/>
        </w:rPr>
        <w:t xml:space="preserve"> Algarve, Quinta de </w:t>
      </w:r>
      <w:proofErr w:type="spellStart"/>
      <w:r>
        <w:rPr>
          <w:rFonts w:ascii="Times New Roman" w:hAnsi="Times New Roman" w:cs="Times New Roman"/>
          <w:sz w:val="24"/>
          <w:szCs w:val="24"/>
          <w:lang w:val="en-GB"/>
        </w:rPr>
        <w:t>Marim</w:t>
      </w:r>
      <w:proofErr w:type="spellEnd"/>
      <w:r>
        <w:rPr>
          <w:rFonts w:ascii="Times New Roman" w:hAnsi="Times New Roman" w:cs="Times New Roman"/>
          <w:sz w:val="24"/>
          <w:szCs w:val="24"/>
          <w:lang w:val="en-GB"/>
        </w:rPr>
        <w:t xml:space="preserve">, Christianity, fourth century, mausoleum. </w:t>
      </w:r>
    </w:p>
    <w:p w14:paraId="65D07097" w14:textId="1C31A6D8" w:rsidR="003A5612" w:rsidRPr="00301AAF" w:rsidRDefault="003A5612" w:rsidP="00047F35">
      <w:pPr>
        <w:spacing w:after="0" w:line="240" w:lineRule="auto"/>
        <w:jc w:val="both"/>
        <w:rPr>
          <w:rFonts w:ascii="Times New Roman" w:hAnsi="Times New Roman" w:cs="Times New Roman"/>
          <w:sz w:val="24"/>
          <w:szCs w:val="24"/>
          <w:lang w:val="en-GB"/>
        </w:rPr>
      </w:pPr>
    </w:p>
    <w:p w14:paraId="087C467F" w14:textId="1484F4BA" w:rsidR="003A5612" w:rsidRPr="00155109" w:rsidRDefault="003A5612" w:rsidP="00047F35">
      <w:pPr>
        <w:pStyle w:val="PargrafodaLista"/>
        <w:numPr>
          <w:ilvl w:val="0"/>
          <w:numId w:val="2"/>
        </w:numPr>
        <w:spacing w:after="0" w:line="240" w:lineRule="auto"/>
        <w:jc w:val="both"/>
        <w:rPr>
          <w:rFonts w:ascii="Times New Roman" w:hAnsi="Times New Roman" w:cs="Times New Roman"/>
          <w:b/>
          <w:sz w:val="24"/>
          <w:szCs w:val="24"/>
        </w:rPr>
      </w:pPr>
      <w:r w:rsidRPr="00155109">
        <w:rPr>
          <w:rFonts w:ascii="Times New Roman" w:hAnsi="Times New Roman" w:cs="Times New Roman"/>
          <w:b/>
          <w:sz w:val="24"/>
          <w:szCs w:val="24"/>
        </w:rPr>
        <w:t>Introdução e antecedentes</w:t>
      </w:r>
    </w:p>
    <w:p w14:paraId="22A9305C" w14:textId="7BB30E4B" w:rsidR="00253963" w:rsidRDefault="008D4153" w:rsidP="00047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B13AC">
        <w:rPr>
          <w:rFonts w:ascii="Times New Roman" w:hAnsi="Times New Roman" w:cs="Times New Roman"/>
          <w:sz w:val="24"/>
          <w:szCs w:val="24"/>
        </w:rPr>
        <w:t xml:space="preserve">Um pouco à imagem do sobejamente conhecido sítio romano de </w:t>
      </w:r>
      <w:r w:rsidR="004B13AC" w:rsidRPr="004B13AC">
        <w:rPr>
          <w:rFonts w:ascii="Times New Roman" w:hAnsi="Times New Roman" w:cs="Times New Roman"/>
          <w:i/>
          <w:sz w:val="24"/>
          <w:szCs w:val="24"/>
        </w:rPr>
        <w:t>Balsa</w:t>
      </w:r>
      <w:r w:rsidR="004B13AC">
        <w:rPr>
          <w:rFonts w:ascii="Times New Roman" w:hAnsi="Times New Roman" w:cs="Times New Roman"/>
          <w:sz w:val="24"/>
          <w:szCs w:val="24"/>
        </w:rPr>
        <w:t xml:space="preserve"> (Tor</w:t>
      </w:r>
      <w:r w:rsidR="008B2AE5">
        <w:rPr>
          <w:rFonts w:ascii="Times New Roman" w:hAnsi="Times New Roman" w:cs="Times New Roman"/>
          <w:sz w:val="24"/>
          <w:szCs w:val="24"/>
        </w:rPr>
        <w:t>re d` Ares, Tavira, Portugal) e</w:t>
      </w:r>
      <w:r w:rsidR="004B13AC">
        <w:rPr>
          <w:rFonts w:ascii="Times New Roman" w:hAnsi="Times New Roman" w:cs="Times New Roman"/>
          <w:sz w:val="24"/>
          <w:szCs w:val="24"/>
        </w:rPr>
        <w:t xml:space="preserve"> de </w:t>
      </w:r>
      <w:proofErr w:type="spellStart"/>
      <w:r w:rsidR="004B13AC">
        <w:rPr>
          <w:rFonts w:ascii="Times New Roman" w:hAnsi="Times New Roman" w:cs="Times New Roman"/>
          <w:i/>
          <w:sz w:val="24"/>
          <w:szCs w:val="24"/>
        </w:rPr>
        <w:t>Ossonoba</w:t>
      </w:r>
      <w:proofErr w:type="spellEnd"/>
      <w:r w:rsidR="004B13AC">
        <w:rPr>
          <w:rFonts w:ascii="Times New Roman" w:hAnsi="Times New Roman" w:cs="Times New Roman"/>
          <w:sz w:val="24"/>
          <w:szCs w:val="24"/>
        </w:rPr>
        <w:t xml:space="preserve"> (Faro, Portugal)</w:t>
      </w:r>
      <w:r w:rsidR="008B2AE5">
        <w:rPr>
          <w:rFonts w:ascii="Times New Roman" w:hAnsi="Times New Roman" w:cs="Times New Roman"/>
          <w:sz w:val="24"/>
          <w:szCs w:val="24"/>
        </w:rPr>
        <w:t>,</w:t>
      </w:r>
      <w:r w:rsidR="004B13AC">
        <w:rPr>
          <w:rFonts w:ascii="Times New Roman" w:hAnsi="Times New Roman" w:cs="Times New Roman"/>
          <w:sz w:val="24"/>
          <w:szCs w:val="24"/>
        </w:rPr>
        <w:t xml:space="preserve"> a Quinta de Marim</w:t>
      </w:r>
      <w:r w:rsidR="009C5F5B">
        <w:rPr>
          <w:rFonts w:ascii="Times New Roman" w:hAnsi="Times New Roman" w:cs="Times New Roman"/>
          <w:sz w:val="24"/>
          <w:szCs w:val="24"/>
        </w:rPr>
        <w:t xml:space="preserve"> (Fig. 1)</w:t>
      </w:r>
      <w:r w:rsidR="004B13AC">
        <w:rPr>
          <w:rFonts w:ascii="Times New Roman" w:hAnsi="Times New Roman" w:cs="Times New Roman"/>
          <w:sz w:val="24"/>
          <w:szCs w:val="24"/>
        </w:rPr>
        <w:t xml:space="preserve"> também é inicialmente referida por André de Resende, no ano de 1593, </w:t>
      </w:r>
      <w:r w:rsidR="00056F48">
        <w:rPr>
          <w:rFonts w:ascii="Times New Roman" w:hAnsi="Times New Roman" w:cs="Times New Roman"/>
          <w:sz w:val="24"/>
          <w:szCs w:val="24"/>
        </w:rPr>
        <w:t>devido à</w:t>
      </w:r>
      <w:r w:rsidR="004B13AC">
        <w:rPr>
          <w:rFonts w:ascii="Times New Roman" w:hAnsi="Times New Roman" w:cs="Times New Roman"/>
          <w:sz w:val="24"/>
          <w:szCs w:val="24"/>
        </w:rPr>
        <w:t xml:space="preserve"> presença de abundantes vestígios de ocupações antigas mas, principalmente, </w:t>
      </w:r>
      <w:r w:rsidR="00056F48">
        <w:rPr>
          <w:rFonts w:ascii="Times New Roman" w:hAnsi="Times New Roman" w:cs="Times New Roman"/>
          <w:sz w:val="24"/>
          <w:szCs w:val="24"/>
        </w:rPr>
        <w:t>graças</w:t>
      </w:r>
      <w:r w:rsidR="004B13AC">
        <w:rPr>
          <w:rFonts w:ascii="Times New Roman" w:hAnsi="Times New Roman" w:cs="Times New Roman"/>
          <w:sz w:val="24"/>
          <w:szCs w:val="24"/>
        </w:rPr>
        <w:t xml:space="preserve"> ao surgimento </w:t>
      </w:r>
      <w:r w:rsidR="00D57858">
        <w:rPr>
          <w:rFonts w:ascii="Times New Roman" w:hAnsi="Times New Roman" w:cs="Times New Roman"/>
          <w:sz w:val="24"/>
          <w:szCs w:val="24"/>
        </w:rPr>
        <w:t>de uma inscrição</w:t>
      </w:r>
      <w:r w:rsidR="00217868">
        <w:rPr>
          <w:rFonts w:ascii="Times New Roman" w:hAnsi="Times New Roman" w:cs="Times New Roman"/>
          <w:sz w:val="24"/>
          <w:szCs w:val="24"/>
        </w:rPr>
        <w:t xml:space="preserve"> romana (1593, </w:t>
      </w:r>
      <w:proofErr w:type="spellStart"/>
      <w:r w:rsidR="00217868" w:rsidRPr="00B63E97">
        <w:rPr>
          <w:rFonts w:ascii="Times New Roman" w:hAnsi="Times New Roman" w:cs="Times New Roman"/>
          <w:i/>
          <w:sz w:val="24"/>
          <w:szCs w:val="24"/>
        </w:rPr>
        <w:t>Liber</w:t>
      </w:r>
      <w:proofErr w:type="spellEnd"/>
      <w:r w:rsidR="00217868" w:rsidRPr="00B63E97">
        <w:rPr>
          <w:rFonts w:ascii="Times New Roman" w:hAnsi="Times New Roman" w:cs="Times New Roman"/>
          <w:i/>
          <w:sz w:val="24"/>
          <w:szCs w:val="24"/>
        </w:rPr>
        <w:t xml:space="preserve"> </w:t>
      </w:r>
      <w:proofErr w:type="spellStart"/>
      <w:r w:rsidR="00217868" w:rsidRPr="00B63E97">
        <w:rPr>
          <w:rFonts w:ascii="Times New Roman" w:hAnsi="Times New Roman" w:cs="Times New Roman"/>
          <w:i/>
          <w:sz w:val="24"/>
          <w:szCs w:val="24"/>
        </w:rPr>
        <w:t>Quartvs</w:t>
      </w:r>
      <w:proofErr w:type="spellEnd"/>
      <w:r w:rsidR="00217868">
        <w:rPr>
          <w:rFonts w:ascii="Times New Roman" w:hAnsi="Times New Roman" w:cs="Times New Roman"/>
          <w:sz w:val="24"/>
          <w:szCs w:val="24"/>
        </w:rPr>
        <w:t>:</w:t>
      </w:r>
      <w:r w:rsidR="004B13AC">
        <w:rPr>
          <w:rFonts w:ascii="Times New Roman" w:hAnsi="Times New Roman" w:cs="Times New Roman"/>
          <w:sz w:val="24"/>
          <w:szCs w:val="24"/>
        </w:rPr>
        <w:t xml:space="preserve"> </w:t>
      </w:r>
      <w:r w:rsidR="00D57858">
        <w:rPr>
          <w:rFonts w:ascii="Times New Roman" w:hAnsi="Times New Roman" w:cs="Times New Roman"/>
          <w:sz w:val="24"/>
          <w:szCs w:val="24"/>
        </w:rPr>
        <w:t>184</w:t>
      </w:r>
      <w:r w:rsidR="004B13AC">
        <w:rPr>
          <w:rFonts w:ascii="Times New Roman" w:hAnsi="Times New Roman" w:cs="Times New Roman"/>
          <w:sz w:val="24"/>
          <w:szCs w:val="24"/>
        </w:rPr>
        <w:t>). Não obstante, permaneceria durante bastante tempo oculta aos olhares de interessa</w:t>
      </w:r>
      <w:r w:rsidR="005D115C">
        <w:rPr>
          <w:rFonts w:ascii="Times New Roman" w:hAnsi="Times New Roman" w:cs="Times New Roman"/>
          <w:sz w:val="24"/>
          <w:szCs w:val="24"/>
        </w:rPr>
        <w:t>dos nas antiguidades algarvias, merecendo apenas curtas passagens nas memórias do Reino do Algarve, como é o caso de Fernandes Sarrão</w:t>
      </w:r>
      <w:r w:rsidR="008B2AE5">
        <w:rPr>
          <w:rFonts w:ascii="Times New Roman" w:hAnsi="Times New Roman" w:cs="Times New Roman"/>
          <w:sz w:val="24"/>
          <w:szCs w:val="24"/>
        </w:rPr>
        <w:t>,</w:t>
      </w:r>
      <w:r w:rsidR="005D115C">
        <w:rPr>
          <w:rFonts w:ascii="Times New Roman" w:hAnsi="Times New Roman" w:cs="Times New Roman"/>
          <w:sz w:val="24"/>
          <w:szCs w:val="24"/>
        </w:rPr>
        <w:t xml:space="preserve"> que refere a existência de abundantes materiais </w:t>
      </w:r>
      <w:r w:rsidR="00056F48">
        <w:rPr>
          <w:rFonts w:ascii="Times New Roman" w:hAnsi="Times New Roman" w:cs="Times New Roman"/>
          <w:sz w:val="24"/>
          <w:szCs w:val="24"/>
        </w:rPr>
        <w:t xml:space="preserve">no local </w:t>
      </w:r>
      <w:r w:rsidR="00217868">
        <w:rPr>
          <w:rFonts w:ascii="Times New Roman" w:hAnsi="Times New Roman" w:cs="Times New Roman"/>
          <w:sz w:val="24"/>
          <w:szCs w:val="24"/>
        </w:rPr>
        <w:t>(1607:</w:t>
      </w:r>
      <w:r w:rsidR="005D115C">
        <w:rPr>
          <w:rFonts w:ascii="Times New Roman" w:hAnsi="Times New Roman" w:cs="Times New Roman"/>
          <w:sz w:val="24"/>
          <w:szCs w:val="24"/>
        </w:rPr>
        <w:t xml:space="preserve"> 164).</w:t>
      </w:r>
    </w:p>
    <w:p w14:paraId="1F383B53" w14:textId="4B489E2B" w:rsidR="009C5F5B" w:rsidRPr="009C5F5B" w:rsidRDefault="009C5F5B" w:rsidP="00047F35">
      <w:pPr>
        <w:spacing w:after="0" w:line="240" w:lineRule="auto"/>
        <w:jc w:val="both"/>
        <w:rPr>
          <w:rFonts w:ascii="Times New Roman" w:hAnsi="Times New Roman" w:cs="Times New Roman"/>
          <w:b/>
          <w:sz w:val="24"/>
          <w:szCs w:val="24"/>
        </w:rPr>
      </w:pPr>
      <w:r w:rsidRPr="009C5F5B">
        <w:rPr>
          <w:rFonts w:ascii="Times New Roman" w:hAnsi="Times New Roman" w:cs="Times New Roman"/>
          <w:b/>
          <w:sz w:val="24"/>
          <w:szCs w:val="24"/>
        </w:rPr>
        <w:t>ENTRA FIG. 1</w:t>
      </w:r>
    </w:p>
    <w:p w14:paraId="4FB0F211" w14:textId="75AE3127" w:rsidR="005D115C" w:rsidRDefault="005D115C" w:rsidP="00047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Tal como acontece com a maioria dos sítios arqueológicos algarvios, foi Estácio da Veiga quem acabou por “explorar” exponencialmente a Quinta de Marim, colocando várias </w:t>
      </w:r>
      <w:r w:rsidR="00FC38E9">
        <w:rPr>
          <w:rFonts w:ascii="Times New Roman" w:hAnsi="Times New Roman" w:cs="Times New Roman"/>
          <w:sz w:val="24"/>
          <w:szCs w:val="24"/>
        </w:rPr>
        <w:t>fundações de edifícios</w:t>
      </w:r>
      <w:r>
        <w:rPr>
          <w:rFonts w:ascii="Times New Roman" w:hAnsi="Times New Roman" w:cs="Times New Roman"/>
          <w:sz w:val="24"/>
          <w:szCs w:val="24"/>
        </w:rPr>
        <w:t xml:space="preserve"> a descoberto e recolhendo um abundante </w:t>
      </w:r>
      <w:r w:rsidR="008B2AE5">
        <w:rPr>
          <w:rFonts w:ascii="Times New Roman" w:hAnsi="Times New Roman" w:cs="Times New Roman"/>
          <w:sz w:val="24"/>
          <w:szCs w:val="24"/>
        </w:rPr>
        <w:t>conjunto</w:t>
      </w:r>
      <w:r>
        <w:rPr>
          <w:rFonts w:ascii="Times New Roman" w:hAnsi="Times New Roman" w:cs="Times New Roman"/>
          <w:sz w:val="24"/>
          <w:szCs w:val="24"/>
        </w:rPr>
        <w:t xml:space="preserve"> de materiais</w:t>
      </w:r>
      <w:r w:rsidR="00217868">
        <w:rPr>
          <w:rFonts w:ascii="Times New Roman" w:hAnsi="Times New Roman" w:cs="Times New Roman"/>
          <w:sz w:val="24"/>
          <w:szCs w:val="24"/>
        </w:rPr>
        <w:t xml:space="preserve"> arqueológicos</w:t>
      </w:r>
      <w:r>
        <w:rPr>
          <w:rFonts w:ascii="Times New Roman" w:hAnsi="Times New Roman" w:cs="Times New Roman"/>
          <w:sz w:val="24"/>
          <w:szCs w:val="24"/>
        </w:rPr>
        <w:t xml:space="preserve">. Efectivamente, o legado herdado por este pioneiro, natural de Tavira, é abundante e rico. No entanto, a </w:t>
      </w:r>
      <w:r w:rsidR="00D80DDC">
        <w:rPr>
          <w:rFonts w:ascii="Times New Roman" w:hAnsi="Times New Roman" w:cs="Times New Roman"/>
          <w:sz w:val="24"/>
          <w:szCs w:val="24"/>
        </w:rPr>
        <w:t>ele</w:t>
      </w:r>
      <w:r>
        <w:rPr>
          <w:rFonts w:ascii="Times New Roman" w:hAnsi="Times New Roman" w:cs="Times New Roman"/>
          <w:sz w:val="24"/>
          <w:szCs w:val="24"/>
        </w:rPr>
        <w:t xml:space="preserve"> está associado um grave problema que persiste no estudo dos sítios que não foram ainda progressivamente escavados, como é o caso. Referimo-nos à impossibilidade de associar a quase totalidade dos materiais a contextos, </w:t>
      </w:r>
      <w:r w:rsidR="00200167">
        <w:rPr>
          <w:rFonts w:ascii="Times New Roman" w:hAnsi="Times New Roman" w:cs="Times New Roman"/>
          <w:sz w:val="24"/>
          <w:szCs w:val="24"/>
        </w:rPr>
        <w:t>problema potenciado</w:t>
      </w:r>
      <w:r>
        <w:rPr>
          <w:rFonts w:ascii="Times New Roman" w:hAnsi="Times New Roman" w:cs="Times New Roman"/>
          <w:sz w:val="24"/>
          <w:szCs w:val="24"/>
        </w:rPr>
        <w:t xml:space="preserve"> pelo óbito deste investigador antes de poder divulgar os resultados e interpretações dos </w:t>
      </w:r>
      <w:r w:rsidR="00B169AC">
        <w:rPr>
          <w:rFonts w:ascii="Times New Roman" w:hAnsi="Times New Roman" w:cs="Times New Roman"/>
          <w:sz w:val="24"/>
          <w:szCs w:val="24"/>
        </w:rPr>
        <w:t xml:space="preserve">sítios </w:t>
      </w:r>
      <w:r w:rsidR="00B60138">
        <w:rPr>
          <w:rFonts w:ascii="Times New Roman" w:hAnsi="Times New Roman" w:cs="Times New Roman"/>
          <w:sz w:val="24"/>
          <w:szCs w:val="24"/>
        </w:rPr>
        <w:t xml:space="preserve">romanos </w:t>
      </w:r>
      <w:r w:rsidR="00D80DDC">
        <w:rPr>
          <w:rFonts w:ascii="Times New Roman" w:hAnsi="Times New Roman" w:cs="Times New Roman"/>
          <w:sz w:val="24"/>
          <w:szCs w:val="24"/>
        </w:rPr>
        <w:t>do sul de Portugal</w:t>
      </w:r>
      <w:r w:rsidR="00B169AC">
        <w:rPr>
          <w:rFonts w:ascii="Times New Roman" w:hAnsi="Times New Roman" w:cs="Times New Roman"/>
          <w:sz w:val="24"/>
          <w:szCs w:val="24"/>
        </w:rPr>
        <w:t xml:space="preserve">. </w:t>
      </w:r>
    </w:p>
    <w:p w14:paraId="52435C4D" w14:textId="7DADF080" w:rsidR="0008269D" w:rsidRDefault="0008269D" w:rsidP="00047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Assim, Estácio da Veiga deixou-nos um vasto conjunto de materiais, nomeadamente uma larga colecção de epigrafia funerária, algumas </w:t>
      </w:r>
      <w:r w:rsidR="00FC38E9">
        <w:rPr>
          <w:rFonts w:ascii="Times New Roman" w:hAnsi="Times New Roman" w:cs="Times New Roman"/>
          <w:sz w:val="24"/>
          <w:szCs w:val="24"/>
        </w:rPr>
        <w:t xml:space="preserve">plantas com as áreas escavadas </w:t>
      </w:r>
      <w:r w:rsidR="00200167">
        <w:rPr>
          <w:rFonts w:ascii="Times New Roman" w:hAnsi="Times New Roman" w:cs="Times New Roman"/>
          <w:sz w:val="24"/>
          <w:szCs w:val="24"/>
        </w:rPr>
        <w:t xml:space="preserve">(Fig. 2) </w:t>
      </w:r>
      <w:r w:rsidR="005D670F">
        <w:rPr>
          <w:rFonts w:ascii="Times New Roman" w:hAnsi="Times New Roman" w:cs="Times New Roman"/>
          <w:sz w:val="24"/>
          <w:szCs w:val="24"/>
        </w:rPr>
        <w:t>e</w:t>
      </w:r>
      <w:r>
        <w:rPr>
          <w:rFonts w:ascii="Times New Roman" w:hAnsi="Times New Roman" w:cs="Times New Roman"/>
          <w:sz w:val="24"/>
          <w:szCs w:val="24"/>
        </w:rPr>
        <w:t xml:space="preserve"> estruturas identificadas e </w:t>
      </w:r>
      <w:r w:rsidR="00FC38E9">
        <w:rPr>
          <w:rFonts w:ascii="Times New Roman" w:hAnsi="Times New Roman" w:cs="Times New Roman"/>
          <w:sz w:val="24"/>
          <w:szCs w:val="24"/>
        </w:rPr>
        <w:t xml:space="preserve">ainda </w:t>
      </w:r>
      <w:r>
        <w:rPr>
          <w:rFonts w:ascii="Times New Roman" w:hAnsi="Times New Roman" w:cs="Times New Roman"/>
          <w:sz w:val="24"/>
          <w:szCs w:val="24"/>
        </w:rPr>
        <w:t>parcos apontamentos</w:t>
      </w:r>
      <w:r w:rsidR="008B2AE5">
        <w:rPr>
          <w:rFonts w:ascii="Times New Roman" w:hAnsi="Times New Roman" w:cs="Times New Roman"/>
          <w:sz w:val="24"/>
          <w:szCs w:val="24"/>
        </w:rPr>
        <w:t xml:space="preserve"> (S</w:t>
      </w:r>
      <w:r w:rsidR="00217868">
        <w:rPr>
          <w:rFonts w:ascii="Times New Roman" w:hAnsi="Times New Roman" w:cs="Times New Roman"/>
          <w:sz w:val="24"/>
          <w:szCs w:val="24"/>
        </w:rPr>
        <w:t>antos</w:t>
      </w:r>
      <w:r w:rsidR="001E68DF">
        <w:rPr>
          <w:rFonts w:ascii="Times New Roman" w:hAnsi="Times New Roman" w:cs="Times New Roman"/>
          <w:sz w:val="24"/>
          <w:szCs w:val="24"/>
        </w:rPr>
        <w:t xml:space="preserve"> 1972</w:t>
      </w:r>
      <w:r w:rsidR="00217868">
        <w:rPr>
          <w:rFonts w:ascii="Times New Roman" w:hAnsi="Times New Roman" w:cs="Times New Roman"/>
          <w:sz w:val="24"/>
          <w:szCs w:val="24"/>
        </w:rPr>
        <w:t>:</w:t>
      </w:r>
      <w:r w:rsidR="001E68DF">
        <w:rPr>
          <w:rFonts w:ascii="Times New Roman" w:hAnsi="Times New Roman" w:cs="Times New Roman"/>
          <w:sz w:val="24"/>
          <w:szCs w:val="24"/>
        </w:rPr>
        <w:t xml:space="preserve"> 249-277)</w:t>
      </w:r>
      <w:r>
        <w:rPr>
          <w:rFonts w:ascii="Times New Roman" w:hAnsi="Times New Roman" w:cs="Times New Roman"/>
          <w:sz w:val="24"/>
          <w:szCs w:val="24"/>
        </w:rPr>
        <w:t>. Os últimos têm sido a base de recentes interpretações</w:t>
      </w:r>
      <w:r w:rsidR="009053C3">
        <w:rPr>
          <w:rFonts w:ascii="Times New Roman" w:hAnsi="Times New Roman" w:cs="Times New Roman"/>
          <w:sz w:val="24"/>
          <w:szCs w:val="24"/>
        </w:rPr>
        <w:t>,</w:t>
      </w:r>
      <w:r>
        <w:rPr>
          <w:rFonts w:ascii="Times New Roman" w:hAnsi="Times New Roman" w:cs="Times New Roman"/>
          <w:sz w:val="24"/>
          <w:szCs w:val="24"/>
        </w:rPr>
        <w:t xml:space="preserve"> mais ou menos discordantes. </w:t>
      </w:r>
    </w:p>
    <w:p w14:paraId="427CC104" w14:textId="78ABEFB8" w:rsidR="00200167" w:rsidRPr="009C5F5B" w:rsidRDefault="00200167" w:rsidP="0020016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ENTRA FIG. 2</w:t>
      </w:r>
    </w:p>
    <w:p w14:paraId="7D38E5EA" w14:textId="0F633596" w:rsidR="00F84058" w:rsidRDefault="00F84058" w:rsidP="00047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Também Santos Rocha “explorou” a Quinta de Marim, pouco tempo após a morte do pioneiro algarvio</w:t>
      </w:r>
      <w:r w:rsidR="00217868">
        <w:rPr>
          <w:rFonts w:ascii="Times New Roman" w:hAnsi="Times New Roman" w:cs="Times New Roman"/>
          <w:sz w:val="24"/>
          <w:szCs w:val="24"/>
        </w:rPr>
        <w:t xml:space="preserve"> (Arruda e Pereira</w:t>
      </w:r>
      <w:r w:rsidR="00A803D0">
        <w:rPr>
          <w:rFonts w:ascii="Times New Roman" w:hAnsi="Times New Roman" w:cs="Times New Roman"/>
          <w:sz w:val="24"/>
          <w:szCs w:val="24"/>
        </w:rPr>
        <w:t xml:space="preserve"> </w:t>
      </w:r>
      <w:r w:rsidR="00B97811">
        <w:rPr>
          <w:rFonts w:ascii="Times New Roman" w:hAnsi="Times New Roman" w:cs="Times New Roman"/>
          <w:sz w:val="24"/>
          <w:szCs w:val="24"/>
        </w:rPr>
        <w:t>2012</w:t>
      </w:r>
      <w:r w:rsidR="00217868" w:rsidRPr="00217868">
        <w:rPr>
          <w:rFonts w:ascii="Times New Roman" w:hAnsi="Times New Roman" w:cs="Times New Roman"/>
          <w:sz w:val="24"/>
          <w:szCs w:val="24"/>
        </w:rPr>
        <w:t>: 135</w:t>
      </w:r>
      <w:r w:rsidR="00A803D0">
        <w:rPr>
          <w:rFonts w:ascii="Times New Roman" w:hAnsi="Times New Roman" w:cs="Times New Roman"/>
          <w:sz w:val="24"/>
          <w:szCs w:val="24"/>
        </w:rPr>
        <w:t>)</w:t>
      </w:r>
      <w:r>
        <w:rPr>
          <w:rFonts w:ascii="Times New Roman" w:hAnsi="Times New Roman" w:cs="Times New Roman"/>
          <w:sz w:val="24"/>
          <w:szCs w:val="24"/>
        </w:rPr>
        <w:t xml:space="preserve">. No entanto, dessa exploração resultou apenas a recolha de alguns materiais, poucos, que prontamente foram </w:t>
      </w:r>
      <w:r w:rsidR="00D80DDC">
        <w:rPr>
          <w:rFonts w:ascii="Times New Roman" w:hAnsi="Times New Roman" w:cs="Times New Roman"/>
          <w:sz w:val="24"/>
          <w:szCs w:val="24"/>
        </w:rPr>
        <w:t>publicados</w:t>
      </w:r>
      <w:r>
        <w:rPr>
          <w:rFonts w:ascii="Times New Roman" w:hAnsi="Times New Roman" w:cs="Times New Roman"/>
          <w:sz w:val="24"/>
          <w:szCs w:val="24"/>
        </w:rPr>
        <w:t>. A grande novidade desta intervenção foi a associação dos materiais a contextos, há época, mais ou menos detalhados</w:t>
      </w:r>
      <w:r w:rsidR="009053C3">
        <w:rPr>
          <w:rFonts w:ascii="Times New Roman" w:hAnsi="Times New Roman" w:cs="Times New Roman"/>
          <w:sz w:val="24"/>
          <w:szCs w:val="24"/>
        </w:rPr>
        <w:t>,</w:t>
      </w:r>
      <w:r w:rsidR="001270B8">
        <w:rPr>
          <w:rFonts w:ascii="Times New Roman" w:hAnsi="Times New Roman" w:cs="Times New Roman"/>
          <w:sz w:val="24"/>
          <w:szCs w:val="24"/>
        </w:rPr>
        <w:t xml:space="preserve"> </w:t>
      </w:r>
      <w:r w:rsidR="00B60138">
        <w:rPr>
          <w:rFonts w:ascii="Times New Roman" w:hAnsi="Times New Roman" w:cs="Times New Roman"/>
          <w:sz w:val="24"/>
          <w:szCs w:val="24"/>
        </w:rPr>
        <w:t>dando</w:t>
      </w:r>
      <w:r w:rsidR="00FC38E9">
        <w:rPr>
          <w:rFonts w:ascii="Times New Roman" w:hAnsi="Times New Roman" w:cs="Times New Roman"/>
          <w:sz w:val="24"/>
          <w:szCs w:val="24"/>
        </w:rPr>
        <w:t xml:space="preserve"> especial atenção à estratigrafia</w:t>
      </w:r>
      <w:r w:rsidR="00217868">
        <w:rPr>
          <w:rFonts w:ascii="Times New Roman" w:hAnsi="Times New Roman" w:cs="Times New Roman"/>
          <w:sz w:val="24"/>
          <w:szCs w:val="24"/>
        </w:rPr>
        <w:t xml:space="preserve"> (Rocha</w:t>
      </w:r>
      <w:r w:rsidR="001270B8">
        <w:rPr>
          <w:rFonts w:ascii="Times New Roman" w:hAnsi="Times New Roman" w:cs="Times New Roman"/>
          <w:sz w:val="24"/>
          <w:szCs w:val="24"/>
        </w:rPr>
        <w:t xml:space="preserve"> 1895</w:t>
      </w:r>
      <w:r w:rsidR="00A55960">
        <w:rPr>
          <w:rFonts w:ascii="Times New Roman" w:hAnsi="Times New Roman" w:cs="Times New Roman"/>
          <w:sz w:val="24"/>
          <w:szCs w:val="24"/>
        </w:rPr>
        <w:t>a</w:t>
      </w:r>
      <w:r w:rsidR="00217868">
        <w:rPr>
          <w:rFonts w:ascii="Times New Roman" w:hAnsi="Times New Roman" w:cs="Times New Roman"/>
          <w:sz w:val="24"/>
          <w:szCs w:val="24"/>
        </w:rPr>
        <w:t>:</w:t>
      </w:r>
      <w:r w:rsidRPr="001270B8">
        <w:rPr>
          <w:rFonts w:ascii="Times New Roman" w:hAnsi="Times New Roman" w:cs="Times New Roman"/>
          <w:sz w:val="24"/>
          <w:szCs w:val="24"/>
        </w:rPr>
        <w:t xml:space="preserve"> </w:t>
      </w:r>
      <w:r w:rsidR="001270B8" w:rsidRPr="001270B8">
        <w:rPr>
          <w:rFonts w:ascii="Times New Roman" w:hAnsi="Times New Roman" w:cs="Times New Roman"/>
          <w:sz w:val="24"/>
          <w:szCs w:val="24"/>
        </w:rPr>
        <w:t>113-115</w:t>
      </w:r>
      <w:r w:rsidR="00A55960">
        <w:rPr>
          <w:rFonts w:ascii="Times New Roman" w:hAnsi="Times New Roman" w:cs="Times New Roman"/>
          <w:sz w:val="24"/>
          <w:szCs w:val="24"/>
        </w:rPr>
        <w:t>; 1985b</w:t>
      </w:r>
      <w:r w:rsidR="00217868">
        <w:rPr>
          <w:rFonts w:ascii="Times New Roman" w:hAnsi="Times New Roman" w:cs="Times New Roman"/>
          <w:sz w:val="24"/>
          <w:szCs w:val="24"/>
        </w:rPr>
        <w:t>:</w:t>
      </w:r>
      <w:r w:rsidR="00A55960">
        <w:rPr>
          <w:rFonts w:ascii="Times New Roman" w:hAnsi="Times New Roman" w:cs="Times New Roman"/>
          <w:sz w:val="24"/>
          <w:szCs w:val="24"/>
        </w:rPr>
        <w:t xml:space="preserve"> 193-195</w:t>
      </w:r>
      <w:r w:rsidRPr="001270B8">
        <w:rPr>
          <w:rFonts w:ascii="Times New Roman" w:hAnsi="Times New Roman" w:cs="Times New Roman"/>
          <w:sz w:val="24"/>
          <w:szCs w:val="24"/>
        </w:rPr>
        <w:t>).</w:t>
      </w:r>
    </w:p>
    <w:p w14:paraId="0AD92A16" w14:textId="7E12626E" w:rsidR="00D77196" w:rsidRDefault="00F84058" w:rsidP="00047F35">
      <w:pPr>
        <w:spacing w:after="0" w:line="240" w:lineRule="auto"/>
        <w:jc w:val="both"/>
        <w:rPr>
          <w:rFonts w:ascii="Times New Roman" w:hAnsi="Times New Roman" w:cs="Times New Roman"/>
          <w:sz w:val="26"/>
          <w:szCs w:val="24"/>
        </w:rPr>
      </w:pPr>
      <w:r w:rsidRPr="00F84058">
        <w:rPr>
          <w:rFonts w:ascii="Times New Roman" w:hAnsi="Times New Roman" w:cs="Times New Roman"/>
          <w:sz w:val="24"/>
          <w:szCs w:val="24"/>
        </w:rPr>
        <w:tab/>
      </w:r>
      <w:r>
        <w:rPr>
          <w:rFonts w:ascii="Times New Roman" w:hAnsi="Times New Roman" w:cs="Times New Roman"/>
          <w:sz w:val="24"/>
          <w:szCs w:val="24"/>
        </w:rPr>
        <w:t>Já n</w:t>
      </w:r>
      <w:r w:rsidRPr="00F84058">
        <w:rPr>
          <w:rFonts w:ascii="Times New Roman" w:hAnsi="Times New Roman" w:cs="Times New Roman"/>
          <w:sz w:val="24"/>
          <w:szCs w:val="24"/>
        </w:rPr>
        <w:t>o século XX</w:t>
      </w:r>
      <w:r w:rsidR="009053C3">
        <w:rPr>
          <w:rFonts w:ascii="Times New Roman" w:hAnsi="Times New Roman" w:cs="Times New Roman"/>
          <w:sz w:val="24"/>
          <w:szCs w:val="24"/>
        </w:rPr>
        <w:t>,</w:t>
      </w:r>
      <w:r>
        <w:rPr>
          <w:rFonts w:ascii="Times New Roman" w:hAnsi="Times New Roman" w:cs="Times New Roman"/>
          <w:sz w:val="24"/>
          <w:szCs w:val="24"/>
        </w:rPr>
        <w:t xml:space="preserve"> importa referir a intervenção da eq</w:t>
      </w:r>
      <w:r w:rsidR="00D77196">
        <w:rPr>
          <w:rFonts w:ascii="Times New Roman" w:hAnsi="Times New Roman" w:cs="Times New Roman"/>
          <w:sz w:val="24"/>
          <w:szCs w:val="24"/>
        </w:rPr>
        <w:t>uipa de Carlos Tavares da Silva na área da reserva do Parque Natural da Ria Formosa</w:t>
      </w:r>
      <w:r w:rsidR="00DC0473">
        <w:rPr>
          <w:rFonts w:ascii="Times New Roman" w:hAnsi="Times New Roman" w:cs="Times New Roman"/>
          <w:sz w:val="24"/>
          <w:szCs w:val="24"/>
        </w:rPr>
        <w:t xml:space="preserve"> (Fig. 3)</w:t>
      </w:r>
      <w:r w:rsidR="00D77196">
        <w:rPr>
          <w:rFonts w:ascii="Times New Roman" w:hAnsi="Times New Roman" w:cs="Times New Roman"/>
          <w:sz w:val="24"/>
          <w:szCs w:val="24"/>
        </w:rPr>
        <w:t>, onde, no ano de 1988-89, escavou um complexo industrial de salga de peixe</w:t>
      </w:r>
      <w:r w:rsidR="009053C3">
        <w:rPr>
          <w:rFonts w:ascii="Times New Roman" w:hAnsi="Times New Roman" w:cs="Times New Roman"/>
          <w:sz w:val="24"/>
          <w:szCs w:val="24"/>
        </w:rPr>
        <w:t>,</w:t>
      </w:r>
      <w:r w:rsidR="00D77196">
        <w:rPr>
          <w:rFonts w:ascii="Times New Roman" w:hAnsi="Times New Roman" w:cs="Times New Roman"/>
          <w:sz w:val="24"/>
          <w:szCs w:val="24"/>
        </w:rPr>
        <w:t xml:space="preserve"> colocando a de</w:t>
      </w:r>
      <w:r w:rsidR="006E11C6">
        <w:rPr>
          <w:rFonts w:ascii="Times New Roman" w:hAnsi="Times New Roman" w:cs="Times New Roman"/>
          <w:sz w:val="24"/>
          <w:szCs w:val="24"/>
        </w:rPr>
        <w:t xml:space="preserve">scoberto um conjunto de </w:t>
      </w:r>
      <w:proofErr w:type="spellStart"/>
      <w:r w:rsidR="006E11C6" w:rsidRPr="006E11C6">
        <w:rPr>
          <w:rFonts w:ascii="Times New Roman" w:hAnsi="Times New Roman" w:cs="Times New Roman"/>
          <w:i/>
          <w:sz w:val="24"/>
          <w:szCs w:val="24"/>
        </w:rPr>
        <w:t>cetariae</w:t>
      </w:r>
      <w:proofErr w:type="spellEnd"/>
      <w:r w:rsidR="00217868">
        <w:rPr>
          <w:rFonts w:ascii="Times New Roman" w:hAnsi="Times New Roman" w:cs="Times New Roman"/>
          <w:sz w:val="24"/>
          <w:szCs w:val="24"/>
        </w:rPr>
        <w:t xml:space="preserve"> (Silva </w:t>
      </w:r>
      <w:proofErr w:type="spellStart"/>
      <w:r w:rsidR="00217868" w:rsidRPr="00B97811">
        <w:rPr>
          <w:rFonts w:ascii="Times New Roman" w:hAnsi="Times New Roman" w:cs="Times New Roman"/>
          <w:i/>
          <w:sz w:val="24"/>
          <w:szCs w:val="24"/>
        </w:rPr>
        <w:t>e</w:t>
      </w:r>
      <w:r w:rsidR="00B97811" w:rsidRPr="00B97811">
        <w:rPr>
          <w:rFonts w:ascii="Times New Roman" w:hAnsi="Times New Roman" w:cs="Times New Roman"/>
          <w:i/>
          <w:sz w:val="24"/>
          <w:szCs w:val="24"/>
        </w:rPr>
        <w:t>t</w:t>
      </w:r>
      <w:proofErr w:type="spellEnd"/>
      <w:r w:rsidR="00B97811" w:rsidRPr="00B97811">
        <w:rPr>
          <w:rFonts w:ascii="Times New Roman" w:hAnsi="Times New Roman" w:cs="Times New Roman"/>
          <w:i/>
          <w:sz w:val="24"/>
          <w:szCs w:val="24"/>
        </w:rPr>
        <w:t xml:space="preserve"> al.</w:t>
      </w:r>
      <w:r w:rsidR="00217868">
        <w:rPr>
          <w:rFonts w:ascii="Times New Roman" w:hAnsi="Times New Roman" w:cs="Times New Roman"/>
          <w:sz w:val="24"/>
          <w:szCs w:val="24"/>
        </w:rPr>
        <w:t xml:space="preserve"> </w:t>
      </w:r>
      <w:r w:rsidR="00D77196">
        <w:rPr>
          <w:rFonts w:ascii="Times New Roman" w:hAnsi="Times New Roman" w:cs="Times New Roman"/>
          <w:sz w:val="24"/>
          <w:szCs w:val="24"/>
        </w:rPr>
        <w:t>1992). Após esta intervenção, efectuada em área afastada àquela que “explorou” Estácio da Veiga, os trabalhos investidos neste sítio resumiram-se a simples prospec</w:t>
      </w:r>
      <w:r w:rsidR="00217868">
        <w:rPr>
          <w:rFonts w:ascii="Times New Roman" w:hAnsi="Times New Roman" w:cs="Times New Roman"/>
          <w:sz w:val="24"/>
          <w:szCs w:val="24"/>
        </w:rPr>
        <w:t>ções ou relocalizações (Marques</w:t>
      </w:r>
      <w:r w:rsidR="00D77196">
        <w:rPr>
          <w:rFonts w:ascii="Times New Roman" w:hAnsi="Times New Roman" w:cs="Times New Roman"/>
          <w:sz w:val="24"/>
          <w:szCs w:val="24"/>
        </w:rPr>
        <w:t xml:space="preserve"> 1995</w:t>
      </w:r>
      <w:r w:rsidR="00217868">
        <w:rPr>
          <w:rFonts w:ascii="Times New Roman" w:hAnsi="Times New Roman" w:cs="Times New Roman"/>
          <w:sz w:val="24"/>
          <w:szCs w:val="24"/>
        </w:rPr>
        <w:t>:</w:t>
      </w:r>
      <w:r w:rsidR="00D77196">
        <w:rPr>
          <w:rFonts w:ascii="Times New Roman" w:hAnsi="Times New Roman" w:cs="Times New Roman"/>
          <w:sz w:val="24"/>
          <w:szCs w:val="24"/>
        </w:rPr>
        <w:t xml:space="preserve"> 67-107</w:t>
      </w:r>
      <w:r w:rsidR="00D77196">
        <w:rPr>
          <w:rFonts w:ascii="Times New Roman" w:hAnsi="Times New Roman" w:cs="Times New Roman"/>
          <w:sz w:val="26"/>
          <w:szCs w:val="24"/>
        </w:rPr>
        <w:t>).</w:t>
      </w:r>
    </w:p>
    <w:p w14:paraId="1065CF18" w14:textId="18FF13F3" w:rsidR="00DC0473" w:rsidRPr="009C5F5B" w:rsidRDefault="00DC0473" w:rsidP="00DC047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ENTRA FIG. 3</w:t>
      </w:r>
    </w:p>
    <w:p w14:paraId="48304D02" w14:textId="49F1A8B1" w:rsidR="00F84058" w:rsidRDefault="00D77196" w:rsidP="00047F35">
      <w:pPr>
        <w:spacing w:after="0" w:line="240" w:lineRule="auto"/>
        <w:jc w:val="both"/>
        <w:rPr>
          <w:rFonts w:ascii="Times New Roman" w:hAnsi="Times New Roman" w:cs="Times New Roman"/>
          <w:sz w:val="24"/>
          <w:szCs w:val="24"/>
        </w:rPr>
      </w:pPr>
      <w:r w:rsidRPr="00D77196">
        <w:rPr>
          <w:rFonts w:ascii="Times New Roman" w:hAnsi="Times New Roman" w:cs="Times New Roman"/>
          <w:sz w:val="24"/>
          <w:szCs w:val="24"/>
        </w:rPr>
        <w:tab/>
        <w:t xml:space="preserve">Não obstante, </w:t>
      </w:r>
      <w:r>
        <w:rPr>
          <w:rFonts w:ascii="Times New Roman" w:hAnsi="Times New Roman" w:cs="Times New Roman"/>
          <w:sz w:val="24"/>
          <w:szCs w:val="24"/>
        </w:rPr>
        <w:t>em 2002-2003</w:t>
      </w:r>
      <w:r w:rsidR="00C66355">
        <w:rPr>
          <w:rFonts w:ascii="Times New Roman" w:hAnsi="Times New Roman" w:cs="Times New Roman"/>
          <w:sz w:val="24"/>
          <w:szCs w:val="24"/>
        </w:rPr>
        <w:t>,</w:t>
      </w:r>
      <w:r>
        <w:rPr>
          <w:rFonts w:ascii="Times New Roman" w:hAnsi="Times New Roman" w:cs="Times New Roman"/>
          <w:sz w:val="24"/>
          <w:szCs w:val="24"/>
        </w:rPr>
        <w:t xml:space="preserve"> Dennis </w:t>
      </w:r>
      <w:proofErr w:type="spellStart"/>
      <w:r>
        <w:rPr>
          <w:rFonts w:ascii="Times New Roman" w:hAnsi="Times New Roman" w:cs="Times New Roman"/>
          <w:sz w:val="24"/>
          <w:szCs w:val="24"/>
        </w:rPr>
        <w:t>Graen</w:t>
      </w:r>
      <w:proofErr w:type="spellEnd"/>
      <w:r w:rsidR="009053C3">
        <w:rPr>
          <w:rFonts w:ascii="Times New Roman" w:hAnsi="Times New Roman" w:cs="Times New Roman"/>
          <w:sz w:val="24"/>
          <w:szCs w:val="24"/>
        </w:rPr>
        <w:t>,</w:t>
      </w:r>
      <w:r>
        <w:rPr>
          <w:rFonts w:ascii="Times New Roman" w:hAnsi="Times New Roman" w:cs="Times New Roman"/>
          <w:sz w:val="24"/>
          <w:szCs w:val="24"/>
        </w:rPr>
        <w:t xml:space="preserve"> decidido a contribuir para a </w:t>
      </w:r>
      <w:r w:rsidR="006F4709">
        <w:rPr>
          <w:rFonts w:ascii="Times New Roman" w:hAnsi="Times New Roman" w:cs="Times New Roman"/>
          <w:sz w:val="24"/>
          <w:szCs w:val="24"/>
        </w:rPr>
        <w:t>interpretação de um dos edifícios escavados pelo pioneiro</w:t>
      </w:r>
      <w:r w:rsidR="009053C3">
        <w:rPr>
          <w:rFonts w:ascii="Times New Roman" w:hAnsi="Times New Roman" w:cs="Times New Roman"/>
          <w:sz w:val="24"/>
          <w:szCs w:val="24"/>
        </w:rPr>
        <w:t>,</w:t>
      </w:r>
      <w:r w:rsidR="006F4709">
        <w:rPr>
          <w:rFonts w:ascii="Times New Roman" w:hAnsi="Times New Roman" w:cs="Times New Roman"/>
          <w:sz w:val="24"/>
          <w:szCs w:val="24"/>
        </w:rPr>
        <w:t xml:space="preserve"> e ainda actualmente </w:t>
      </w:r>
      <w:r w:rsidR="006E11C6">
        <w:rPr>
          <w:rFonts w:ascii="Times New Roman" w:hAnsi="Times New Roman" w:cs="Times New Roman"/>
          <w:sz w:val="24"/>
          <w:szCs w:val="24"/>
        </w:rPr>
        <w:t>visível</w:t>
      </w:r>
      <w:r w:rsidR="006F4709">
        <w:rPr>
          <w:rFonts w:ascii="Times New Roman" w:hAnsi="Times New Roman" w:cs="Times New Roman"/>
          <w:sz w:val="24"/>
          <w:szCs w:val="24"/>
        </w:rPr>
        <w:t>, reescavou o que resta</w:t>
      </w:r>
      <w:r w:rsidR="009053C3">
        <w:rPr>
          <w:rFonts w:ascii="Times New Roman" w:hAnsi="Times New Roman" w:cs="Times New Roman"/>
          <w:sz w:val="24"/>
          <w:szCs w:val="24"/>
        </w:rPr>
        <w:t>va de um mausoléu romano que estava</w:t>
      </w:r>
      <w:r w:rsidR="006F4709">
        <w:rPr>
          <w:rFonts w:ascii="Times New Roman" w:hAnsi="Times New Roman" w:cs="Times New Roman"/>
          <w:sz w:val="24"/>
          <w:szCs w:val="24"/>
        </w:rPr>
        <w:t xml:space="preserve"> emparelhado a</w:t>
      </w:r>
      <w:r w:rsidR="00FC38E9">
        <w:rPr>
          <w:rFonts w:ascii="Times New Roman" w:hAnsi="Times New Roman" w:cs="Times New Roman"/>
          <w:sz w:val="24"/>
          <w:szCs w:val="24"/>
        </w:rPr>
        <w:t xml:space="preserve">o </w:t>
      </w:r>
      <w:r w:rsidR="00D80DDC">
        <w:rPr>
          <w:rFonts w:ascii="Times New Roman" w:hAnsi="Times New Roman" w:cs="Times New Roman"/>
          <w:sz w:val="24"/>
          <w:szCs w:val="24"/>
        </w:rPr>
        <w:t>denominado</w:t>
      </w:r>
      <w:r w:rsidR="006F4709">
        <w:rPr>
          <w:rFonts w:ascii="Times New Roman" w:hAnsi="Times New Roman" w:cs="Times New Roman"/>
          <w:sz w:val="24"/>
          <w:szCs w:val="24"/>
        </w:rPr>
        <w:t xml:space="preserve"> </w:t>
      </w:r>
      <w:r w:rsidR="00FC38E9">
        <w:rPr>
          <w:rFonts w:ascii="Times New Roman" w:hAnsi="Times New Roman" w:cs="Times New Roman"/>
          <w:sz w:val="24"/>
          <w:szCs w:val="24"/>
        </w:rPr>
        <w:t>“</w:t>
      </w:r>
      <w:r w:rsidR="006F4709">
        <w:rPr>
          <w:rFonts w:ascii="Times New Roman" w:hAnsi="Times New Roman" w:cs="Times New Roman"/>
          <w:sz w:val="24"/>
          <w:szCs w:val="24"/>
        </w:rPr>
        <w:t>templo</w:t>
      </w:r>
      <w:r w:rsidR="00FC38E9">
        <w:rPr>
          <w:rFonts w:ascii="Times New Roman" w:hAnsi="Times New Roman" w:cs="Times New Roman"/>
          <w:sz w:val="24"/>
          <w:szCs w:val="24"/>
        </w:rPr>
        <w:t>”</w:t>
      </w:r>
      <w:r w:rsidR="006F4709">
        <w:rPr>
          <w:rFonts w:ascii="Times New Roman" w:hAnsi="Times New Roman" w:cs="Times New Roman"/>
          <w:sz w:val="24"/>
          <w:szCs w:val="24"/>
        </w:rPr>
        <w:t xml:space="preserve"> </w:t>
      </w:r>
      <w:r w:rsidR="00D10CDF">
        <w:rPr>
          <w:rFonts w:ascii="Times New Roman" w:hAnsi="Times New Roman" w:cs="Times New Roman"/>
          <w:sz w:val="24"/>
          <w:szCs w:val="24"/>
        </w:rPr>
        <w:t>(</w:t>
      </w:r>
      <w:proofErr w:type="spellStart"/>
      <w:r w:rsidR="00D10CDF">
        <w:rPr>
          <w:rFonts w:ascii="Times New Roman" w:hAnsi="Times New Roman" w:cs="Times New Roman"/>
          <w:sz w:val="24"/>
          <w:szCs w:val="24"/>
        </w:rPr>
        <w:t>Graen</w:t>
      </w:r>
      <w:proofErr w:type="spellEnd"/>
      <w:r w:rsidR="00C66355">
        <w:rPr>
          <w:rFonts w:ascii="Times New Roman" w:hAnsi="Times New Roman" w:cs="Times New Roman"/>
          <w:sz w:val="24"/>
          <w:szCs w:val="24"/>
        </w:rPr>
        <w:t xml:space="preserve"> 2005; 2007)</w:t>
      </w:r>
      <w:r w:rsidR="006F4709">
        <w:rPr>
          <w:rFonts w:ascii="Times New Roman" w:hAnsi="Times New Roman" w:cs="Times New Roman"/>
          <w:sz w:val="24"/>
          <w:szCs w:val="24"/>
        </w:rPr>
        <w:t xml:space="preserve">. </w:t>
      </w:r>
    </w:p>
    <w:p w14:paraId="0007165B" w14:textId="4C1550C0" w:rsidR="006E11C6" w:rsidRDefault="006E11C6" w:rsidP="00047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80DDC">
        <w:rPr>
          <w:rFonts w:ascii="Times New Roman" w:hAnsi="Times New Roman" w:cs="Times New Roman"/>
          <w:sz w:val="24"/>
          <w:szCs w:val="24"/>
        </w:rPr>
        <w:t>É este</w:t>
      </w:r>
      <w:r>
        <w:rPr>
          <w:rFonts w:ascii="Times New Roman" w:hAnsi="Times New Roman" w:cs="Times New Roman"/>
          <w:sz w:val="24"/>
          <w:szCs w:val="24"/>
        </w:rPr>
        <w:t xml:space="preserve"> edifício</w:t>
      </w:r>
      <w:r w:rsidR="009E27C1">
        <w:rPr>
          <w:rFonts w:ascii="Times New Roman" w:hAnsi="Times New Roman" w:cs="Times New Roman"/>
          <w:sz w:val="24"/>
          <w:szCs w:val="24"/>
        </w:rPr>
        <w:t xml:space="preserve"> (Fig. 4)</w:t>
      </w:r>
      <w:r w:rsidR="009053C3">
        <w:rPr>
          <w:rFonts w:ascii="Times New Roman" w:hAnsi="Times New Roman" w:cs="Times New Roman"/>
          <w:sz w:val="24"/>
          <w:szCs w:val="24"/>
        </w:rPr>
        <w:t>,</w:t>
      </w:r>
      <w:r w:rsidR="007D344F">
        <w:rPr>
          <w:rFonts w:ascii="Times New Roman" w:hAnsi="Times New Roman" w:cs="Times New Roman"/>
          <w:sz w:val="24"/>
          <w:szCs w:val="24"/>
        </w:rPr>
        <w:t xml:space="preserve"> </w:t>
      </w:r>
      <w:r w:rsidR="00C3637D">
        <w:rPr>
          <w:rFonts w:ascii="Times New Roman" w:hAnsi="Times New Roman" w:cs="Times New Roman"/>
          <w:sz w:val="24"/>
          <w:szCs w:val="24"/>
        </w:rPr>
        <w:t>que tem vindo a ser</w:t>
      </w:r>
      <w:r w:rsidR="009053C3">
        <w:rPr>
          <w:rFonts w:ascii="Times New Roman" w:hAnsi="Times New Roman" w:cs="Times New Roman"/>
          <w:sz w:val="24"/>
          <w:szCs w:val="24"/>
        </w:rPr>
        <w:t xml:space="preserve"> interpretado como templo romano, </w:t>
      </w:r>
      <w:r w:rsidR="00C3637D">
        <w:rPr>
          <w:rFonts w:ascii="Times New Roman" w:hAnsi="Times New Roman" w:cs="Times New Roman"/>
          <w:sz w:val="24"/>
          <w:szCs w:val="24"/>
        </w:rPr>
        <w:t>na esteira do que foi proposto</w:t>
      </w:r>
      <w:r w:rsidR="00CF19CA">
        <w:rPr>
          <w:rFonts w:ascii="Times New Roman" w:hAnsi="Times New Roman" w:cs="Times New Roman"/>
          <w:sz w:val="24"/>
          <w:szCs w:val="24"/>
        </w:rPr>
        <w:t xml:space="preserve"> para</w:t>
      </w:r>
      <w:r w:rsidR="009053C3">
        <w:rPr>
          <w:rFonts w:ascii="Times New Roman" w:hAnsi="Times New Roman" w:cs="Times New Roman"/>
          <w:sz w:val="24"/>
          <w:szCs w:val="24"/>
        </w:rPr>
        <w:t xml:space="preserve"> </w:t>
      </w:r>
      <w:r w:rsidR="00CF19CA">
        <w:rPr>
          <w:rFonts w:ascii="Times New Roman" w:hAnsi="Times New Roman" w:cs="Times New Roman"/>
          <w:sz w:val="24"/>
          <w:szCs w:val="24"/>
        </w:rPr>
        <w:t>os</w:t>
      </w:r>
      <w:r w:rsidR="009053C3">
        <w:rPr>
          <w:rFonts w:ascii="Times New Roman" w:hAnsi="Times New Roman" w:cs="Times New Roman"/>
          <w:sz w:val="24"/>
          <w:szCs w:val="24"/>
        </w:rPr>
        <w:t xml:space="preserve"> templos de </w:t>
      </w:r>
      <w:proofErr w:type="spellStart"/>
      <w:r w:rsidR="009053C3">
        <w:rPr>
          <w:rFonts w:ascii="Times New Roman" w:hAnsi="Times New Roman" w:cs="Times New Roman"/>
          <w:sz w:val="24"/>
          <w:szCs w:val="24"/>
        </w:rPr>
        <w:t>Milreu</w:t>
      </w:r>
      <w:proofErr w:type="spellEnd"/>
      <w:r w:rsidR="009053C3">
        <w:rPr>
          <w:rFonts w:ascii="Times New Roman" w:hAnsi="Times New Roman" w:cs="Times New Roman"/>
          <w:sz w:val="24"/>
          <w:szCs w:val="24"/>
        </w:rPr>
        <w:t xml:space="preserve"> (</w:t>
      </w:r>
      <w:proofErr w:type="spellStart"/>
      <w:r w:rsidR="009053C3">
        <w:rPr>
          <w:rFonts w:ascii="Times New Roman" w:hAnsi="Times New Roman" w:cs="Times New Roman"/>
          <w:sz w:val="24"/>
          <w:szCs w:val="24"/>
        </w:rPr>
        <w:t>Hauschild</w:t>
      </w:r>
      <w:proofErr w:type="spellEnd"/>
      <w:r w:rsidR="001D07E0">
        <w:rPr>
          <w:rFonts w:ascii="Times New Roman" w:hAnsi="Times New Roman" w:cs="Times New Roman"/>
          <w:sz w:val="24"/>
          <w:szCs w:val="24"/>
        </w:rPr>
        <w:t xml:space="preserve"> 1980; 1984-88</w:t>
      </w:r>
      <w:r w:rsidR="00D10CDF">
        <w:rPr>
          <w:rFonts w:ascii="Times New Roman" w:hAnsi="Times New Roman" w:cs="Times New Roman"/>
          <w:sz w:val="24"/>
          <w:szCs w:val="24"/>
        </w:rPr>
        <w:t>;</w:t>
      </w:r>
      <w:r w:rsidR="009053C3">
        <w:rPr>
          <w:rFonts w:ascii="Times New Roman" w:hAnsi="Times New Roman" w:cs="Times New Roman"/>
          <w:sz w:val="24"/>
          <w:szCs w:val="24"/>
        </w:rPr>
        <w:t xml:space="preserve"> 1997;</w:t>
      </w:r>
      <w:r w:rsidR="009053C3" w:rsidRPr="004932F2">
        <w:rPr>
          <w:rFonts w:ascii="Times New Roman" w:hAnsi="Times New Roman" w:cs="Times New Roman"/>
          <w:sz w:val="24"/>
          <w:szCs w:val="24"/>
        </w:rPr>
        <w:t xml:space="preserve"> </w:t>
      </w:r>
      <w:r w:rsidR="009053C3" w:rsidRPr="00D75DA5">
        <w:rPr>
          <w:rFonts w:ascii="Times New Roman" w:hAnsi="Times New Roman" w:cs="Times New Roman"/>
          <w:sz w:val="24"/>
          <w:szCs w:val="24"/>
        </w:rPr>
        <w:t xml:space="preserve">Étienne </w:t>
      </w:r>
      <w:proofErr w:type="spellStart"/>
      <w:r w:rsidR="00D10CDF">
        <w:rPr>
          <w:rFonts w:ascii="Times New Roman" w:hAnsi="Times New Roman" w:cs="Times New Roman"/>
          <w:i/>
          <w:sz w:val="24"/>
          <w:szCs w:val="24"/>
        </w:rPr>
        <w:t>et</w:t>
      </w:r>
      <w:proofErr w:type="spellEnd"/>
      <w:r w:rsidR="00D10CDF">
        <w:rPr>
          <w:rFonts w:ascii="Times New Roman" w:hAnsi="Times New Roman" w:cs="Times New Roman"/>
          <w:i/>
          <w:sz w:val="24"/>
          <w:szCs w:val="24"/>
        </w:rPr>
        <w:t xml:space="preserve"> al.</w:t>
      </w:r>
      <w:r w:rsidR="0000215C">
        <w:rPr>
          <w:rFonts w:ascii="Times New Roman" w:hAnsi="Times New Roman" w:cs="Times New Roman"/>
          <w:sz w:val="24"/>
          <w:szCs w:val="24"/>
        </w:rPr>
        <w:t xml:space="preserve"> 1989; </w:t>
      </w:r>
      <w:proofErr w:type="spellStart"/>
      <w:r w:rsidR="0000215C">
        <w:rPr>
          <w:rFonts w:ascii="Times New Roman" w:hAnsi="Times New Roman" w:cs="Times New Roman"/>
          <w:sz w:val="24"/>
          <w:szCs w:val="24"/>
        </w:rPr>
        <w:t>Bowes</w:t>
      </w:r>
      <w:proofErr w:type="spellEnd"/>
      <w:r w:rsidR="0000215C">
        <w:rPr>
          <w:rFonts w:ascii="Times New Roman" w:hAnsi="Times New Roman" w:cs="Times New Roman"/>
          <w:sz w:val="24"/>
          <w:szCs w:val="24"/>
        </w:rPr>
        <w:t xml:space="preserve"> 2006; </w:t>
      </w:r>
      <w:proofErr w:type="spellStart"/>
      <w:r w:rsidR="0000215C">
        <w:rPr>
          <w:rFonts w:ascii="Times New Roman" w:hAnsi="Times New Roman" w:cs="Times New Roman"/>
          <w:sz w:val="24"/>
          <w:szCs w:val="24"/>
        </w:rPr>
        <w:t>Teichner</w:t>
      </w:r>
      <w:proofErr w:type="spellEnd"/>
      <w:r w:rsidR="0000215C">
        <w:rPr>
          <w:rFonts w:ascii="Times New Roman" w:hAnsi="Times New Roman" w:cs="Times New Roman"/>
          <w:sz w:val="24"/>
          <w:szCs w:val="24"/>
        </w:rPr>
        <w:t xml:space="preserve"> 2001</w:t>
      </w:r>
      <w:r w:rsidR="00D10CDF">
        <w:rPr>
          <w:rFonts w:ascii="Times New Roman" w:hAnsi="Times New Roman" w:cs="Times New Roman"/>
          <w:sz w:val="24"/>
          <w:szCs w:val="24"/>
        </w:rPr>
        <w:t>;</w:t>
      </w:r>
      <w:r w:rsidR="009053C3" w:rsidRPr="00D75DA5">
        <w:rPr>
          <w:rFonts w:ascii="Times New Roman" w:hAnsi="Times New Roman" w:cs="Times New Roman"/>
          <w:sz w:val="24"/>
          <w:szCs w:val="24"/>
        </w:rPr>
        <w:t xml:space="preserve"> 2008) e de São Cucufate (Alarcão</w:t>
      </w:r>
      <w:r w:rsidR="009053C3">
        <w:rPr>
          <w:rFonts w:ascii="Times New Roman" w:hAnsi="Times New Roman" w:cs="Times New Roman"/>
          <w:sz w:val="24"/>
          <w:szCs w:val="24"/>
        </w:rPr>
        <w:t xml:space="preserve"> </w:t>
      </w:r>
      <w:proofErr w:type="spellStart"/>
      <w:r w:rsidR="00D10CDF">
        <w:rPr>
          <w:rFonts w:ascii="Times New Roman" w:hAnsi="Times New Roman" w:cs="Times New Roman"/>
          <w:i/>
          <w:sz w:val="24"/>
          <w:szCs w:val="24"/>
        </w:rPr>
        <w:t>et</w:t>
      </w:r>
      <w:proofErr w:type="spellEnd"/>
      <w:r w:rsidR="00D10CDF">
        <w:rPr>
          <w:rFonts w:ascii="Times New Roman" w:hAnsi="Times New Roman" w:cs="Times New Roman"/>
          <w:i/>
          <w:sz w:val="24"/>
          <w:szCs w:val="24"/>
        </w:rPr>
        <w:t xml:space="preserve"> al.</w:t>
      </w:r>
      <w:r w:rsidR="009053C3">
        <w:rPr>
          <w:rFonts w:ascii="Times New Roman" w:hAnsi="Times New Roman" w:cs="Times New Roman"/>
          <w:sz w:val="24"/>
          <w:szCs w:val="24"/>
        </w:rPr>
        <w:t xml:space="preserve"> 1990), e </w:t>
      </w:r>
      <w:r w:rsidR="00AB6830">
        <w:rPr>
          <w:rFonts w:ascii="Times New Roman" w:hAnsi="Times New Roman" w:cs="Times New Roman"/>
          <w:sz w:val="24"/>
          <w:szCs w:val="24"/>
        </w:rPr>
        <w:t xml:space="preserve">para o qual foi, recentemente, </w:t>
      </w:r>
      <w:r w:rsidR="00CF19CA">
        <w:rPr>
          <w:rFonts w:ascii="Times New Roman" w:hAnsi="Times New Roman" w:cs="Times New Roman"/>
          <w:sz w:val="24"/>
          <w:szCs w:val="24"/>
        </w:rPr>
        <w:t>sugerida</w:t>
      </w:r>
      <w:r w:rsidR="00AB6830">
        <w:rPr>
          <w:rFonts w:ascii="Times New Roman" w:hAnsi="Times New Roman" w:cs="Times New Roman"/>
          <w:sz w:val="24"/>
          <w:szCs w:val="24"/>
        </w:rPr>
        <w:t xml:space="preserve"> uma </w:t>
      </w:r>
      <w:r w:rsidR="009053C3">
        <w:rPr>
          <w:rFonts w:ascii="Times New Roman" w:hAnsi="Times New Roman" w:cs="Times New Roman"/>
          <w:sz w:val="24"/>
          <w:szCs w:val="24"/>
        </w:rPr>
        <w:t xml:space="preserve">nova </w:t>
      </w:r>
      <w:r w:rsidR="00CF19CA">
        <w:rPr>
          <w:rFonts w:ascii="Times New Roman" w:hAnsi="Times New Roman" w:cs="Times New Roman"/>
          <w:sz w:val="24"/>
          <w:szCs w:val="24"/>
        </w:rPr>
        <w:t>interpretação</w:t>
      </w:r>
      <w:r w:rsidR="009053C3">
        <w:rPr>
          <w:rFonts w:ascii="Times New Roman" w:hAnsi="Times New Roman" w:cs="Times New Roman"/>
          <w:sz w:val="24"/>
          <w:szCs w:val="24"/>
        </w:rPr>
        <w:t xml:space="preserve"> </w:t>
      </w:r>
      <w:r w:rsidR="00AB6830">
        <w:rPr>
          <w:rFonts w:ascii="Times New Roman" w:hAnsi="Times New Roman" w:cs="Times New Roman"/>
          <w:sz w:val="24"/>
          <w:szCs w:val="24"/>
        </w:rPr>
        <w:t xml:space="preserve">funcional </w:t>
      </w:r>
      <w:r w:rsidR="00D10CDF">
        <w:rPr>
          <w:rFonts w:ascii="Times New Roman" w:hAnsi="Times New Roman" w:cs="Times New Roman"/>
          <w:sz w:val="24"/>
          <w:szCs w:val="24"/>
        </w:rPr>
        <w:t>(</w:t>
      </w:r>
      <w:proofErr w:type="spellStart"/>
      <w:r w:rsidR="00D10CDF">
        <w:rPr>
          <w:rFonts w:ascii="Times New Roman" w:hAnsi="Times New Roman" w:cs="Times New Roman"/>
          <w:sz w:val="24"/>
          <w:szCs w:val="24"/>
        </w:rPr>
        <w:t>Graen</w:t>
      </w:r>
      <w:proofErr w:type="spellEnd"/>
      <w:r w:rsidR="009053C3">
        <w:rPr>
          <w:rFonts w:ascii="Times New Roman" w:hAnsi="Times New Roman" w:cs="Times New Roman"/>
          <w:sz w:val="24"/>
          <w:szCs w:val="24"/>
        </w:rPr>
        <w:t xml:space="preserve"> 2005</w:t>
      </w:r>
      <w:r w:rsidR="00C3637D">
        <w:rPr>
          <w:rFonts w:ascii="Times New Roman" w:hAnsi="Times New Roman" w:cs="Times New Roman"/>
          <w:sz w:val="24"/>
          <w:szCs w:val="24"/>
        </w:rPr>
        <w:t>a; 2005b</w:t>
      </w:r>
      <w:r w:rsidR="00D10CDF">
        <w:rPr>
          <w:rFonts w:ascii="Times New Roman" w:hAnsi="Times New Roman" w:cs="Times New Roman"/>
          <w:sz w:val="24"/>
          <w:szCs w:val="24"/>
        </w:rPr>
        <w:t>;</w:t>
      </w:r>
      <w:r w:rsidR="009053C3">
        <w:rPr>
          <w:rFonts w:ascii="Times New Roman" w:hAnsi="Times New Roman" w:cs="Times New Roman"/>
          <w:sz w:val="24"/>
          <w:szCs w:val="24"/>
        </w:rPr>
        <w:t xml:space="preserve"> 2007; </w:t>
      </w:r>
      <w:proofErr w:type="spellStart"/>
      <w:r w:rsidR="009053C3">
        <w:rPr>
          <w:rFonts w:ascii="Times New Roman" w:hAnsi="Times New Roman" w:cs="Times New Roman"/>
          <w:sz w:val="24"/>
          <w:szCs w:val="24"/>
        </w:rPr>
        <w:t>Graen</w:t>
      </w:r>
      <w:proofErr w:type="spellEnd"/>
      <w:r w:rsidR="009053C3">
        <w:rPr>
          <w:rFonts w:ascii="Times New Roman" w:hAnsi="Times New Roman" w:cs="Times New Roman"/>
          <w:sz w:val="24"/>
          <w:szCs w:val="24"/>
        </w:rPr>
        <w:t xml:space="preserve"> </w:t>
      </w:r>
      <w:proofErr w:type="spellStart"/>
      <w:r w:rsidR="00D10CDF">
        <w:rPr>
          <w:rFonts w:ascii="Times New Roman" w:hAnsi="Times New Roman" w:cs="Times New Roman"/>
          <w:i/>
          <w:sz w:val="24"/>
          <w:szCs w:val="24"/>
        </w:rPr>
        <w:t>et</w:t>
      </w:r>
      <w:proofErr w:type="spellEnd"/>
      <w:r w:rsidR="00D10CDF">
        <w:rPr>
          <w:rFonts w:ascii="Times New Roman" w:hAnsi="Times New Roman" w:cs="Times New Roman"/>
          <w:i/>
          <w:sz w:val="24"/>
          <w:szCs w:val="24"/>
        </w:rPr>
        <w:t xml:space="preserve"> al.</w:t>
      </w:r>
      <w:r w:rsidR="009053C3">
        <w:rPr>
          <w:rFonts w:ascii="Times New Roman" w:hAnsi="Times New Roman" w:cs="Times New Roman"/>
          <w:sz w:val="24"/>
          <w:szCs w:val="24"/>
        </w:rPr>
        <w:t xml:space="preserve"> 2008)</w:t>
      </w:r>
      <w:r w:rsidR="00AB6830">
        <w:rPr>
          <w:rFonts w:ascii="Times New Roman" w:hAnsi="Times New Roman" w:cs="Times New Roman"/>
          <w:sz w:val="24"/>
          <w:szCs w:val="24"/>
        </w:rPr>
        <w:t xml:space="preserve">, </w:t>
      </w:r>
      <w:r>
        <w:rPr>
          <w:rFonts w:ascii="Times New Roman" w:hAnsi="Times New Roman" w:cs="Times New Roman"/>
          <w:sz w:val="24"/>
          <w:szCs w:val="24"/>
        </w:rPr>
        <w:t xml:space="preserve">que </w:t>
      </w:r>
      <w:r w:rsidR="00D80DDC">
        <w:rPr>
          <w:rFonts w:ascii="Times New Roman" w:hAnsi="Times New Roman" w:cs="Times New Roman"/>
          <w:sz w:val="24"/>
          <w:szCs w:val="24"/>
        </w:rPr>
        <w:t>constituirá</w:t>
      </w:r>
      <w:r>
        <w:rPr>
          <w:rFonts w:ascii="Times New Roman" w:hAnsi="Times New Roman" w:cs="Times New Roman"/>
          <w:sz w:val="24"/>
          <w:szCs w:val="24"/>
        </w:rPr>
        <w:t xml:space="preserve"> a base deste estudo</w:t>
      </w:r>
      <w:r w:rsidR="000445D8">
        <w:rPr>
          <w:rFonts w:ascii="Times New Roman" w:hAnsi="Times New Roman" w:cs="Times New Roman"/>
          <w:sz w:val="24"/>
          <w:szCs w:val="24"/>
        </w:rPr>
        <w:t xml:space="preserve">. </w:t>
      </w:r>
    </w:p>
    <w:p w14:paraId="75953377" w14:textId="076A97A5" w:rsidR="00047F35" w:rsidRDefault="00047F35" w:rsidP="00047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Não obstante </w:t>
      </w:r>
      <w:r w:rsidR="00164964">
        <w:rPr>
          <w:rFonts w:ascii="Times New Roman" w:hAnsi="Times New Roman" w:cs="Times New Roman"/>
          <w:sz w:val="24"/>
          <w:szCs w:val="24"/>
        </w:rPr>
        <w:t xml:space="preserve">a persistente incerteza sobre a sua interpretação, tentaremos desmontar esta problemática quer do ponto de vista histórico e arquitectónico dando-lhe uma leitura isenta de tendências. </w:t>
      </w:r>
    </w:p>
    <w:p w14:paraId="04D48B33" w14:textId="4FA6E53F" w:rsidR="009E27C1" w:rsidRPr="009C5F5B" w:rsidRDefault="009E27C1" w:rsidP="009E27C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ENTRA FIG. 4</w:t>
      </w:r>
    </w:p>
    <w:p w14:paraId="2AF13F42" w14:textId="77777777" w:rsidR="004622EA" w:rsidRDefault="004622EA" w:rsidP="00047F35">
      <w:pPr>
        <w:spacing w:after="0" w:line="240" w:lineRule="auto"/>
        <w:jc w:val="both"/>
        <w:rPr>
          <w:rFonts w:ascii="Times New Roman" w:hAnsi="Times New Roman" w:cs="Times New Roman"/>
          <w:sz w:val="24"/>
          <w:szCs w:val="24"/>
        </w:rPr>
      </w:pPr>
    </w:p>
    <w:p w14:paraId="0414822D" w14:textId="58C88BBB" w:rsidR="004622EA" w:rsidRPr="00155109" w:rsidRDefault="004622EA" w:rsidP="00047F35">
      <w:pPr>
        <w:pStyle w:val="PargrafodaLista"/>
        <w:numPr>
          <w:ilvl w:val="0"/>
          <w:numId w:val="2"/>
        </w:numPr>
        <w:spacing w:after="0" w:line="240" w:lineRule="auto"/>
        <w:jc w:val="both"/>
        <w:rPr>
          <w:rFonts w:ascii="Times New Roman" w:hAnsi="Times New Roman" w:cs="Times New Roman"/>
          <w:b/>
          <w:sz w:val="24"/>
          <w:szCs w:val="24"/>
        </w:rPr>
      </w:pPr>
      <w:r w:rsidRPr="00155109">
        <w:rPr>
          <w:rFonts w:ascii="Times New Roman" w:hAnsi="Times New Roman" w:cs="Times New Roman"/>
          <w:b/>
          <w:sz w:val="24"/>
          <w:szCs w:val="24"/>
        </w:rPr>
        <w:t>A problemática</w:t>
      </w:r>
    </w:p>
    <w:p w14:paraId="21D2A622" w14:textId="1935A66C" w:rsidR="004622EA" w:rsidRDefault="00C70C51" w:rsidP="00047F35">
      <w:pPr>
        <w:spacing w:after="0" w:line="240" w:lineRule="auto"/>
        <w:jc w:val="both"/>
        <w:rPr>
          <w:rFonts w:ascii="Times New Roman" w:hAnsi="Times New Roman" w:cs="Times New Roman"/>
          <w:sz w:val="24"/>
          <w:szCs w:val="24"/>
        </w:rPr>
      </w:pPr>
      <w:r w:rsidRPr="001D3392">
        <w:rPr>
          <w:rFonts w:ascii="Times New Roman" w:hAnsi="Times New Roman" w:cs="Times New Roman"/>
          <w:sz w:val="24"/>
          <w:szCs w:val="24"/>
        </w:rPr>
        <w:tab/>
      </w:r>
      <w:r w:rsidR="001D3392" w:rsidRPr="001D3392">
        <w:rPr>
          <w:rFonts w:ascii="Times New Roman" w:hAnsi="Times New Roman" w:cs="Times New Roman"/>
          <w:sz w:val="24"/>
          <w:szCs w:val="24"/>
        </w:rPr>
        <w:t xml:space="preserve">A </w:t>
      </w:r>
      <w:r w:rsidR="001D3392">
        <w:rPr>
          <w:rFonts w:ascii="Times New Roman" w:hAnsi="Times New Roman" w:cs="Times New Roman"/>
          <w:sz w:val="24"/>
          <w:szCs w:val="24"/>
        </w:rPr>
        <w:t xml:space="preserve">grande </w:t>
      </w:r>
      <w:r w:rsidR="00CF19CA">
        <w:rPr>
          <w:rFonts w:ascii="Times New Roman" w:hAnsi="Times New Roman" w:cs="Times New Roman"/>
          <w:sz w:val="24"/>
          <w:szCs w:val="24"/>
        </w:rPr>
        <w:t xml:space="preserve">questão </w:t>
      </w:r>
      <w:r w:rsidR="001D3392">
        <w:rPr>
          <w:rFonts w:ascii="Times New Roman" w:hAnsi="Times New Roman" w:cs="Times New Roman"/>
          <w:sz w:val="24"/>
          <w:szCs w:val="24"/>
        </w:rPr>
        <w:t xml:space="preserve">que </w:t>
      </w:r>
      <w:r w:rsidR="00C81FE9">
        <w:rPr>
          <w:rFonts w:ascii="Times New Roman" w:hAnsi="Times New Roman" w:cs="Times New Roman"/>
          <w:sz w:val="24"/>
          <w:szCs w:val="24"/>
        </w:rPr>
        <w:t>referimos, directamente relacionada com a interpretação do afamado edifício deste sítio</w:t>
      </w:r>
      <w:r w:rsidR="00923259">
        <w:rPr>
          <w:rFonts w:ascii="Times New Roman" w:hAnsi="Times New Roman" w:cs="Times New Roman"/>
          <w:sz w:val="24"/>
          <w:szCs w:val="24"/>
        </w:rPr>
        <w:t xml:space="preserve"> arqueológico</w:t>
      </w:r>
      <w:r w:rsidR="00C81FE9">
        <w:rPr>
          <w:rFonts w:ascii="Times New Roman" w:hAnsi="Times New Roman" w:cs="Times New Roman"/>
          <w:sz w:val="24"/>
          <w:szCs w:val="24"/>
        </w:rPr>
        <w:t>,</w:t>
      </w:r>
      <w:r w:rsidR="001D3392">
        <w:rPr>
          <w:rFonts w:ascii="Times New Roman" w:hAnsi="Times New Roman" w:cs="Times New Roman"/>
          <w:sz w:val="24"/>
          <w:szCs w:val="24"/>
        </w:rPr>
        <w:t xml:space="preserve"> é a</w:t>
      </w:r>
      <w:r w:rsidR="00C81FE9">
        <w:rPr>
          <w:rFonts w:ascii="Times New Roman" w:hAnsi="Times New Roman" w:cs="Times New Roman"/>
          <w:sz w:val="24"/>
          <w:szCs w:val="24"/>
        </w:rPr>
        <w:t xml:space="preserve"> indiscriminada utilização desta</w:t>
      </w:r>
      <w:r w:rsidR="001D3392">
        <w:rPr>
          <w:rFonts w:ascii="Times New Roman" w:hAnsi="Times New Roman" w:cs="Times New Roman"/>
          <w:sz w:val="24"/>
          <w:szCs w:val="24"/>
        </w:rPr>
        <w:t xml:space="preserve">s </w:t>
      </w:r>
      <w:r w:rsidR="00C81FE9">
        <w:rPr>
          <w:rFonts w:ascii="Times New Roman" w:hAnsi="Times New Roman" w:cs="Times New Roman"/>
          <w:sz w:val="24"/>
          <w:szCs w:val="24"/>
        </w:rPr>
        <w:t>edificações</w:t>
      </w:r>
      <w:r w:rsidR="00446586">
        <w:rPr>
          <w:rFonts w:ascii="Times New Roman" w:hAnsi="Times New Roman" w:cs="Times New Roman"/>
          <w:sz w:val="24"/>
          <w:szCs w:val="24"/>
        </w:rPr>
        <w:t>,</w:t>
      </w:r>
      <w:r w:rsidR="001D3392">
        <w:rPr>
          <w:rFonts w:ascii="Times New Roman" w:hAnsi="Times New Roman" w:cs="Times New Roman"/>
          <w:sz w:val="24"/>
          <w:szCs w:val="24"/>
        </w:rPr>
        <w:t xml:space="preserve"> quer para argumentar a sua funcionalidade enquanto templo pagão, quer para apoiar a sua função eminentemente funerária</w:t>
      </w:r>
      <w:r w:rsidR="00CF19CA">
        <w:rPr>
          <w:rFonts w:ascii="Times New Roman" w:hAnsi="Times New Roman" w:cs="Times New Roman"/>
          <w:sz w:val="24"/>
          <w:szCs w:val="24"/>
        </w:rPr>
        <w:t>,</w:t>
      </w:r>
      <w:r w:rsidR="001D3392">
        <w:rPr>
          <w:rFonts w:ascii="Times New Roman" w:hAnsi="Times New Roman" w:cs="Times New Roman"/>
          <w:sz w:val="24"/>
          <w:szCs w:val="24"/>
        </w:rPr>
        <w:t xml:space="preserve"> correspondendo, </w:t>
      </w:r>
      <w:r w:rsidR="00C81FE9">
        <w:rPr>
          <w:rFonts w:ascii="Times New Roman" w:hAnsi="Times New Roman" w:cs="Times New Roman"/>
          <w:sz w:val="24"/>
          <w:szCs w:val="24"/>
        </w:rPr>
        <w:t>portanto</w:t>
      </w:r>
      <w:r w:rsidR="001D3392">
        <w:rPr>
          <w:rFonts w:ascii="Times New Roman" w:hAnsi="Times New Roman" w:cs="Times New Roman"/>
          <w:sz w:val="24"/>
          <w:szCs w:val="24"/>
        </w:rPr>
        <w:t>, a mausoléu</w:t>
      </w:r>
      <w:r w:rsidR="00446586">
        <w:rPr>
          <w:rFonts w:ascii="Times New Roman" w:hAnsi="Times New Roman" w:cs="Times New Roman"/>
          <w:sz w:val="24"/>
          <w:szCs w:val="24"/>
        </w:rPr>
        <w:t>s</w:t>
      </w:r>
      <w:r w:rsidR="001D3392">
        <w:rPr>
          <w:rFonts w:ascii="Times New Roman" w:hAnsi="Times New Roman" w:cs="Times New Roman"/>
          <w:sz w:val="24"/>
          <w:szCs w:val="24"/>
        </w:rPr>
        <w:t xml:space="preserve">. </w:t>
      </w:r>
      <w:r w:rsidR="00CF19CA">
        <w:rPr>
          <w:rFonts w:ascii="Times New Roman" w:hAnsi="Times New Roman" w:cs="Times New Roman"/>
          <w:sz w:val="24"/>
          <w:szCs w:val="24"/>
        </w:rPr>
        <w:t>N</w:t>
      </w:r>
      <w:r w:rsidR="00056F48">
        <w:rPr>
          <w:rFonts w:ascii="Times New Roman" w:hAnsi="Times New Roman" w:cs="Times New Roman"/>
          <w:sz w:val="24"/>
          <w:szCs w:val="24"/>
        </w:rPr>
        <w:t xml:space="preserve">o caso da Quinta de Marim, </w:t>
      </w:r>
      <w:r w:rsidR="00B60138">
        <w:rPr>
          <w:rFonts w:ascii="Times New Roman" w:hAnsi="Times New Roman" w:cs="Times New Roman"/>
          <w:sz w:val="24"/>
          <w:szCs w:val="24"/>
        </w:rPr>
        <w:t>a existência de um grande espectro cronológico ocupacional</w:t>
      </w:r>
      <w:r w:rsidR="000E6764">
        <w:rPr>
          <w:rFonts w:ascii="Times New Roman" w:hAnsi="Times New Roman" w:cs="Times New Roman"/>
          <w:sz w:val="24"/>
          <w:szCs w:val="24"/>
        </w:rPr>
        <w:t>,</w:t>
      </w:r>
      <w:r w:rsidR="00B60138">
        <w:rPr>
          <w:rFonts w:ascii="Times New Roman" w:hAnsi="Times New Roman" w:cs="Times New Roman"/>
          <w:sz w:val="24"/>
          <w:szCs w:val="24"/>
        </w:rPr>
        <w:t xml:space="preserve"> </w:t>
      </w:r>
      <w:r w:rsidR="00056F48">
        <w:rPr>
          <w:rFonts w:ascii="Times New Roman" w:hAnsi="Times New Roman" w:cs="Times New Roman"/>
          <w:sz w:val="24"/>
          <w:szCs w:val="24"/>
        </w:rPr>
        <w:t xml:space="preserve">sem </w:t>
      </w:r>
      <w:r w:rsidR="00C81FE9">
        <w:rPr>
          <w:rFonts w:ascii="Times New Roman" w:hAnsi="Times New Roman" w:cs="Times New Roman"/>
          <w:sz w:val="24"/>
          <w:szCs w:val="24"/>
        </w:rPr>
        <w:t xml:space="preserve">a devida </w:t>
      </w:r>
      <w:r w:rsidR="00056F48">
        <w:rPr>
          <w:rFonts w:ascii="Times New Roman" w:hAnsi="Times New Roman" w:cs="Times New Roman"/>
          <w:sz w:val="24"/>
          <w:szCs w:val="24"/>
        </w:rPr>
        <w:t>contextualização das estruturas</w:t>
      </w:r>
      <w:r w:rsidR="000E6764">
        <w:rPr>
          <w:rFonts w:ascii="Times New Roman" w:hAnsi="Times New Roman" w:cs="Times New Roman"/>
          <w:sz w:val="24"/>
          <w:szCs w:val="24"/>
        </w:rPr>
        <w:t>,</w:t>
      </w:r>
      <w:r w:rsidR="00B60138">
        <w:rPr>
          <w:rFonts w:ascii="Times New Roman" w:hAnsi="Times New Roman" w:cs="Times New Roman"/>
          <w:sz w:val="24"/>
          <w:szCs w:val="24"/>
        </w:rPr>
        <w:t xml:space="preserve"> </w:t>
      </w:r>
      <w:r w:rsidR="00CF19CA">
        <w:rPr>
          <w:rFonts w:ascii="Times New Roman" w:hAnsi="Times New Roman" w:cs="Times New Roman"/>
          <w:sz w:val="24"/>
          <w:szCs w:val="24"/>
        </w:rPr>
        <w:t>dificulta a sua leitura e interpretação.</w:t>
      </w:r>
    </w:p>
    <w:p w14:paraId="293C1928" w14:textId="3A3E3F2C" w:rsidR="00972AB2" w:rsidRDefault="00A4659A" w:rsidP="00047F3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Mas, efectivamente</w:t>
      </w:r>
      <w:proofErr w:type="gramStart"/>
      <w:r w:rsidR="00923259">
        <w:rPr>
          <w:rFonts w:ascii="Times New Roman" w:hAnsi="Times New Roman" w:cs="Times New Roman"/>
          <w:sz w:val="24"/>
          <w:szCs w:val="24"/>
        </w:rPr>
        <w:t>,</w:t>
      </w:r>
      <w:proofErr w:type="gramEnd"/>
      <w:r w:rsidR="001D3392">
        <w:rPr>
          <w:rFonts w:ascii="Times New Roman" w:hAnsi="Times New Roman" w:cs="Times New Roman"/>
          <w:sz w:val="24"/>
          <w:szCs w:val="24"/>
        </w:rPr>
        <w:t xml:space="preserve"> causa alguma desconfiança esta </w:t>
      </w:r>
      <w:r w:rsidR="00446586">
        <w:rPr>
          <w:rFonts w:ascii="Times New Roman" w:hAnsi="Times New Roman" w:cs="Times New Roman"/>
          <w:sz w:val="24"/>
          <w:szCs w:val="24"/>
        </w:rPr>
        <w:t>ambivalência</w:t>
      </w:r>
      <w:r w:rsidR="001D3392">
        <w:rPr>
          <w:rFonts w:ascii="Times New Roman" w:hAnsi="Times New Roman" w:cs="Times New Roman"/>
          <w:sz w:val="24"/>
          <w:szCs w:val="24"/>
        </w:rPr>
        <w:t xml:space="preserve"> interpretativa</w:t>
      </w:r>
      <w:r w:rsidR="000E6764">
        <w:rPr>
          <w:rFonts w:ascii="Times New Roman" w:hAnsi="Times New Roman" w:cs="Times New Roman"/>
          <w:sz w:val="24"/>
          <w:szCs w:val="24"/>
        </w:rPr>
        <w:t>,</w:t>
      </w:r>
      <w:r w:rsidR="001D3392">
        <w:rPr>
          <w:rFonts w:ascii="Times New Roman" w:hAnsi="Times New Roman" w:cs="Times New Roman"/>
          <w:sz w:val="24"/>
          <w:szCs w:val="24"/>
        </w:rPr>
        <w:t xml:space="preserve"> </w:t>
      </w:r>
      <w:r w:rsidR="000E6764">
        <w:rPr>
          <w:rFonts w:ascii="Times New Roman" w:hAnsi="Times New Roman" w:cs="Times New Roman"/>
          <w:sz w:val="24"/>
          <w:szCs w:val="24"/>
        </w:rPr>
        <w:t>qu</w:t>
      </w:r>
      <w:r w:rsidR="001D3392">
        <w:rPr>
          <w:rFonts w:ascii="Times New Roman" w:hAnsi="Times New Roman" w:cs="Times New Roman"/>
          <w:sz w:val="24"/>
          <w:szCs w:val="24"/>
        </w:rPr>
        <w:t xml:space="preserve">e, acima de tudo, </w:t>
      </w:r>
      <w:r w:rsidR="00C81FE9">
        <w:rPr>
          <w:rFonts w:ascii="Times New Roman" w:hAnsi="Times New Roman" w:cs="Times New Roman"/>
          <w:sz w:val="24"/>
          <w:szCs w:val="24"/>
        </w:rPr>
        <w:t>incute</w:t>
      </w:r>
      <w:r w:rsidR="001D3392">
        <w:rPr>
          <w:rFonts w:ascii="Times New Roman" w:hAnsi="Times New Roman" w:cs="Times New Roman"/>
          <w:sz w:val="24"/>
          <w:szCs w:val="24"/>
        </w:rPr>
        <w:t xml:space="preserve"> um grande desconforto nas discussões que vêm crescendo de tom. Esperamos</w:t>
      </w:r>
      <w:r w:rsidR="000E6764">
        <w:rPr>
          <w:rFonts w:ascii="Times New Roman" w:hAnsi="Times New Roman" w:cs="Times New Roman"/>
          <w:sz w:val="24"/>
          <w:szCs w:val="24"/>
        </w:rPr>
        <w:t xml:space="preserve"> </w:t>
      </w:r>
      <w:r w:rsidR="001D3392">
        <w:rPr>
          <w:rFonts w:ascii="Times New Roman" w:hAnsi="Times New Roman" w:cs="Times New Roman"/>
          <w:sz w:val="24"/>
          <w:szCs w:val="24"/>
        </w:rPr>
        <w:t>contribuir</w:t>
      </w:r>
      <w:r w:rsidR="000E6764">
        <w:rPr>
          <w:rFonts w:ascii="Times New Roman" w:hAnsi="Times New Roman" w:cs="Times New Roman"/>
          <w:sz w:val="24"/>
          <w:szCs w:val="24"/>
        </w:rPr>
        <w:t xml:space="preserve">, de alguma forma, </w:t>
      </w:r>
      <w:r w:rsidR="001D3392">
        <w:rPr>
          <w:rFonts w:ascii="Times New Roman" w:hAnsi="Times New Roman" w:cs="Times New Roman"/>
          <w:sz w:val="24"/>
          <w:szCs w:val="24"/>
        </w:rPr>
        <w:t xml:space="preserve"> para a dissipação desta problemática</w:t>
      </w:r>
      <w:r w:rsidR="00972AB2">
        <w:rPr>
          <w:rFonts w:ascii="Times New Roman" w:hAnsi="Times New Roman" w:cs="Times New Roman"/>
          <w:sz w:val="24"/>
          <w:szCs w:val="24"/>
        </w:rPr>
        <w:t xml:space="preserve">, independentemente da associação, ou não, da Quinta de Marim à sobejamente conhecida, mas não localizada, </w:t>
      </w:r>
      <w:proofErr w:type="spellStart"/>
      <w:r w:rsidR="00972AB2" w:rsidRPr="00972AB2">
        <w:rPr>
          <w:rFonts w:ascii="Times New Roman" w:hAnsi="Times New Roman" w:cs="Times New Roman"/>
          <w:i/>
          <w:sz w:val="24"/>
          <w:szCs w:val="24"/>
        </w:rPr>
        <w:t>Statio</w:t>
      </w:r>
      <w:proofErr w:type="spellEnd"/>
      <w:r w:rsidR="00972AB2" w:rsidRPr="00972AB2">
        <w:rPr>
          <w:rFonts w:ascii="Times New Roman" w:hAnsi="Times New Roman" w:cs="Times New Roman"/>
          <w:i/>
          <w:sz w:val="24"/>
          <w:szCs w:val="24"/>
        </w:rPr>
        <w:t xml:space="preserve"> Sacra</w:t>
      </w:r>
      <w:r w:rsidR="005D670F">
        <w:rPr>
          <w:rFonts w:ascii="Times New Roman" w:hAnsi="Times New Roman" w:cs="Times New Roman"/>
          <w:sz w:val="24"/>
          <w:szCs w:val="24"/>
        </w:rPr>
        <w:t xml:space="preserve">. </w:t>
      </w:r>
      <w:r w:rsidR="00D80DDC">
        <w:rPr>
          <w:rFonts w:ascii="Times New Roman" w:hAnsi="Times New Roman" w:cs="Times New Roman"/>
          <w:sz w:val="24"/>
          <w:szCs w:val="24"/>
        </w:rPr>
        <w:t>A</w:t>
      </w:r>
      <w:r w:rsidR="00972AB2">
        <w:rPr>
          <w:rFonts w:ascii="Times New Roman" w:hAnsi="Times New Roman" w:cs="Times New Roman"/>
          <w:sz w:val="24"/>
          <w:szCs w:val="24"/>
        </w:rPr>
        <w:t xml:space="preserve">lguns autores têm proposto uma origem </w:t>
      </w:r>
      <w:r w:rsidR="00D80DDC">
        <w:rPr>
          <w:rFonts w:ascii="Times New Roman" w:hAnsi="Times New Roman" w:cs="Times New Roman"/>
          <w:sz w:val="24"/>
          <w:szCs w:val="24"/>
        </w:rPr>
        <w:t xml:space="preserve">para este termo </w:t>
      </w:r>
      <w:r w:rsidR="00972AB2">
        <w:rPr>
          <w:rFonts w:ascii="Times New Roman" w:hAnsi="Times New Roman" w:cs="Times New Roman"/>
          <w:sz w:val="24"/>
          <w:szCs w:val="24"/>
        </w:rPr>
        <w:t xml:space="preserve">durante a Antiguidade Tardia ou época Bizantina suportando-se na ausência deste no Itinerário de </w:t>
      </w:r>
      <w:proofErr w:type="spellStart"/>
      <w:r w:rsidR="00972AB2" w:rsidRPr="00631205">
        <w:rPr>
          <w:rFonts w:ascii="Times New Roman" w:hAnsi="Times New Roman" w:cs="Times New Roman"/>
          <w:i/>
          <w:sz w:val="24"/>
          <w:szCs w:val="24"/>
        </w:rPr>
        <w:t>Antoninum</w:t>
      </w:r>
      <w:proofErr w:type="spellEnd"/>
      <w:r w:rsidR="00C81FE9">
        <w:rPr>
          <w:rFonts w:ascii="Times New Roman" w:hAnsi="Times New Roman" w:cs="Times New Roman"/>
          <w:sz w:val="24"/>
          <w:szCs w:val="24"/>
        </w:rPr>
        <w:t xml:space="preserve"> (Trovar 1976; Alarcão</w:t>
      </w:r>
      <w:r w:rsidR="00972AB2">
        <w:rPr>
          <w:rFonts w:ascii="Times New Roman" w:hAnsi="Times New Roman" w:cs="Times New Roman"/>
          <w:sz w:val="24"/>
          <w:szCs w:val="24"/>
        </w:rPr>
        <w:t xml:space="preserve"> 2005</w:t>
      </w:r>
      <w:r w:rsidR="00C81FE9">
        <w:rPr>
          <w:rFonts w:ascii="Times New Roman" w:hAnsi="Times New Roman" w:cs="Times New Roman"/>
          <w:sz w:val="24"/>
          <w:szCs w:val="24"/>
        </w:rPr>
        <w:t xml:space="preserve">: 301-303; </w:t>
      </w:r>
      <w:proofErr w:type="spellStart"/>
      <w:r w:rsidR="00C81FE9">
        <w:rPr>
          <w:rFonts w:ascii="Times New Roman" w:hAnsi="Times New Roman" w:cs="Times New Roman"/>
          <w:sz w:val="24"/>
          <w:szCs w:val="24"/>
        </w:rPr>
        <w:t>Graen</w:t>
      </w:r>
      <w:proofErr w:type="spellEnd"/>
      <w:r w:rsidR="00972AB2">
        <w:rPr>
          <w:rFonts w:ascii="Times New Roman" w:hAnsi="Times New Roman" w:cs="Times New Roman"/>
          <w:sz w:val="24"/>
          <w:szCs w:val="24"/>
        </w:rPr>
        <w:t xml:space="preserve"> 2007</w:t>
      </w:r>
      <w:r w:rsidR="00C81FE9">
        <w:rPr>
          <w:rFonts w:ascii="Times New Roman" w:hAnsi="Times New Roman" w:cs="Times New Roman"/>
          <w:sz w:val="24"/>
          <w:szCs w:val="24"/>
        </w:rPr>
        <w:t>:</w:t>
      </w:r>
      <w:r w:rsidR="00972AB2">
        <w:rPr>
          <w:rFonts w:ascii="Times New Roman" w:hAnsi="Times New Roman" w:cs="Times New Roman"/>
          <w:sz w:val="24"/>
          <w:szCs w:val="24"/>
        </w:rPr>
        <w:t xml:space="preserve"> 276). </w:t>
      </w:r>
    </w:p>
    <w:p w14:paraId="019DCCDB" w14:textId="77777777" w:rsidR="001D3392" w:rsidRDefault="00FC050D" w:rsidP="00047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783CB7">
        <w:rPr>
          <w:rFonts w:ascii="Times New Roman" w:hAnsi="Times New Roman" w:cs="Times New Roman"/>
          <w:sz w:val="24"/>
          <w:szCs w:val="24"/>
        </w:rPr>
        <w:t>Neste sentido, importa efectuar um sintético enquadramento do edifício num momento de clara transformação, o século IV, que tem sido referido como</w:t>
      </w:r>
      <w:r w:rsidR="00FC38E9">
        <w:rPr>
          <w:rFonts w:ascii="Times New Roman" w:hAnsi="Times New Roman" w:cs="Times New Roman"/>
          <w:sz w:val="24"/>
          <w:szCs w:val="24"/>
        </w:rPr>
        <w:t xml:space="preserve"> o</w:t>
      </w:r>
      <w:r w:rsidR="00783CB7">
        <w:rPr>
          <w:rFonts w:ascii="Times New Roman" w:hAnsi="Times New Roman" w:cs="Times New Roman"/>
          <w:sz w:val="24"/>
          <w:szCs w:val="24"/>
        </w:rPr>
        <w:t xml:space="preserve"> momento em que </w:t>
      </w:r>
      <w:r w:rsidR="00BC3BF4">
        <w:rPr>
          <w:rFonts w:ascii="Times New Roman" w:hAnsi="Times New Roman" w:cs="Times New Roman"/>
          <w:sz w:val="24"/>
          <w:szCs w:val="24"/>
        </w:rPr>
        <w:t xml:space="preserve">foi construído este “templo pagão tardio”, assim como tem sido interpretado como um edifício de carácter eminentemente funerário relacionado com o culto aos mártires, </w:t>
      </w:r>
      <w:r w:rsidR="00FC38E9">
        <w:rPr>
          <w:rFonts w:ascii="Times New Roman" w:hAnsi="Times New Roman" w:cs="Times New Roman"/>
          <w:sz w:val="24"/>
          <w:szCs w:val="24"/>
        </w:rPr>
        <w:t>associado</w:t>
      </w:r>
      <w:r w:rsidR="00BC3BF4">
        <w:rPr>
          <w:rFonts w:ascii="Times New Roman" w:hAnsi="Times New Roman" w:cs="Times New Roman"/>
          <w:sz w:val="24"/>
          <w:szCs w:val="24"/>
        </w:rPr>
        <w:t xml:space="preserve">, portanto, </w:t>
      </w:r>
      <w:r w:rsidR="005D670F">
        <w:rPr>
          <w:rFonts w:ascii="Times New Roman" w:hAnsi="Times New Roman" w:cs="Times New Roman"/>
          <w:sz w:val="24"/>
          <w:szCs w:val="24"/>
        </w:rPr>
        <w:t>a</w:t>
      </w:r>
      <w:r w:rsidR="00BC3BF4">
        <w:rPr>
          <w:rFonts w:ascii="Times New Roman" w:hAnsi="Times New Roman" w:cs="Times New Roman"/>
          <w:sz w:val="24"/>
          <w:szCs w:val="24"/>
        </w:rPr>
        <w:t xml:space="preserve"> um momento de crescente cristianização.</w:t>
      </w:r>
    </w:p>
    <w:p w14:paraId="1DC89F50" w14:textId="414C528F" w:rsidR="000020CE" w:rsidRDefault="004D03BB" w:rsidP="00047F3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w:t>
      </w:r>
      <w:r w:rsidR="000020CE">
        <w:rPr>
          <w:rFonts w:ascii="Times New Roman" w:hAnsi="Times New Roman" w:cs="Times New Roman"/>
          <w:sz w:val="24"/>
          <w:szCs w:val="24"/>
        </w:rPr>
        <w:t xml:space="preserve"> arquitectura religioso-política</w:t>
      </w:r>
      <w:r>
        <w:rPr>
          <w:rFonts w:ascii="Times New Roman" w:hAnsi="Times New Roman" w:cs="Times New Roman"/>
          <w:sz w:val="24"/>
          <w:szCs w:val="24"/>
        </w:rPr>
        <w:t xml:space="preserve"> característica deste momento</w:t>
      </w:r>
      <w:r w:rsidR="000020CE">
        <w:rPr>
          <w:rFonts w:ascii="Times New Roman" w:hAnsi="Times New Roman" w:cs="Times New Roman"/>
          <w:sz w:val="24"/>
          <w:szCs w:val="24"/>
        </w:rPr>
        <w:t xml:space="preserve"> parece estar sempre localizada nos </w:t>
      </w:r>
      <w:proofErr w:type="spellStart"/>
      <w:r w:rsidR="000020CE" w:rsidRPr="00AB479C">
        <w:rPr>
          <w:rFonts w:ascii="Times New Roman" w:hAnsi="Times New Roman" w:cs="Times New Roman"/>
          <w:i/>
          <w:sz w:val="24"/>
          <w:szCs w:val="24"/>
        </w:rPr>
        <w:t>suburbia</w:t>
      </w:r>
      <w:proofErr w:type="spellEnd"/>
      <w:r w:rsidR="000020CE">
        <w:rPr>
          <w:rFonts w:ascii="Times New Roman" w:hAnsi="Times New Roman" w:cs="Times New Roman"/>
          <w:sz w:val="24"/>
          <w:szCs w:val="24"/>
        </w:rPr>
        <w:t xml:space="preserve"> onde se erigiram </w:t>
      </w:r>
      <w:proofErr w:type="spellStart"/>
      <w:r w:rsidR="000020CE" w:rsidRPr="00AB479C">
        <w:rPr>
          <w:rFonts w:ascii="Times New Roman" w:hAnsi="Times New Roman" w:cs="Times New Roman"/>
          <w:i/>
          <w:sz w:val="24"/>
          <w:szCs w:val="24"/>
        </w:rPr>
        <w:t>martyria</w:t>
      </w:r>
      <w:proofErr w:type="spellEnd"/>
      <w:r w:rsidR="000020CE">
        <w:rPr>
          <w:rFonts w:ascii="Times New Roman" w:hAnsi="Times New Roman" w:cs="Times New Roman"/>
          <w:sz w:val="24"/>
          <w:szCs w:val="24"/>
        </w:rPr>
        <w:t xml:space="preserve"> e </w:t>
      </w:r>
      <w:proofErr w:type="spellStart"/>
      <w:r w:rsidR="000020CE" w:rsidRPr="00AB479C">
        <w:rPr>
          <w:rFonts w:ascii="Times New Roman" w:hAnsi="Times New Roman" w:cs="Times New Roman"/>
          <w:i/>
          <w:sz w:val="24"/>
          <w:szCs w:val="24"/>
        </w:rPr>
        <w:t>monumenta</w:t>
      </w:r>
      <w:proofErr w:type="spellEnd"/>
      <w:r w:rsidR="000020CE">
        <w:rPr>
          <w:rFonts w:ascii="Times New Roman" w:hAnsi="Times New Roman" w:cs="Times New Roman"/>
          <w:sz w:val="24"/>
          <w:szCs w:val="24"/>
        </w:rPr>
        <w:t xml:space="preserve"> com um forte carácter funerári</w:t>
      </w:r>
      <w:r>
        <w:rPr>
          <w:rFonts w:ascii="Times New Roman" w:hAnsi="Times New Roman" w:cs="Times New Roman"/>
          <w:sz w:val="24"/>
          <w:szCs w:val="24"/>
        </w:rPr>
        <w:t>o comemorativo (</w:t>
      </w:r>
      <w:proofErr w:type="spellStart"/>
      <w:r>
        <w:rPr>
          <w:rFonts w:ascii="Times New Roman" w:hAnsi="Times New Roman" w:cs="Times New Roman"/>
          <w:sz w:val="24"/>
          <w:szCs w:val="24"/>
        </w:rPr>
        <w:t>Martínez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Tejera</w:t>
      </w:r>
      <w:proofErr w:type="spellEnd"/>
      <w:r w:rsidR="000020CE">
        <w:rPr>
          <w:rFonts w:ascii="Times New Roman" w:hAnsi="Times New Roman" w:cs="Times New Roman"/>
          <w:sz w:val="24"/>
          <w:szCs w:val="24"/>
        </w:rPr>
        <w:t xml:space="preserve"> 2006</w:t>
      </w:r>
      <w:r>
        <w:rPr>
          <w:rFonts w:ascii="Times New Roman" w:hAnsi="Times New Roman" w:cs="Times New Roman"/>
          <w:sz w:val="24"/>
          <w:szCs w:val="24"/>
        </w:rPr>
        <w:t>:</w:t>
      </w:r>
      <w:r w:rsidR="000020CE">
        <w:rPr>
          <w:rFonts w:ascii="Times New Roman" w:hAnsi="Times New Roman" w:cs="Times New Roman"/>
          <w:sz w:val="24"/>
          <w:szCs w:val="24"/>
        </w:rPr>
        <w:t xml:space="preserve"> 116). Rapidamente se associaram a estas edificações autênticos espaços da morte, muitos deles com evidentes práticas “</w:t>
      </w:r>
      <w:r w:rsidR="000020CE" w:rsidRPr="004932FB">
        <w:rPr>
          <w:rFonts w:ascii="Times New Roman" w:hAnsi="Times New Roman" w:cs="Times New Roman"/>
          <w:i/>
          <w:sz w:val="24"/>
          <w:szCs w:val="24"/>
        </w:rPr>
        <w:t xml:space="preserve">ad </w:t>
      </w:r>
      <w:proofErr w:type="spellStart"/>
      <w:r w:rsidR="000020CE" w:rsidRPr="004932FB">
        <w:rPr>
          <w:rFonts w:ascii="Times New Roman" w:hAnsi="Times New Roman" w:cs="Times New Roman"/>
          <w:i/>
          <w:sz w:val="24"/>
          <w:szCs w:val="24"/>
        </w:rPr>
        <w:t>sanctos</w:t>
      </w:r>
      <w:proofErr w:type="spellEnd"/>
      <w:r w:rsidR="000020CE">
        <w:rPr>
          <w:rFonts w:ascii="Times New Roman" w:hAnsi="Times New Roman" w:cs="Times New Roman"/>
          <w:sz w:val="24"/>
          <w:szCs w:val="24"/>
        </w:rPr>
        <w:t>”</w:t>
      </w:r>
      <w:r w:rsidR="0071108C">
        <w:rPr>
          <w:rFonts w:ascii="Times New Roman" w:hAnsi="Times New Roman" w:cs="Times New Roman"/>
          <w:sz w:val="24"/>
          <w:szCs w:val="24"/>
        </w:rPr>
        <w:t>,</w:t>
      </w:r>
      <w:r w:rsidR="000020CE">
        <w:rPr>
          <w:rFonts w:ascii="Times New Roman" w:hAnsi="Times New Roman" w:cs="Times New Roman"/>
          <w:sz w:val="24"/>
          <w:szCs w:val="24"/>
        </w:rPr>
        <w:t xml:space="preserve"> onde nem sempre os edifícios são os primeiros a ser </w:t>
      </w:r>
      <w:r w:rsidR="0071108C">
        <w:rPr>
          <w:rFonts w:ascii="Times New Roman" w:hAnsi="Times New Roman" w:cs="Times New Roman"/>
          <w:sz w:val="24"/>
          <w:szCs w:val="24"/>
        </w:rPr>
        <w:t>construídos</w:t>
      </w:r>
      <w:r>
        <w:rPr>
          <w:rFonts w:ascii="Times New Roman" w:hAnsi="Times New Roman" w:cs="Times New Roman"/>
          <w:sz w:val="24"/>
          <w:szCs w:val="24"/>
        </w:rPr>
        <w:t xml:space="preserve"> e, por vezes, nem sequer contém os restos</w:t>
      </w:r>
      <w:r w:rsidR="00391D01">
        <w:rPr>
          <w:rFonts w:ascii="Times New Roman" w:hAnsi="Times New Roman" w:cs="Times New Roman"/>
          <w:sz w:val="24"/>
          <w:szCs w:val="24"/>
        </w:rPr>
        <w:t xml:space="preserve"> escatológicos</w:t>
      </w:r>
      <w:r>
        <w:rPr>
          <w:rFonts w:ascii="Times New Roman" w:hAnsi="Times New Roman" w:cs="Times New Roman"/>
          <w:sz w:val="24"/>
          <w:szCs w:val="24"/>
        </w:rPr>
        <w:t xml:space="preserve"> do mártir</w:t>
      </w:r>
      <w:r w:rsidR="000020CE">
        <w:rPr>
          <w:rFonts w:ascii="Times New Roman" w:hAnsi="Times New Roman" w:cs="Times New Roman"/>
          <w:sz w:val="24"/>
          <w:szCs w:val="24"/>
        </w:rPr>
        <w:t xml:space="preserve">. </w:t>
      </w:r>
      <w:r>
        <w:rPr>
          <w:rFonts w:ascii="Times New Roman" w:hAnsi="Times New Roman" w:cs="Times New Roman"/>
          <w:sz w:val="24"/>
          <w:szCs w:val="24"/>
        </w:rPr>
        <w:t xml:space="preserve">Esta inexistência do cadáver não é desconhecida, frequentemente substituído por uma relíquia carregada de elevado valor simbólico e profiláctico. </w:t>
      </w:r>
    </w:p>
    <w:p w14:paraId="34948AEB" w14:textId="38595D0C" w:rsidR="00624CA9" w:rsidRDefault="00624CA9" w:rsidP="00047F3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Estes locais, embora saibamos que muitos</w:t>
      </w:r>
      <w:r w:rsidR="0071108C">
        <w:rPr>
          <w:rFonts w:ascii="Times New Roman" w:hAnsi="Times New Roman" w:cs="Times New Roman"/>
          <w:sz w:val="24"/>
          <w:szCs w:val="24"/>
        </w:rPr>
        <w:t xml:space="preserve"> se perderam n</w:t>
      </w:r>
      <w:r>
        <w:rPr>
          <w:rFonts w:ascii="Times New Roman" w:hAnsi="Times New Roman" w:cs="Times New Roman"/>
          <w:sz w:val="24"/>
          <w:szCs w:val="24"/>
        </w:rPr>
        <w:t>a memória humana, adquir</w:t>
      </w:r>
      <w:r w:rsidR="0071108C">
        <w:rPr>
          <w:rFonts w:ascii="Times New Roman" w:hAnsi="Times New Roman" w:cs="Times New Roman"/>
          <w:sz w:val="24"/>
          <w:szCs w:val="24"/>
        </w:rPr>
        <w:t>iram</w:t>
      </w:r>
      <w:r>
        <w:rPr>
          <w:rFonts w:ascii="Times New Roman" w:hAnsi="Times New Roman" w:cs="Times New Roman"/>
          <w:sz w:val="24"/>
          <w:szCs w:val="24"/>
        </w:rPr>
        <w:t xml:space="preserve"> importantes construções cultuais que lhes permit</w:t>
      </w:r>
      <w:r w:rsidR="0071108C">
        <w:rPr>
          <w:rFonts w:ascii="Times New Roman" w:hAnsi="Times New Roman" w:cs="Times New Roman"/>
          <w:sz w:val="24"/>
          <w:szCs w:val="24"/>
        </w:rPr>
        <w:t xml:space="preserve">iram </w:t>
      </w:r>
      <w:r>
        <w:rPr>
          <w:rFonts w:ascii="Times New Roman" w:hAnsi="Times New Roman" w:cs="Times New Roman"/>
          <w:sz w:val="24"/>
          <w:szCs w:val="24"/>
        </w:rPr>
        <w:t>alcançar um grau de importância elevado, convertendo-se em importantes centros religiosos de ampla reputação. Efectivamente</w:t>
      </w:r>
      <w:proofErr w:type="gramStart"/>
      <w:r w:rsidR="0071108C">
        <w:rPr>
          <w:rFonts w:ascii="Times New Roman" w:hAnsi="Times New Roman" w:cs="Times New Roman"/>
          <w:sz w:val="24"/>
          <w:szCs w:val="24"/>
        </w:rPr>
        <w:t>,</w:t>
      </w:r>
      <w:proofErr w:type="gramEnd"/>
      <w:r>
        <w:rPr>
          <w:rFonts w:ascii="Times New Roman" w:hAnsi="Times New Roman" w:cs="Times New Roman"/>
          <w:sz w:val="24"/>
          <w:szCs w:val="24"/>
        </w:rPr>
        <w:t xml:space="preserve"> parece ser durante o século IV que </w:t>
      </w:r>
      <w:r w:rsidR="00CF5F2C">
        <w:rPr>
          <w:rFonts w:ascii="Times New Roman" w:hAnsi="Times New Roman" w:cs="Times New Roman"/>
          <w:sz w:val="24"/>
          <w:szCs w:val="24"/>
        </w:rPr>
        <w:t xml:space="preserve">o culto aos mártires </w:t>
      </w:r>
      <w:r>
        <w:rPr>
          <w:rFonts w:ascii="Times New Roman" w:hAnsi="Times New Roman" w:cs="Times New Roman"/>
          <w:sz w:val="24"/>
          <w:szCs w:val="24"/>
        </w:rPr>
        <w:t>se desenvolve</w:t>
      </w:r>
      <w:r w:rsidR="007D344F">
        <w:rPr>
          <w:rFonts w:ascii="Times New Roman" w:hAnsi="Times New Roman" w:cs="Times New Roman"/>
          <w:sz w:val="24"/>
          <w:szCs w:val="24"/>
        </w:rPr>
        <w:t>u exponencialmente e</w:t>
      </w:r>
      <w:r>
        <w:rPr>
          <w:rFonts w:ascii="Times New Roman" w:hAnsi="Times New Roman" w:cs="Times New Roman"/>
          <w:sz w:val="24"/>
          <w:szCs w:val="24"/>
        </w:rPr>
        <w:t xml:space="preserve"> em âmbito suburbano, </w:t>
      </w:r>
      <w:r w:rsidR="00CF5F2C">
        <w:rPr>
          <w:rFonts w:ascii="Times New Roman" w:hAnsi="Times New Roman" w:cs="Times New Roman"/>
          <w:sz w:val="24"/>
          <w:szCs w:val="24"/>
        </w:rPr>
        <w:t xml:space="preserve">facto </w:t>
      </w:r>
      <w:r>
        <w:rPr>
          <w:rFonts w:ascii="Times New Roman" w:hAnsi="Times New Roman" w:cs="Times New Roman"/>
          <w:sz w:val="24"/>
          <w:szCs w:val="24"/>
        </w:rPr>
        <w:t>comprovado em cidades como Mérida</w:t>
      </w:r>
      <w:r w:rsidR="00391D01">
        <w:rPr>
          <w:rFonts w:ascii="Times New Roman" w:hAnsi="Times New Roman" w:cs="Times New Roman"/>
          <w:sz w:val="24"/>
          <w:szCs w:val="24"/>
        </w:rPr>
        <w:t xml:space="preserve"> (Fig. 5)</w:t>
      </w:r>
      <w:r>
        <w:rPr>
          <w:rFonts w:ascii="Times New Roman" w:hAnsi="Times New Roman" w:cs="Times New Roman"/>
          <w:sz w:val="24"/>
          <w:szCs w:val="24"/>
        </w:rPr>
        <w:t>, Zarago</w:t>
      </w:r>
      <w:r w:rsidR="00CE02F1">
        <w:rPr>
          <w:rFonts w:ascii="Times New Roman" w:hAnsi="Times New Roman" w:cs="Times New Roman"/>
          <w:sz w:val="24"/>
          <w:szCs w:val="24"/>
        </w:rPr>
        <w:t>za ou Valência (</w:t>
      </w:r>
      <w:proofErr w:type="spellStart"/>
      <w:r w:rsidR="00CE02F1">
        <w:rPr>
          <w:rFonts w:ascii="Times New Roman" w:hAnsi="Times New Roman" w:cs="Times New Roman"/>
          <w:sz w:val="24"/>
          <w:szCs w:val="24"/>
        </w:rPr>
        <w:t>Martínez</w:t>
      </w:r>
      <w:proofErr w:type="spellEnd"/>
      <w:r w:rsidR="00CE02F1">
        <w:rPr>
          <w:rFonts w:ascii="Times New Roman" w:hAnsi="Times New Roman" w:cs="Times New Roman"/>
          <w:sz w:val="24"/>
          <w:szCs w:val="24"/>
        </w:rPr>
        <w:t xml:space="preserve"> </w:t>
      </w:r>
      <w:proofErr w:type="spellStart"/>
      <w:r w:rsidR="00CE02F1">
        <w:rPr>
          <w:rFonts w:ascii="Times New Roman" w:hAnsi="Times New Roman" w:cs="Times New Roman"/>
          <w:sz w:val="24"/>
          <w:szCs w:val="24"/>
        </w:rPr>
        <w:t>Tejera</w:t>
      </w:r>
      <w:proofErr w:type="spellEnd"/>
      <w:r>
        <w:rPr>
          <w:rFonts w:ascii="Times New Roman" w:hAnsi="Times New Roman" w:cs="Times New Roman"/>
          <w:sz w:val="24"/>
          <w:szCs w:val="24"/>
        </w:rPr>
        <w:t xml:space="preserve"> 2006</w:t>
      </w:r>
      <w:r w:rsidR="00CE02F1">
        <w:rPr>
          <w:rFonts w:ascii="Times New Roman" w:hAnsi="Times New Roman" w:cs="Times New Roman"/>
          <w:sz w:val="24"/>
          <w:szCs w:val="24"/>
        </w:rPr>
        <w:t>:</w:t>
      </w:r>
      <w:r>
        <w:rPr>
          <w:rFonts w:ascii="Times New Roman" w:hAnsi="Times New Roman" w:cs="Times New Roman"/>
          <w:sz w:val="24"/>
          <w:szCs w:val="24"/>
        </w:rPr>
        <w:t xml:space="preserve"> 116). </w:t>
      </w:r>
    </w:p>
    <w:p w14:paraId="564C3ED3" w14:textId="4044F53B" w:rsidR="00391D01" w:rsidRPr="009C5F5B" w:rsidRDefault="00391D01" w:rsidP="00391D0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ENTRA FIG. 5</w:t>
      </w:r>
    </w:p>
    <w:p w14:paraId="41A229F5" w14:textId="4B54B177" w:rsidR="00624CA9" w:rsidRDefault="00CF5F2C" w:rsidP="00047F3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É</w:t>
      </w:r>
      <w:r w:rsidR="00624CA9">
        <w:rPr>
          <w:rFonts w:ascii="Times New Roman" w:hAnsi="Times New Roman" w:cs="Times New Roman"/>
          <w:sz w:val="24"/>
          <w:szCs w:val="24"/>
        </w:rPr>
        <w:t xml:space="preserve"> possível que esta realidade possa ser aplicada ao caso algarvio da Quinta de Marim</w:t>
      </w:r>
      <w:r>
        <w:rPr>
          <w:rFonts w:ascii="Times New Roman" w:hAnsi="Times New Roman" w:cs="Times New Roman"/>
          <w:sz w:val="24"/>
          <w:szCs w:val="24"/>
        </w:rPr>
        <w:t>,</w:t>
      </w:r>
      <w:r w:rsidR="00624CA9">
        <w:rPr>
          <w:rFonts w:ascii="Times New Roman" w:hAnsi="Times New Roman" w:cs="Times New Roman"/>
          <w:sz w:val="24"/>
          <w:szCs w:val="24"/>
        </w:rPr>
        <w:t xml:space="preserve"> onde foram documentado</w:t>
      </w:r>
      <w:r w:rsidR="00CE02F1">
        <w:rPr>
          <w:rFonts w:ascii="Times New Roman" w:hAnsi="Times New Roman" w:cs="Times New Roman"/>
          <w:sz w:val="24"/>
          <w:szCs w:val="24"/>
        </w:rPr>
        <w:t>s vários edifícios (Veiga</w:t>
      </w:r>
      <w:r w:rsidR="00624CA9">
        <w:rPr>
          <w:rFonts w:ascii="Times New Roman" w:hAnsi="Times New Roman" w:cs="Times New Roman"/>
          <w:sz w:val="24"/>
          <w:szCs w:val="24"/>
        </w:rPr>
        <w:t xml:space="preserve"> 1883; 1885)</w:t>
      </w:r>
      <w:r>
        <w:rPr>
          <w:rFonts w:ascii="Times New Roman" w:hAnsi="Times New Roman" w:cs="Times New Roman"/>
          <w:sz w:val="24"/>
          <w:szCs w:val="24"/>
        </w:rPr>
        <w:t>. M</w:t>
      </w:r>
      <w:r w:rsidR="00184D41">
        <w:rPr>
          <w:rFonts w:ascii="Times New Roman" w:hAnsi="Times New Roman" w:cs="Times New Roman"/>
          <w:sz w:val="24"/>
          <w:szCs w:val="24"/>
        </w:rPr>
        <w:t>as m</w:t>
      </w:r>
      <w:r>
        <w:rPr>
          <w:rFonts w:ascii="Times New Roman" w:hAnsi="Times New Roman" w:cs="Times New Roman"/>
          <w:sz w:val="24"/>
          <w:szCs w:val="24"/>
        </w:rPr>
        <w:t>esmo</w:t>
      </w:r>
      <w:r w:rsidR="00624CA9">
        <w:rPr>
          <w:rFonts w:ascii="Times New Roman" w:hAnsi="Times New Roman" w:cs="Times New Roman"/>
          <w:sz w:val="24"/>
          <w:szCs w:val="24"/>
        </w:rPr>
        <w:t xml:space="preserve"> </w:t>
      </w:r>
      <w:r w:rsidR="00FC38E9">
        <w:rPr>
          <w:rFonts w:ascii="Times New Roman" w:hAnsi="Times New Roman" w:cs="Times New Roman"/>
          <w:sz w:val="24"/>
          <w:szCs w:val="24"/>
        </w:rPr>
        <w:t>admitindo que</w:t>
      </w:r>
      <w:r w:rsidR="00DB42F8">
        <w:rPr>
          <w:rFonts w:ascii="Times New Roman" w:hAnsi="Times New Roman" w:cs="Times New Roman"/>
          <w:sz w:val="24"/>
          <w:szCs w:val="24"/>
        </w:rPr>
        <w:t xml:space="preserve"> inicialmente </w:t>
      </w:r>
      <w:r>
        <w:rPr>
          <w:rFonts w:ascii="Times New Roman" w:hAnsi="Times New Roman" w:cs="Times New Roman"/>
          <w:sz w:val="24"/>
          <w:szCs w:val="24"/>
        </w:rPr>
        <w:t>os referido</w:t>
      </w:r>
      <w:r w:rsidR="007D344F">
        <w:rPr>
          <w:rFonts w:ascii="Times New Roman" w:hAnsi="Times New Roman" w:cs="Times New Roman"/>
          <w:sz w:val="24"/>
          <w:szCs w:val="24"/>
        </w:rPr>
        <w:t>s</w:t>
      </w:r>
      <w:r>
        <w:rPr>
          <w:rFonts w:ascii="Times New Roman" w:hAnsi="Times New Roman" w:cs="Times New Roman"/>
          <w:sz w:val="24"/>
          <w:szCs w:val="24"/>
        </w:rPr>
        <w:t xml:space="preserve"> edifícios </w:t>
      </w:r>
      <w:r w:rsidR="00DB42F8">
        <w:rPr>
          <w:rFonts w:ascii="Times New Roman" w:hAnsi="Times New Roman" w:cs="Times New Roman"/>
          <w:sz w:val="24"/>
          <w:szCs w:val="24"/>
        </w:rPr>
        <w:t>possa</w:t>
      </w:r>
      <w:r>
        <w:rPr>
          <w:rFonts w:ascii="Times New Roman" w:hAnsi="Times New Roman" w:cs="Times New Roman"/>
          <w:sz w:val="24"/>
          <w:szCs w:val="24"/>
        </w:rPr>
        <w:t>m</w:t>
      </w:r>
      <w:r w:rsidR="00624CA9">
        <w:rPr>
          <w:rFonts w:ascii="Times New Roman" w:hAnsi="Times New Roman" w:cs="Times New Roman"/>
          <w:sz w:val="24"/>
          <w:szCs w:val="24"/>
        </w:rPr>
        <w:t xml:space="preserve"> ter tido um carácter </w:t>
      </w:r>
      <w:r w:rsidR="00CE02F1">
        <w:rPr>
          <w:rFonts w:ascii="Times New Roman" w:hAnsi="Times New Roman" w:cs="Times New Roman"/>
          <w:sz w:val="24"/>
          <w:szCs w:val="24"/>
        </w:rPr>
        <w:t>eminentemente funerário (</w:t>
      </w:r>
      <w:proofErr w:type="spellStart"/>
      <w:r w:rsidR="00CE02F1">
        <w:rPr>
          <w:rFonts w:ascii="Times New Roman" w:hAnsi="Times New Roman" w:cs="Times New Roman"/>
          <w:sz w:val="24"/>
          <w:szCs w:val="24"/>
        </w:rPr>
        <w:t>Graen</w:t>
      </w:r>
      <w:proofErr w:type="spellEnd"/>
      <w:r w:rsidR="00624CA9">
        <w:rPr>
          <w:rFonts w:ascii="Times New Roman" w:hAnsi="Times New Roman" w:cs="Times New Roman"/>
          <w:sz w:val="24"/>
          <w:szCs w:val="24"/>
        </w:rPr>
        <w:t xml:space="preserve"> 2005; 2007), acabariam por adquirir um valor religioso</w:t>
      </w:r>
      <w:r w:rsidR="00CE02F1">
        <w:rPr>
          <w:rFonts w:ascii="Times New Roman" w:hAnsi="Times New Roman" w:cs="Times New Roman"/>
          <w:sz w:val="24"/>
          <w:szCs w:val="24"/>
        </w:rPr>
        <w:t xml:space="preserve"> que justificou a ocupação de um local sacro, como se vem assumindo que seja o caso deste sítio</w:t>
      </w:r>
      <w:r w:rsidR="00624CA9">
        <w:rPr>
          <w:rFonts w:ascii="Times New Roman" w:hAnsi="Times New Roman" w:cs="Times New Roman"/>
          <w:sz w:val="24"/>
          <w:szCs w:val="24"/>
        </w:rPr>
        <w:t>.</w:t>
      </w:r>
    </w:p>
    <w:p w14:paraId="05307044" w14:textId="18E9C2B5" w:rsidR="004B5629" w:rsidRDefault="004B5629" w:rsidP="00047F3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comprovar ainda a possível funcionalidade funerária deste edifício está a </w:t>
      </w:r>
      <w:r w:rsidR="00FC38E9">
        <w:rPr>
          <w:rFonts w:ascii="Times New Roman" w:hAnsi="Times New Roman" w:cs="Times New Roman"/>
          <w:sz w:val="24"/>
          <w:szCs w:val="24"/>
        </w:rPr>
        <w:t>precedente</w:t>
      </w:r>
      <w:r>
        <w:rPr>
          <w:rFonts w:ascii="Times New Roman" w:hAnsi="Times New Roman" w:cs="Times New Roman"/>
          <w:sz w:val="24"/>
          <w:szCs w:val="24"/>
        </w:rPr>
        <w:t xml:space="preserve"> operante do local, atestada por um mausoléu monumental</w:t>
      </w:r>
      <w:r w:rsidR="003C78B1">
        <w:rPr>
          <w:rFonts w:ascii="Times New Roman" w:hAnsi="Times New Roman" w:cs="Times New Roman"/>
          <w:sz w:val="24"/>
          <w:szCs w:val="24"/>
        </w:rPr>
        <w:t>,</w:t>
      </w:r>
      <w:r>
        <w:rPr>
          <w:rFonts w:ascii="Times New Roman" w:hAnsi="Times New Roman" w:cs="Times New Roman"/>
          <w:sz w:val="24"/>
          <w:szCs w:val="24"/>
        </w:rPr>
        <w:t xml:space="preserve"> que</w:t>
      </w:r>
      <w:r w:rsidR="00FC38E9">
        <w:rPr>
          <w:rFonts w:ascii="Times New Roman" w:hAnsi="Times New Roman" w:cs="Times New Roman"/>
          <w:sz w:val="24"/>
          <w:szCs w:val="24"/>
        </w:rPr>
        <w:t xml:space="preserve"> acabaria</w:t>
      </w:r>
      <w:r>
        <w:rPr>
          <w:rFonts w:ascii="Times New Roman" w:hAnsi="Times New Roman" w:cs="Times New Roman"/>
          <w:sz w:val="24"/>
          <w:szCs w:val="24"/>
        </w:rPr>
        <w:t xml:space="preserve"> por marcar a paisagem da região até à viragem do século III para o sécu</w:t>
      </w:r>
      <w:r w:rsidR="00CE02F1">
        <w:rPr>
          <w:rFonts w:ascii="Times New Roman" w:hAnsi="Times New Roman" w:cs="Times New Roman"/>
          <w:sz w:val="24"/>
          <w:szCs w:val="24"/>
        </w:rPr>
        <w:t>lo IV</w:t>
      </w:r>
      <w:r w:rsidR="003C78B1">
        <w:rPr>
          <w:rFonts w:ascii="Times New Roman" w:hAnsi="Times New Roman" w:cs="Times New Roman"/>
          <w:sz w:val="24"/>
          <w:szCs w:val="24"/>
        </w:rPr>
        <w:t>. Se este edifício foi</w:t>
      </w:r>
      <w:r>
        <w:rPr>
          <w:rFonts w:ascii="Times New Roman" w:hAnsi="Times New Roman" w:cs="Times New Roman"/>
          <w:sz w:val="24"/>
          <w:szCs w:val="24"/>
        </w:rPr>
        <w:t xml:space="preserve"> construído para receber as urnas cine</w:t>
      </w:r>
      <w:r w:rsidR="00CE02F1">
        <w:rPr>
          <w:rFonts w:ascii="Times New Roman" w:hAnsi="Times New Roman" w:cs="Times New Roman"/>
          <w:sz w:val="24"/>
          <w:szCs w:val="24"/>
        </w:rPr>
        <w:t>rárias dos proprietários (</w:t>
      </w:r>
      <w:proofErr w:type="spellStart"/>
      <w:r w:rsidR="00CE02F1">
        <w:rPr>
          <w:rFonts w:ascii="Times New Roman" w:hAnsi="Times New Roman" w:cs="Times New Roman"/>
          <w:sz w:val="24"/>
          <w:szCs w:val="24"/>
        </w:rPr>
        <w:t>Graen</w:t>
      </w:r>
      <w:proofErr w:type="spellEnd"/>
      <w:r>
        <w:rPr>
          <w:rFonts w:ascii="Times New Roman" w:hAnsi="Times New Roman" w:cs="Times New Roman"/>
          <w:sz w:val="24"/>
          <w:szCs w:val="24"/>
        </w:rPr>
        <w:t xml:space="preserve"> 2005</w:t>
      </w:r>
      <w:r w:rsidR="00CE02F1">
        <w:rPr>
          <w:rFonts w:ascii="Times New Roman" w:hAnsi="Times New Roman" w:cs="Times New Roman"/>
          <w:sz w:val="24"/>
          <w:szCs w:val="24"/>
        </w:rPr>
        <w:t xml:space="preserve">: </w:t>
      </w:r>
      <w:r>
        <w:rPr>
          <w:rFonts w:ascii="Times New Roman" w:hAnsi="Times New Roman" w:cs="Times New Roman"/>
          <w:sz w:val="24"/>
          <w:szCs w:val="24"/>
        </w:rPr>
        <w:t xml:space="preserve">268 e </w:t>
      </w:r>
      <w:proofErr w:type="spellStart"/>
      <w:r>
        <w:rPr>
          <w:rFonts w:ascii="Times New Roman" w:hAnsi="Times New Roman" w:cs="Times New Roman"/>
          <w:sz w:val="24"/>
          <w:szCs w:val="24"/>
        </w:rPr>
        <w:t>ss</w:t>
      </w:r>
      <w:proofErr w:type="spellEnd"/>
      <w:r>
        <w:rPr>
          <w:rFonts w:ascii="Times New Roman" w:hAnsi="Times New Roman" w:cs="Times New Roman"/>
          <w:sz w:val="24"/>
          <w:szCs w:val="24"/>
        </w:rPr>
        <w:t>.) em momento bast</w:t>
      </w:r>
      <w:r w:rsidR="003C78B1">
        <w:rPr>
          <w:rFonts w:ascii="Times New Roman" w:hAnsi="Times New Roman" w:cs="Times New Roman"/>
          <w:sz w:val="24"/>
          <w:szCs w:val="24"/>
        </w:rPr>
        <w:t>ante anterior àquele descrito, a construção</w:t>
      </w:r>
      <w:r>
        <w:rPr>
          <w:rFonts w:ascii="Times New Roman" w:hAnsi="Times New Roman" w:cs="Times New Roman"/>
          <w:sz w:val="24"/>
          <w:szCs w:val="24"/>
        </w:rPr>
        <w:t xml:space="preserve"> que </w:t>
      </w:r>
      <w:r w:rsidR="001A14DB">
        <w:rPr>
          <w:rFonts w:ascii="Times New Roman" w:hAnsi="Times New Roman" w:cs="Times New Roman"/>
          <w:sz w:val="24"/>
          <w:szCs w:val="24"/>
        </w:rPr>
        <w:t xml:space="preserve">a ele se </w:t>
      </w:r>
      <w:proofErr w:type="spellStart"/>
      <w:r w:rsidR="001A14DB">
        <w:rPr>
          <w:rFonts w:ascii="Times New Roman" w:hAnsi="Times New Roman" w:cs="Times New Roman"/>
          <w:sz w:val="24"/>
          <w:szCs w:val="24"/>
        </w:rPr>
        <w:t>adossou</w:t>
      </w:r>
      <w:proofErr w:type="spellEnd"/>
      <w:r w:rsidR="00CE02F1">
        <w:rPr>
          <w:rFonts w:ascii="Times New Roman" w:hAnsi="Times New Roman" w:cs="Times New Roman"/>
          <w:sz w:val="24"/>
          <w:szCs w:val="24"/>
        </w:rPr>
        <w:t xml:space="preserve"> (</w:t>
      </w:r>
      <w:proofErr w:type="spellStart"/>
      <w:r w:rsidR="00CE02F1">
        <w:rPr>
          <w:rFonts w:ascii="Times New Roman" w:hAnsi="Times New Roman" w:cs="Times New Roman"/>
          <w:sz w:val="24"/>
          <w:szCs w:val="24"/>
        </w:rPr>
        <w:t>Graen</w:t>
      </w:r>
      <w:proofErr w:type="spellEnd"/>
      <w:r>
        <w:rPr>
          <w:rFonts w:ascii="Times New Roman" w:hAnsi="Times New Roman" w:cs="Times New Roman"/>
          <w:sz w:val="24"/>
          <w:szCs w:val="24"/>
        </w:rPr>
        <w:t xml:space="preserve"> 2005</w:t>
      </w:r>
      <w:r w:rsidR="00CE02F1">
        <w:rPr>
          <w:rFonts w:ascii="Times New Roman" w:hAnsi="Times New Roman" w:cs="Times New Roman"/>
          <w:sz w:val="24"/>
          <w:szCs w:val="24"/>
        </w:rPr>
        <w:t>:</w:t>
      </w:r>
      <w:r>
        <w:rPr>
          <w:rFonts w:ascii="Times New Roman" w:hAnsi="Times New Roman" w:cs="Times New Roman"/>
          <w:sz w:val="24"/>
          <w:szCs w:val="24"/>
        </w:rPr>
        <w:t xml:space="preserve"> 259 e</w:t>
      </w:r>
      <w:r w:rsidR="00DE7052">
        <w:rPr>
          <w:rFonts w:ascii="Times New Roman" w:hAnsi="Times New Roman" w:cs="Times New Roman"/>
          <w:sz w:val="24"/>
          <w:szCs w:val="24"/>
        </w:rPr>
        <w:t xml:space="preserve"> </w:t>
      </w:r>
      <w:proofErr w:type="spellStart"/>
      <w:r w:rsidR="00DE7052">
        <w:rPr>
          <w:rFonts w:ascii="Times New Roman" w:hAnsi="Times New Roman" w:cs="Times New Roman"/>
          <w:sz w:val="24"/>
          <w:szCs w:val="24"/>
        </w:rPr>
        <w:t>ss</w:t>
      </w:r>
      <w:proofErr w:type="spellEnd"/>
      <w:r w:rsidR="00DE7052">
        <w:rPr>
          <w:rFonts w:ascii="Times New Roman" w:hAnsi="Times New Roman" w:cs="Times New Roman"/>
          <w:sz w:val="24"/>
          <w:szCs w:val="24"/>
        </w:rPr>
        <w:t>.) insere-se</w:t>
      </w:r>
      <w:r w:rsidR="001A14DB">
        <w:rPr>
          <w:rFonts w:ascii="Times New Roman" w:hAnsi="Times New Roman" w:cs="Times New Roman"/>
          <w:sz w:val="24"/>
          <w:szCs w:val="24"/>
        </w:rPr>
        <w:t>,</w:t>
      </w:r>
      <w:r w:rsidR="00DE7052">
        <w:rPr>
          <w:rFonts w:ascii="Times New Roman" w:hAnsi="Times New Roman" w:cs="Times New Roman"/>
          <w:sz w:val="24"/>
          <w:szCs w:val="24"/>
        </w:rPr>
        <w:t xml:space="preserve"> perfeitamente</w:t>
      </w:r>
      <w:r w:rsidR="001A14DB">
        <w:rPr>
          <w:rFonts w:ascii="Times New Roman" w:hAnsi="Times New Roman" w:cs="Times New Roman"/>
          <w:sz w:val="24"/>
          <w:szCs w:val="24"/>
        </w:rPr>
        <w:t>,</w:t>
      </w:r>
      <w:r w:rsidR="00DE7052">
        <w:rPr>
          <w:rFonts w:ascii="Times New Roman" w:hAnsi="Times New Roman" w:cs="Times New Roman"/>
          <w:sz w:val="24"/>
          <w:szCs w:val="24"/>
        </w:rPr>
        <w:t xml:space="preserve"> no</w:t>
      </w:r>
      <w:r>
        <w:rPr>
          <w:rFonts w:ascii="Times New Roman" w:hAnsi="Times New Roman" w:cs="Times New Roman"/>
          <w:sz w:val="24"/>
          <w:szCs w:val="24"/>
        </w:rPr>
        <w:t xml:space="preserve"> período de mudança teológico-político ref</w:t>
      </w:r>
      <w:r w:rsidR="00CE02F1">
        <w:rPr>
          <w:rFonts w:ascii="Times New Roman" w:hAnsi="Times New Roman" w:cs="Times New Roman"/>
          <w:sz w:val="24"/>
          <w:szCs w:val="24"/>
        </w:rPr>
        <w:t xml:space="preserve">erido por </w:t>
      </w:r>
      <w:proofErr w:type="spellStart"/>
      <w:r w:rsidR="00CE02F1">
        <w:rPr>
          <w:rFonts w:ascii="Times New Roman" w:hAnsi="Times New Roman" w:cs="Times New Roman"/>
          <w:sz w:val="24"/>
          <w:szCs w:val="24"/>
        </w:rPr>
        <w:t>Martínez</w:t>
      </w:r>
      <w:proofErr w:type="spellEnd"/>
      <w:r w:rsidR="00CE02F1">
        <w:rPr>
          <w:rFonts w:ascii="Times New Roman" w:hAnsi="Times New Roman" w:cs="Times New Roman"/>
          <w:sz w:val="24"/>
          <w:szCs w:val="24"/>
        </w:rPr>
        <w:t xml:space="preserve"> </w:t>
      </w:r>
      <w:proofErr w:type="spellStart"/>
      <w:r w:rsidR="00CE02F1">
        <w:rPr>
          <w:rFonts w:ascii="Times New Roman" w:hAnsi="Times New Roman" w:cs="Times New Roman"/>
          <w:sz w:val="24"/>
          <w:szCs w:val="24"/>
        </w:rPr>
        <w:t>Tejera</w:t>
      </w:r>
      <w:proofErr w:type="spellEnd"/>
      <w:r w:rsidR="00CE02F1">
        <w:rPr>
          <w:rFonts w:ascii="Times New Roman" w:hAnsi="Times New Roman" w:cs="Times New Roman"/>
          <w:sz w:val="24"/>
          <w:szCs w:val="24"/>
        </w:rPr>
        <w:t xml:space="preserve"> (2006:</w:t>
      </w:r>
      <w:r>
        <w:rPr>
          <w:rFonts w:ascii="Times New Roman" w:hAnsi="Times New Roman" w:cs="Times New Roman"/>
          <w:sz w:val="24"/>
          <w:szCs w:val="24"/>
        </w:rPr>
        <w:t xml:space="preserve"> 116</w:t>
      </w:r>
      <w:r w:rsidR="00CE02F1">
        <w:rPr>
          <w:rFonts w:ascii="Times New Roman" w:hAnsi="Times New Roman" w:cs="Times New Roman"/>
          <w:sz w:val="24"/>
          <w:szCs w:val="24"/>
        </w:rPr>
        <w:t>), ou seja,</w:t>
      </w:r>
      <w:r w:rsidR="003C78B1">
        <w:rPr>
          <w:rFonts w:ascii="Times New Roman" w:hAnsi="Times New Roman" w:cs="Times New Roman"/>
          <w:sz w:val="24"/>
          <w:szCs w:val="24"/>
        </w:rPr>
        <w:t xml:space="preserve"> </w:t>
      </w:r>
      <w:r w:rsidR="00C91125">
        <w:rPr>
          <w:rFonts w:ascii="Times New Roman" w:hAnsi="Times New Roman" w:cs="Times New Roman"/>
          <w:sz w:val="24"/>
          <w:szCs w:val="24"/>
        </w:rPr>
        <w:t>pleno século IV d.C.</w:t>
      </w:r>
    </w:p>
    <w:p w14:paraId="2E4F8AD0" w14:textId="2BB5297B" w:rsidR="00624CA9" w:rsidRDefault="00BE6D61" w:rsidP="00047F3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Não há argumentos i</w:t>
      </w:r>
      <w:r w:rsidR="001A14DB">
        <w:rPr>
          <w:rFonts w:ascii="Times New Roman" w:hAnsi="Times New Roman" w:cs="Times New Roman"/>
          <w:sz w:val="24"/>
          <w:szCs w:val="24"/>
        </w:rPr>
        <w:t>nfalíveis que comprovem que este novo edifício correspondeu</w:t>
      </w:r>
      <w:r>
        <w:rPr>
          <w:rFonts w:ascii="Times New Roman" w:hAnsi="Times New Roman" w:cs="Times New Roman"/>
          <w:sz w:val="24"/>
          <w:szCs w:val="24"/>
        </w:rPr>
        <w:t xml:space="preserve"> a um m</w:t>
      </w:r>
      <w:r w:rsidR="00CE02F1">
        <w:rPr>
          <w:rFonts w:ascii="Times New Roman" w:hAnsi="Times New Roman" w:cs="Times New Roman"/>
          <w:sz w:val="24"/>
          <w:szCs w:val="24"/>
        </w:rPr>
        <w:t>onumento funerário (</w:t>
      </w:r>
      <w:proofErr w:type="spellStart"/>
      <w:r w:rsidR="00CE02F1">
        <w:rPr>
          <w:rFonts w:ascii="Times New Roman" w:hAnsi="Times New Roman" w:cs="Times New Roman"/>
          <w:sz w:val="24"/>
          <w:szCs w:val="24"/>
        </w:rPr>
        <w:t>Mateos</w:t>
      </w:r>
      <w:proofErr w:type="spellEnd"/>
      <w:r w:rsidR="00CE02F1">
        <w:rPr>
          <w:rFonts w:ascii="Times New Roman" w:hAnsi="Times New Roman" w:cs="Times New Roman"/>
          <w:sz w:val="24"/>
          <w:szCs w:val="24"/>
        </w:rPr>
        <w:t xml:space="preserve"> Cruz 2003; </w:t>
      </w:r>
      <w:proofErr w:type="spellStart"/>
      <w:r w:rsidR="00CE02F1">
        <w:rPr>
          <w:rFonts w:ascii="Times New Roman" w:hAnsi="Times New Roman" w:cs="Times New Roman"/>
          <w:sz w:val="24"/>
          <w:szCs w:val="24"/>
        </w:rPr>
        <w:t>Graen</w:t>
      </w:r>
      <w:proofErr w:type="spellEnd"/>
      <w:r>
        <w:rPr>
          <w:rFonts w:ascii="Times New Roman" w:hAnsi="Times New Roman" w:cs="Times New Roman"/>
          <w:sz w:val="24"/>
          <w:szCs w:val="24"/>
        </w:rPr>
        <w:t xml:space="preserve"> 2005) ou a um </w:t>
      </w:r>
      <w:proofErr w:type="spellStart"/>
      <w:r w:rsidRPr="009909B9">
        <w:rPr>
          <w:rFonts w:ascii="Times New Roman" w:hAnsi="Times New Roman" w:cs="Times New Roman"/>
          <w:i/>
          <w:sz w:val="24"/>
          <w:szCs w:val="24"/>
        </w:rPr>
        <w:t>templum</w:t>
      </w:r>
      <w:proofErr w:type="spellEnd"/>
      <w:r>
        <w:rPr>
          <w:rFonts w:ascii="Times New Roman" w:hAnsi="Times New Roman" w:cs="Times New Roman"/>
          <w:sz w:val="24"/>
          <w:szCs w:val="24"/>
        </w:rPr>
        <w:t xml:space="preserve"> (</w:t>
      </w:r>
      <w:proofErr w:type="spellStart"/>
      <w:r w:rsidR="00CE02F1">
        <w:rPr>
          <w:rFonts w:ascii="Times New Roman" w:hAnsi="Times New Roman" w:cs="Times New Roman"/>
          <w:sz w:val="24"/>
          <w:szCs w:val="24"/>
        </w:rPr>
        <w:t>Hauschild</w:t>
      </w:r>
      <w:proofErr w:type="spellEnd"/>
      <w:r w:rsidRPr="009909B9">
        <w:rPr>
          <w:rFonts w:ascii="Times New Roman" w:hAnsi="Times New Roman" w:cs="Times New Roman"/>
          <w:sz w:val="24"/>
          <w:szCs w:val="24"/>
        </w:rPr>
        <w:t xml:space="preserve"> 1984/88; Étienne </w:t>
      </w:r>
      <w:proofErr w:type="spellStart"/>
      <w:r w:rsidR="00CE02F1">
        <w:rPr>
          <w:rFonts w:ascii="Times New Roman" w:hAnsi="Times New Roman" w:cs="Times New Roman"/>
          <w:i/>
          <w:sz w:val="24"/>
          <w:szCs w:val="24"/>
        </w:rPr>
        <w:t>et</w:t>
      </w:r>
      <w:proofErr w:type="spellEnd"/>
      <w:r w:rsidR="00CE02F1">
        <w:rPr>
          <w:rFonts w:ascii="Times New Roman" w:hAnsi="Times New Roman" w:cs="Times New Roman"/>
          <w:i/>
          <w:sz w:val="24"/>
          <w:szCs w:val="24"/>
        </w:rPr>
        <w:t xml:space="preserve"> al.</w:t>
      </w:r>
      <w:r w:rsidRPr="009909B9">
        <w:rPr>
          <w:rFonts w:ascii="Times New Roman" w:hAnsi="Times New Roman" w:cs="Times New Roman"/>
          <w:sz w:val="24"/>
          <w:szCs w:val="24"/>
        </w:rPr>
        <w:t xml:space="preserve"> 1989</w:t>
      </w:r>
      <w:r w:rsidR="00CE02F1">
        <w:rPr>
          <w:rFonts w:ascii="Times New Roman" w:hAnsi="Times New Roman" w:cs="Times New Roman"/>
          <w:sz w:val="24"/>
          <w:szCs w:val="24"/>
        </w:rPr>
        <w:t xml:space="preserve">; </w:t>
      </w:r>
      <w:proofErr w:type="spellStart"/>
      <w:r w:rsidR="00CE02F1">
        <w:rPr>
          <w:rFonts w:ascii="Times New Roman" w:hAnsi="Times New Roman" w:cs="Times New Roman"/>
          <w:sz w:val="24"/>
          <w:szCs w:val="24"/>
        </w:rPr>
        <w:t>Bowes</w:t>
      </w:r>
      <w:proofErr w:type="spellEnd"/>
      <w:r>
        <w:rPr>
          <w:rFonts w:ascii="Times New Roman" w:hAnsi="Times New Roman" w:cs="Times New Roman"/>
          <w:sz w:val="24"/>
          <w:szCs w:val="24"/>
        </w:rPr>
        <w:t xml:space="preserve"> 2006</w:t>
      </w:r>
      <w:r w:rsidRPr="009909B9">
        <w:rPr>
          <w:rFonts w:ascii="Times New Roman" w:hAnsi="Times New Roman" w:cs="Times New Roman"/>
          <w:sz w:val="24"/>
          <w:szCs w:val="24"/>
        </w:rPr>
        <w:t>)</w:t>
      </w:r>
      <w:r>
        <w:rPr>
          <w:rFonts w:ascii="Times New Roman" w:hAnsi="Times New Roman" w:cs="Times New Roman"/>
          <w:sz w:val="24"/>
          <w:szCs w:val="24"/>
        </w:rPr>
        <w:t xml:space="preserve"> e os paralelos também não ajudam a dissipar esta dúvida. No entanto, certo é que foi construído imediatamente ao lado de um outro com essa função, num momento de especial generalização do culto aos mártires</w:t>
      </w:r>
      <w:r w:rsidR="00DE7052">
        <w:rPr>
          <w:rFonts w:ascii="Times New Roman" w:hAnsi="Times New Roman" w:cs="Times New Roman"/>
          <w:sz w:val="24"/>
          <w:szCs w:val="24"/>
        </w:rPr>
        <w:t>.</w:t>
      </w:r>
    </w:p>
    <w:p w14:paraId="3C8D2A8D" w14:textId="33B8F598" w:rsidR="00BE6D61" w:rsidRDefault="00BE6D61" w:rsidP="00047F3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As dúvidas persistem</w:t>
      </w:r>
      <w:r w:rsidR="001A14DB">
        <w:rPr>
          <w:rFonts w:ascii="Times New Roman" w:hAnsi="Times New Roman" w:cs="Times New Roman"/>
          <w:sz w:val="24"/>
          <w:szCs w:val="24"/>
        </w:rPr>
        <w:t>, em grande parte</w:t>
      </w:r>
      <w:r>
        <w:rPr>
          <w:rFonts w:ascii="Times New Roman" w:hAnsi="Times New Roman" w:cs="Times New Roman"/>
          <w:sz w:val="24"/>
          <w:szCs w:val="24"/>
        </w:rPr>
        <w:t xml:space="preserve"> provocadas pela existência de edificações análogas que têm sido interpretadas quer como </w:t>
      </w:r>
      <w:proofErr w:type="spellStart"/>
      <w:r w:rsidR="00C91125">
        <w:rPr>
          <w:rFonts w:ascii="Times New Roman" w:hAnsi="Times New Roman" w:cs="Times New Roman"/>
          <w:i/>
          <w:sz w:val="24"/>
          <w:szCs w:val="24"/>
        </w:rPr>
        <w:t>templa</w:t>
      </w:r>
      <w:proofErr w:type="spellEnd"/>
      <w:r>
        <w:rPr>
          <w:rFonts w:ascii="Times New Roman" w:hAnsi="Times New Roman" w:cs="Times New Roman"/>
          <w:sz w:val="24"/>
          <w:szCs w:val="24"/>
        </w:rPr>
        <w:t>, como é o caso de São Cucufate (</w:t>
      </w:r>
      <w:r w:rsidRPr="009909B9">
        <w:rPr>
          <w:rFonts w:ascii="Times New Roman" w:hAnsi="Times New Roman" w:cs="Times New Roman"/>
          <w:sz w:val="24"/>
          <w:szCs w:val="24"/>
        </w:rPr>
        <w:t xml:space="preserve">Étienne </w:t>
      </w:r>
      <w:proofErr w:type="spellStart"/>
      <w:r w:rsidR="00CE02F1">
        <w:rPr>
          <w:rFonts w:ascii="Times New Roman" w:hAnsi="Times New Roman" w:cs="Times New Roman"/>
          <w:i/>
          <w:sz w:val="24"/>
          <w:szCs w:val="24"/>
        </w:rPr>
        <w:t>et</w:t>
      </w:r>
      <w:proofErr w:type="spellEnd"/>
      <w:r w:rsidR="00CE02F1">
        <w:rPr>
          <w:rFonts w:ascii="Times New Roman" w:hAnsi="Times New Roman" w:cs="Times New Roman"/>
          <w:i/>
          <w:sz w:val="24"/>
          <w:szCs w:val="24"/>
        </w:rPr>
        <w:t xml:space="preserve"> al.</w:t>
      </w:r>
      <w:r w:rsidRPr="009909B9">
        <w:rPr>
          <w:rFonts w:ascii="Times New Roman" w:hAnsi="Times New Roman" w:cs="Times New Roman"/>
          <w:sz w:val="24"/>
          <w:szCs w:val="24"/>
        </w:rPr>
        <w:t xml:space="preserve"> 1989</w:t>
      </w:r>
      <w:r>
        <w:rPr>
          <w:rFonts w:ascii="Times New Roman" w:hAnsi="Times New Roman" w:cs="Times New Roman"/>
          <w:sz w:val="24"/>
          <w:szCs w:val="24"/>
        </w:rPr>
        <w:t xml:space="preserve">) ou de </w:t>
      </w:r>
      <w:proofErr w:type="spellStart"/>
      <w:r>
        <w:rPr>
          <w:rFonts w:ascii="Times New Roman" w:hAnsi="Times New Roman" w:cs="Times New Roman"/>
          <w:sz w:val="24"/>
          <w:szCs w:val="24"/>
        </w:rPr>
        <w:t>Milreu</w:t>
      </w:r>
      <w:proofErr w:type="spellEnd"/>
      <w:r>
        <w:rPr>
          <w:rFonts w:ascii="Times New Roman" w:hAnsi="Times New Roman" w:cs="Times New Roman"/>
          <w:sz w:val="24"/>
          <w:szCs w:val="24"/>
        </w:rPr>
        <w:t xml:space="preserve"> (</w:t>
      </w:r>
      <w:proofErr w:type="spellStart"/>
      <w:r w:rsidR="00CE02F1">
        <w:rPr>
          <w:rFonts w:ascii="Times New Roman" w:hAnsi="Times New Roman" w:cs="Times New Roman"/>
          <w:sz w:val="24"/>
          <w:szCs w:val="24"/>
        </w:rPr>
        <w:t>Hauschild</w:t>
      </w:r>
      <w:proofErr w:type="spellEnd"/>
      <w:r w:rsidRPr="009909B9">
        <w:rPr>
          <w:rFonts w:ascii="Times New Roman" w:hAnsi="Times New Roman" w:cs="Times New Roman"/>
          <w:sz w:val="24"/>
          <w:szCs w:val="24"/>
        </w:rPr>
        <w:t xml:space="preserve"> 1984/88</w:t>
      </w:r>
      <w:r>
        <w:rPr>
          <w:rFonts w:ascii="Times New Roman" w:hAnsi="Times New Roman" w:cs="Times New Roman"/>
          <w:sz w:val="24"/>
          <w:szCs w:val="24"/>
        </w:rPr>
        <w:t>), quer como mausoléu</w:t>
      </w:r>
      <w:r w:rsidR="00C91125">
        <w:rPr>
          <w:rFonts w:ascii="Times New Roman" w:hAnsi="Times New Roman" w:cs="Times New Roman"/>
          <w:sz w:val="24"/>
          <w:szCs w:val="24"/>
        </w:rPr>
        <w:t>s</w:t>
      </w:r>
      <w:r>
        <w:rPr>
          <w:rFonts w:ascii="Times New Roman" w:hAnsi="Times New Roman" w:cs="Times New Roman"/>
          <w:sz w:val="24"/>
          <w:szCs w:val="24"/>
        </w:rPr>
        <w:t>, como acontece co</w:t>
      </w:r>
      <w:r w:rsidR="00DE7052">
        <w:rPr>
          <w:rFonts w:ascii="Times New Roman" w:hAnsi="Times New Roman" w:cs="Times New Roman"/>
          <w:sz w:val="24"/>
          <w:szCs w:val="24"/>
        </w:rPr>
        <w:t xml:space="preserve">m as estruturas absorvidas pela basílica </w:t>
      </w:r>
      <w:r>
        <w:rPr>
          <w:rFonts w:ascii="Times New Roman" w:hAnsi="Times New Roman" w:cs="Times New Roman"/>
          <w:sz w:val="24"/>
          <w:szCs w:val="24"/>
        </w:rPr>
        <w:t>de Santa Eulália</w:t>
      </w:r>
      <w:r w:rsidR="00F63C72">
        <w:rPr>
          <w:rFonts w:ascii="Times New Roman" w:hAnsi="Times New Roman" w:cs="Times New Roman"/>
          <w:sz w:val="24"/>
          <w:szCs w:val="24"/>
        </w:rPr>
        <w:t>,</w:t>
      </w:r>
      <w:r w:rsidR="0089516E">
        <w:rPr>
          <w:rFonts w:ascii="Times New Roman" w:hAnsi="Times New Roman" w:cs="Times New Roman"/>
          <w:sz w:val="24"/>
          <w:szCs w:val="24"/>
        </w:rPr>
        <w:t xml:space="preserve"> em Mérida (</w:t>
      </w:r>
      <w:proofErr w:type="spellStart"/>
      <w:r w:rsidR="0089516E">
        <w:rPr>
          <w:rFonts w:ascii="Times New Roman" w:hAnsi="Times New Roman" w:cs="Times New Roman"/>
          <w:sz w:val="24"/>
          <w:szCs w:val="24"/>
        </w:rPr>
        <w:t>Mateos</w:t>
      </w:r>
      <w:proofErr w:type="spellEnd"/>
      <w:r w:rsidR="0089516E">
        <w:rPr>
          <w:rFonts w:ascii="Times New Roman" w:hAnsi="Times New Roman" w:cs="Times New Roman"/>
          <w:sz w:val="24"/>
          <w:szCs w:val="24"/>
        </w:rPr>
        <w:t xml:space="preserve"> Cruz 1992</w:t>
      </w:r>
      <w:r w:rsidR="00CE02F1">
        <w:rPr>
          <w:rFonts w:ascii="Times New Roman" w:hAnsi="Times New Roman" w:cs="Times New Roman"/>
          <w:sz w:val="24"/>
          <w:szCs w:val="24"/>
        </w:rPr>
        <w:t xml:space="preserve">; </w:t>
      </w:r>
      <w:proofErr w:type="spellStart"/>
      <w:r w:rsidR="00CE02F1">
        <w:rPr>
          <w:rFonts w:ascii="Times New Roman" w:hAnsi="Times New Roman" w:cs="Times New Roman"/>
          <w:sz w:val="24"/>
          <w:szCs w:val="24"/>
        </w:rPr>
        <w:t>Martínez</w:t>
      </w:r>
      <w:proofErr w:type="spellEnd"/>
      <w:r w:rsidR="00CE02F1">
        <w:rPr>
          <w:rFonts w:ascii="Times New Roman" w:hAnsi="Times New Roman" w:cs="Times New Roman"/>
          <w:sz w:val="24"/>
          <w:szCs w:val="24"/>
        </w:rPr>
        <w:t xml:space="preserve"> </w:t>
      </w:r>
      <w:proofErr w:type="spellStart"/>
      <w:r w:rsidR="00CE02F1">
        <w:rPr>
          <w:rFonts w:ascii="Times New Roman" w:hAnsi="Times New Roman" w:cs="Times New Roman"/>
          <w:sz w:val="24"/>
          <w:szCs w:val="24"/>
        </w:rPr>
        <w:t>Tejera</w:t>
      </w:r>
      <w:proofErr w:type="spellEnd"/>
      <w:r>
        <w:rPr>
          <w:rFonts w:ascii="Times New Roman" w:hAnsi="Times New Roman" w:cs="Times New Roman"/>
          <w:sz w:val="24"/>
          <w:szCs w:val="24"/>
        </w:rPr>
        <w:t xml:space="preserve"> 2006), pela basílica de São Sebastião</w:t>
      </w:r>
      <w:r w:rsidR="00F63C72">
        <w:rPr>
          <w:rFonts w:ascii="Times New Roman" w:hAnsi="Times New Roman" w:cs="Times New Roman"/>
          <w:sz w:val="24"/>
          <w:szCs w:val="24"/>
        </w:rPr>
        <w:t>,</w:t>
      </w:r>
      <w:r w:rsidR="00CE02F1">
        <w:rPr>
          <w:rFonts w:ascii="Times New Roman" w:hAnsi="Times New Roman" w:cs="Times New Roman"/>
          <w:sz w:val="24"/>
          <w:szCs w:val="24"/>
        </w:rPr>
        <w:t xml:space="preserve"> em Roma (</w:t>
      </w:r>
      <w:proofErr w:type="spellStart"/>
      <w:r w:rsidR="00CE02F1">
        <w:rPr>
          <w:rFonts w:ascii="Times New Roman" w:hAnsi="Times New Roman" w:cs="Times New Roman"/>
          <w:sz w:val="24"/>
          <w:szCs w:val="24"/>
        </w:rPr>
        <w:t>Tolotti</w:t>
      </w:r>
      <w:proofErr w:type="spellEnd"/>
      <w:r>
        <w:rPr>
          <w:rFonts w:ascii="Times New Roman" w:hAnsi="Times New Roman" w:cs="Times New Roman"/>
          <w:sz w:val="24"/>
          <w:szCs w:val="24"/>
        </w:rPr>
        <w:t xml:space="preserve"> 1982) ou ainda na vila romana de Los </w:t>
      </w:r>
      <w:proofErr w:type="spellStart"/>
      <w:r>
        <w:rPr>
          <w:rFonts w:ascii="Times New Roman" w:hAnsi="Times New Roman" w:cs="Times New Roman"/>
          <w:sz w:val="24"/>
          <w:szCs w:val="24"/>
        </w:rPr>
        <w:t>Castillejos</w:t>
      </w:r>
      <w:proofErr w:type="spellEnd"/>
      <w:r>
        <w:rPr>
          <w:rFonts w:ascii="Times New Roman" w:hAnsi="Times New Roman" w:cs="Times New Roman"/>
          <w:sz w:val="24"/>
          <w:szCs w:val="24"/>
        </w:rPr>
        <w:t xml:space="preserve"> (Aguilar </w:t>
      </w:r>
      <w:proofErr w:type="spellStart"/>
      <w:r>
        <w:rPr>
          <w:rFonts w:ascii="Times New Roman" w:hAnsi="Times New Roman" w:cs="Times New Roman"/>
          <w:sz w:val="24"/>
          <w:szCs w:val="24"/>
        </w:rPr>
        <w:t>Sáenz</w:t>
      </w:r>
      <w:proofErr w:type="spellEnd"/>
      <w:r>
        <w:rPr>
          <w:rFonts w:ascii="Times New Roman" w:hAnsi="Times New Roman" w:cs="Times New Roman"/>
          <w:sz w:val="24"/>
          <w:szCs w:val="24"/>
        </w:rPr>
        <w:t xml:space="preserve"> </w:t>
      </w:r>
      <w:proofErr w:type="spellStart"/>
      <w:r w:rsidR="00CE02F1">
        <w:rPr>
          <w:rFonts w:ascii="Times New Roman" w:hAnsi="Times New Roman" w:cs="Times New Roman"/>
          <w:i/>
          <w:sz w:val="24"/>
          <w:szCs w:val="24"/>
        </w:rPr>
        <w:t>et</w:t>
      </w:r>
      <w:proofErr w:type="spellEnd"/>
      <w:r w:rsidR="00CE02F1">
        <w:rPr>
          <w:rFonts w:ascii="Times New Roman" w:hAnsi="Times New Roman" w:cs="Times New Roman"/>
          <w:i/>
          <w:sz w:val="24"/>
          <w:szCs w:val="24"/>
        </w:rPr>
        <w:t xml:space="preserve"> al.</w:t>
      </w:r>
      <w:r>
        <w:rPr>
          <w:rFonts w:ascii="Times New Roman" w:hAnsi="Times New Roman" w:cs="Times New Roman"/>
          <w:sz w:val="24"/>
          <w:szCs w:val="24"/>
        </w:rPr>
        <w:t xml:space="preserve"> 1993), embora neste último sítio as duas designações sejam tidas em conta.</w:t>
      </w:r>
    </w:p>
    <w:p w14:paraId="0EA626A9" w14:textId="210F52B1" w:rsidR="0045484A" w:rsidRDefault="0045484A" w:rsidP="00047F3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É t</w:t>
      </w:r>
      <w:r w:rsidR="00C91125">
        <w:rPr>
          <w:rFonts w:ascii="Times New Roman" w:hAnsi="Times New Roman" w:cs="Times New Roman"/>
          <w:sz w:val="24"/>
          <w:szCs w:val="24"/>
        </w:rPr>
        <w:t>ambém neste momento</w:t>
      </w:r>
      <w:r>
        <w:rPr>
          <w:rFonts w:ascii="Times New Roman" w:hAnsi="Times New Roman" w:cs="Times New Roman"/>
          <w:sz w:val="24"/>
          <w:szCs w:val="24"/>
        </w:rPr>
        <w:t xml:space="preserve"> que as </w:t>
      </w:r>
      <w:proofErr w:type="spellStart"/>
      <w:r w:rsidRPr="002A4599">
        <w:rPr>
          <w:rFonts w:ascii="Times New Roman" w:hAnsi="Times New Roman" w:cs="Times New Roman"/>
          <w:i/>
          <w:sz w:val="24"/>
          <w:szCs w:val="24"/>
        </w:rPr>
        <w:t>villae</w:t>
      </w:r>
      <w:proofErr w:type="spellEnd"/>
      <w:r>
        <w:rPr>
          <w:rFonts w:ascii="Times New Roman" w:hAnsi="Times New Roman" w:cs="Times New Roman"/>
          <w:sz w:val="24"/>
          <w:szCs w:val="24"/>
        </w:rPr>
        <w:t xml:space="preserve"> se convertem em espaços </w:t>
      </w:r>
      <w:proofErr w:type="gramStart"/>
      <w:r>
        <w:rPr>
          <w:rFonts w:ascii="Times New Roman" w:hAnsi="Times New Roman" w:cs="Times New Roman"/>
          <w:sz w:val="24"/>
          <w:szCs w:val="24"/>
        </w:rPr>
        <w:t>c</w:t>
      </w:r>
      <w:r w:rsidR="00CE02F1">
        <w:rPr>
          <w:rFonts w:ascii="Times New Roman" w:hAnsi="Times New Roman" w:cs="Times New Roman"/>
          <w:sz w:val="24"/>
          <w:szCs w:val="24"/>
        </w:rPr>
        <w:t>ristianizáveis</w:t>
      </w:r>
      <w:proofErr w:type="gramEnd"/>
      <w:r w:rsidR="00CE02F1">
        <w:rPr>
          <w:rFonts w:ascii="Times New Roman" w:hAnsi="Times New Roman" w:cs="Times New Roman"/>
          <w:sz w:val="24"/>
          <w:szCs w:val="24"/>
        </w:rPr>
        <w:t xml:space="preserve"> (</w:t>
      </w:r>
      <w:proofErr w:type="spellStart"/>
      <w:r w:rsidR="00CE02F1">
        <w:rPr>
          <w:rFonts w:ascii="Times New Roman" w:hAnsi="Times New Roman" w:cs="Times New Roman"/>
          <w:sz w:val="24"/>
          <w:szCs w:val="24"/>
        </w:rPr>
        <w:t>Martínez</w:t>
      </w:r>
      <w:proofErr w:type="spellEnd"/>
      <w:r w:rsidR="00CE02F1">
        <w:rPr>
          <w:rFonts w:ascii="Times New Roman" w:hAnsi="Times New Roman" w:cs="Times New Roman"/>
          <w:sz w:val="24"/>
          <w:szCs w:val="24"/>
        </w:rPr>
        <w:t xml:space="preserve"> </w:t>
      </w:r>
      <w:proofErr w:type="spellStart"/>
      <w:r w:rsidR="00CE02F1">
        <w:rPr>
          <w:rFonts w:ascii="Times New Roman" w:hAnsi="Times New Roman" w:cs="Times New Roman"/>
          <w:sz w:val="24"/>
          <w:szCs w:val="24"/>
        </w:rPr>
        <w:t>Tejera</w:t>
      </w:r>
      <w:proofErr w:type="spellEnd"/>
      <w:r w:rsidR="00CE02F1">
        <w:rPr>
          <w:rFonts w:ascii="Times New Roman" w:hAnsi="Times New Roman" w:cs="Times New Roman"/>
          <w:sz w:val="24"/>
          <w:szCs w:val="24"/>
        </w:rPr>
        <w:t xml:space="preserve"> 2006:</w:t>
      </w:r>
      <w:r>
        <w:rPr>
          <w:rFonts w:ascii="Times New Roman" w:hAnsi="Times New Roman" w:cs="Times New Roman"/>
          <w:sz w:val="24"/>
          <w:szCs w:val="24"/>
        </w:rPr>
        <w:t xml:space="preserve"> 117</w:t>
      </w:r>
      <w:r w:rsidR="00CE02F1">
        <w:rPr>
          <w:rFonts w:ascii="Times New Roman" w:hAnsi="Times New Roman" w:cs="Times New Roman"/>
          <w:sz w:val="24"/>
          <w:szCs w:val="24"/>
        </w:rPr>
        <w:t xml:space="preserve">; </w:t>
      </w:r>
      <w:proofErr w:type="spellStart"/>
      <w:r w:rsidR="00CE02F1">
        <w:rPr>
          <w:rFonts w:ascii="Times New Roman" w:hAnsi="Times New Roman" w:cs="Times New Roman"/>
          <w:sz w:val="24"/>
          <w:szCs w:val="24"/>
        </w:rPr>
        <w:t>Heredia</w:t>
      </w:r>
      <w:proofErr w:type="spellEnd"/>
      <w:r w:rsidR="00CE02F1">
        <w:rPr>
          <w:rFonts w:ascii="Times New Roman" w:hAnsi="Times New Roman" w:cs="Times New Roman"/>
          <w:sz w:val="24"/>
          <w:szCs w:val="24"/>
        </w:rPr>
        <w:t xml:space="preserve"> </w:t>
      </w:r>
      <w:proofErr w:type="spellStart"/>
      <w:r w:rsidR="00CE02F1">
        <w:rPr>
          <w:rFonts w:ascii="Times New Roman" w:hAnsi="Times New Roman" w:cs="Times New Roman"/>
          <w:sz w:val="24"/>
          <w:szCs w:val="24"/>
        </w:rPr>
        <w:t>Bercero</w:t>
      </w:r>
      <w:proofErr w:type="spellEnd"/>
      <w:r w:rsidR="00056F48">
        <w:rPr>
          <w:rFonts w:ascii="Times New Roman" w:hAnsi="Times New Roman" w:cs="Times New Roman"/>
          <w:sz w:val="24"/>
          <w:szCs w:val="24"/>
        </w:rPr>
        <w:t xml:space="preserve"> 2010</w:t>
      </w:r>
      <w:r w:rsidR="00CE02F1">
        <w:rPr>
          <w:rFonts w:ascii="Times New Roman" w:hAnsi="Times New Roman" w:cs="Times New Roman"/>
          <w:sz w:val="24"/>
          <w:szCs w:val="24"/>
        </w:rPr>
        <w:t>:</w:t>
      </w:r>
      <w:r w:rsidR="00056F48">
        <w:rPr>
          <w:rFonts w:ascii="Times New Roman" w:hAnsi="Times New Roman" w:cs="Times New Roman"/>
          <w:sz w:val="24"/>
          <w:szCs w:val="24"/>
        </w:rPr>
        <w:t xml:space="preserve"> 377 e </w:t>
      </w:r>
      <w:proofErr w:type="spellStart"/>
      <w:r w:rsidR="00056F48">
        <w:rPr>
          <w:rFonts w:ascii="Times New Roman" w:hAnsi="Times New Roman" w:cs="Times New Roman"/>
          <w:sz w:val="24"/>
          <w:szCs w:val="24"/>
        </w:rPr>
        <w:t>ss</w:t>
      </w:r>
      <w:proofErr w:type="spellEnd"/>
      <w:r w:rsidR="00056F48">
        <w:rPr>
          <w:rFonts w:ascii="Times New Roman" w:hAnsi="Times New Roman" w:cs="Times New Roman"/>
          <w:sz w:val="24"/>
          <w:szCs w:val="24"/>
        </w:rPr>
        <w:t>.</w:t>
      </w:r>
      <w:r>
        <w:rPr>
          <w:rFonts w:ascii="Times New Roman" w:hAnsi="Times New Roman" w:cs="Times New Roman"/>
          <w:sz w:val="24"/>
          <w:szCs w:val="24"/>
        </w:rPr>
        <w:t>). Talvez por este motivo assistimos à construção de uma série de equipamentos análogos</w:t>
      </w:r>
      <w:r w:rsidR="00C91125">
        <w:rPr>
          <w:rFonts w:ascii="Times New Roman" w:hAnsi="Times New Roman" w:cs="Times New Roman"/>
          <w:sz w:val="24"/>
          <w:szCs w:val="24"/>
        </w:rPr>
        <w:t xml:space="preserve"> e possivelmente coevos</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àqueles verificados na Quinta de Marim. Referimo-nos concretamente aos casos de </w:t>
      </w:r>
      <w:proofErr w:type="spellStart"/>
      <w:r>
        <w:rPr>
          <w:rFonts w:ascii="Times New Roman" w:hAnsi="Times New Roman" w:cs="Times New Roman"/>
          <w:sz w:val="24"/>
          <w:szCs w:val="24"/>
        </w:rPr>
        <w:t>Milreu</w:t>
      </w:r>
      <w:proofErr w:type="spellEnd"/>
      <w:r>
        <w:rPr>
          <w:rFonts w:ascii="Times New Roman" w:hAnsi="Times New Roman" w:cs="Times New Roman"/>
          <w:sz w:val="24"/>
          <w:szCs w:val="24"/>
        </w:rPr>
        <w:t xml:space="preserve"> (</w:t>
      </w:r>
      <w:proofErr w:type="spellStart"/>
      <w:r w:rsidR="00CE02F1">
        <w:rPr>
          <w:rFonts w:ascii="Times New Roman" w:hAnsi="Times New Roman" w:cs="Times New Roman"/>
          <w:sz w:val="24"/>
          <w:szCs w:val="24"/>
        </w:rPr>
        <w:t>Hauschild</w:t>
      </w:r>
      <w:proofErr w:type="spellEnd"/>
      <w:r w:rsidRPr="009909B9">
        <w:rPr>
          <w:rFonts w:ascii="Times New Roman" w:hAnsi="Times New Roman" w:cs="Times New Roman"/>
          <w:sz w:val="24"/>
          <w:szCs w:val="24"/>
        </w:rPr>
        <w:t xml:space="preserve"> 1984/88</w:t>
      </w:r>
      <w:r>
        <w:rPr>
          <w:rFonts w:ascii="Times New Roman" w:hAnsi="Times New Roman" w:cs="Times New Roman"/>
          <w:sz w:val="24"/>
          <w:szCs w:val="24"/>
        </w:rPr>
        <w:t>) e também de São Cucufate (</w:t>
      </w:r>
      <w:r w:rsidRPr="009909B9">
        <w:rPr>
          <w:rFonts w:ascii="Times New Roman" w:hAnsi="Times New Roman" w:cs="Times New Roman"/>
          <w:sz w:val="24"/>
          <w:szCs w:val="24"/>
        </w:rPr>
        <w:t xml:space="preserve">Étienne </w:t>
      </w:r>
      <w:proofErr w:type="spellStart"/>
      <w:r w:rsidR="00CE02F1">
        <w:rPr>
          <w:rFonts w:ascii="Times New Roman" w:hAnsi="Times New Roman" w:cs="Times New Roman"/>
          <w:i/>
          <w:sz w:val="24"/>
          <w:szCs w:val="24"/>
        </w:rPr>
        <w:t>et</w:t>
      </w:r>
      <w:proofErr w:type="spellEnd"/>
      <w:r w:rsidR="00CE02F1">
        <w:rPr>
          <w:rFonts w:ascii="Times New Roman" w:hAnsi="Times New Roman" w:cs="Times New Roman"/>
          <w:i/>
          <w:sz w:val="24"/>
          <w:szCs w:val="24"/>
        </w:rPr>
        <w:t xml:space="preserve"> al.</w:t>
      </w:r>
      <w:r w:rsidRPr="009909B9">
        <w:rPr>
          <w:rFonts w:ascii="Times New Roman" w:hAnsi="Times New Roman" w:cs="Times New Roman"/>
          <w:sz w:val="24"/>
          <w:szCs w:val="24"/>
        </w:rPr>
        <w:t xml:space="preserve"> 1989)</w:t>
      </w:r>
      <w:r>
        <w:rPr>
          <w:rFonts w:ascii="Times New Roman" w:hAnsi="Times New Roman" w:cs="Times New Roman"/>
          <w:sz w:val="24"/>
          <w:szCs w:val="24"/>
        </w:rPr>
        <w:t xml:space="preserve">. </w:t>
      </w:r>
    </w:p>
    <w:p w14:paraId="1725E728" w14:textId="0B28F315" w:rsidR="0045484A" w:rsidRDefault="0045484A" w:rsidP="00047F3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Quiçá estes edifícios, de dúbia funcionalidade, sejam, precisamente, reflexo da </w:t>
      </w:r>
      <w:r w:rsidR="00184D41">
        <w:rPr>
          <w:rFonts w:ascii="Times New Roman" w:hAnsi="Times New Roman" w:cs="Times New Roman"/>
          <w:sz w:val="24"/>
          <w:szCs w:val="24"/>
        </w:rPr>
        <w:t xml:space="preserve">primitiva </w:t>
      </w:r>
      <w:r>
        <w:rPr>
          <w:rFonts w:ascii="Times New Roman" w:hAnsi="Times New Roman" w:cs="Times New Roman"/>
          <w:sz w:val="24"/>
          <w:szCs w:val="24"/>
        </w:rPr>
        <w:t xml:space="preserve">igreja hispânica da </w:t>
      </w:r>
      <w:r w:rsidR="00C91125">
        <w:rPr>
          <w:rFonts w:ascii="Times New Roman" w:hAnsi="Times New Roman" w:cs="Times New Roman"/>
          <w:sz w:val="24"/>
          <w:szCs w:val="24"/>
        </w:rPr>
        <w:t>segunda</w:t>
      </w:r>
      <w:r>
        <w:rPr>
          <w:rFonts w:ascii="Times New Roman" w:hAnsi="Times New Roman" w:cs="Times New Roman"/>
          <w:sz w:val="24"/>
          <w:szCs w:val="24"/>
        </w:rPr>
        <w:t xml:space="preserve"> metade do século IV que estava em pleno processo de formação e consolidação, realidade espelhada também na fragilidade e insegura</w:t>
      </w:r>
      <w:r w:rsidR="00CE02F1">
        <w:rPr>
          <w:rFonts w:ascii="Times New Roman" w:hAnsi="Times New Roman" w:cs="Times New Roman"/>
          <w:sz w:val="24"/>
          <w:szCs w:val="24"/>
        </w:rPr>
        <w:t>nça ideológica (</w:t>
      </w:r>
      <w:proofErr w:type="spellStart"/>
      <w:r w:rsidR="00CE02F1">
        <w:rPr>
          <w:rFonts w:ascii="Times New Roman" w:hAnsi="Times New Roman" w:cs="Times New Roman"/>
          <w:sz w:val="24"/>
          <w:szCs w:val="24"/>
        </w:rPr>
        <w:t>Martínez</w:t>
      </w:r>
      <w:proofErr w:type="spellEnd"/>
      <w:r w:rsidR="00CE02F1">
        <w:rPr>
          <w:rFonts w:ascii="Times New Roman" w:hAnsi="Times New Roman" w:cs="Times New Roman"/>
          <w:sz w:val="24"/>
          <w:szCs w:val="24"/>
        </w:rPr>
        <w:t xml:space="preserve"> </w:t>
      </w:r>
      <w:proofErr w:type="spellStart"/>
      <w:r w:rsidR="00CE02F1">
        <w:rPr>
          <w:rFonts w:ascii="Times New Roman" w:hAnsi="Times New Roman" w:cs="Times New Roman"/>
          <w:sz w:val="24"/>
          <w:szCs w:val="24"/>
        </w:rPr>
        <w:t>Tejera</w:t>
      </w:r>
      <w:proofErr w:type="spellEnd"/>
      <w:r>
        <w:rPr>
          <w:rFonts w:ascii="Times New Roman" w:hAnsi="Times New Roman" w:cs="Times New Roman"/>
          <w:sz w:val="24"/>
          <w:szCs w:val="24"/>
        </w:rPr>
        <w:t xml:space="preserve"> 2006</w:t>
      </w:r>
      <w:r w:rsidR="00CE02F1">
        <w:rPr>
          <w:rFonts w:ascii="Times New Roman" w:hAnsi="Times New Roman" w:cs="Times New Roman"/>
          <w:sz w:val="24"/>
          <w:szCs w:val="24"/>
        </w:rPr>
        <w:t>:</w:t>
      </w:r>
      <w:r>
        <w:rPr>
          <w:rFonts w:ascii="Times New Roman" w:hAnsi="Times New Roman" w:cs="Times New Roman"/>
          <w:sz w:val="24"/>
          <w:szCs w:val="24"/>
        </w:rPr>
        <w:t xml:space="preserve"> 117). Neste sentido, podemos admitir</w:t>
      </w:r>
      <w:r w:rsidR="00417234">
        <w:rPr>
          <w:rFonts w:ascii="Times New Roman" w:hAnsi="Times New Roman" w:cs="Times New Roman"/>
          <w:sz w:val="24"/>
          <w:szCs w:val="24"/>
        </w:rPr>
        <w:t>,</w:t>
      </w:r>
      <w:r>
        <w:rPr>
          <w:rFonts w:ascii="Times New Roman" w:hAnsi="Times New Roman" w:cs="Times New Roman"/>
          <w:sz w:val="24"/>
          <w:szCs w:val="24"/>
        </w:rPr>
        <w:t xml:space="preserve"> inclusive</w:t>
      </w:r>
      <w:r w:rsidR="00417234">
        <w:rPr>
          <w:rFonts w:ascii="Times New Roman" w:hAnsi="Times New Roman" w:cs="Times New Roman"/>
          <w:sz w:val="24"/>
          <w:szCs w:val="24"/>
        </w:rPr>
        <w:t>,</w:t>
      </w:r>
      <w:r>
        <w:rPr>
          <w:rFonts w:ascii="Times New Roman" w:hAnsi="Times New Roman" w:cs="Times New Roman"/>
          <w:sz w:val="24"/>
          <w:szCs w:val="24"/>
        </w:rPr>
        <w:t xml:space="preserve"> que estes edifícios poderão ter desempenhado as duas funções (Aguilar </w:t>
      </w:r>
      <w:proofErr w:type="spellStart"/>
      <w:r>
        <w:rPr>
          <w:rFonts w:ascii="Times New Roman" w:hAnsi="Times New Roman" w:cs="Times New Roman"/>
          <w:sz w:val="24"/>
          <w:szCs w:val="24"/>
        </w:rPr>
        <w:t>Sáenz</w:t>
      </w:r>
      <w:proofErr w:type="spellEnd"/>
      <w:r>
        <w:rPr>
          <w:rFonts w:ascii="Times New Roman" w:hAnsi="Times New Roman" w:cs="Times New Roman"/>
          <w:sz w:val="24"/>
          <w:szCs w:val="24"/>
        </w:rPr>
        <w:t xml:space="preserve"> </w:t>
      </w:r>
      <w:proofErr w:type="spellStart"/>
      <w:r w:rsidR="00CE02F1">
        <w:rPr>
          <w:rFonts w:ascii="Times New Roman" w:hAnsi="Times New Roman" w:cs="Times New Roman"/>
          <w:i/>
          <w:sz w:val="24"/>
          <w:szCs w:val="24"/>
        </w:rPr>
        <w:t>et</w:t>
      </w:r>
      <w:proofErr w:type="spellEnd"/>
      <w:r w:rsidR="00CE02F1">
        <w:rPr>
          <w:rFonts w:ascii="Times New Roman" w:hAnsi="Times New Roman" w:cs="Times New Roman"/>
          <w:i/>
          <w:sz w:val="24"/>
          <w:szCs w:val="24"/>
        </w:rPr>
        <w:t xml:space="preserve"> al.</w:t>
      </w:r>
      <w:r>
        <w:rPr>
          <w:rFonts w:ascii="Times New Roman" w:hAnsi="Times New Roman" w:cs="Times New Roman"/>
          <w:sz w:val="24"/>
          <w:szCs w:val="24"/>
        </w:rPr>
        <w:t xml:space="preserve"> 1993). </w:t>
      </w:r>
    </w:p>
    <w:p w14:paraId="2421A121" w14:textId="4BC080CB" w:rsidR="0045484A" w:rsidRDefault="0045484A" w:rsidP="00047F3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No que respeita às cidades, são poucas as que neste momento cumprem a função de sedes episcopais com equipamentos edílicos. Este seria o caso de </w:t>
      </w:r>
      <w:proofErr w:type="spellStart"/>
      <w:r w:rsidRPr="00B17AA9">
        <w:rPr>
          <w:rFonts w:ascii="Times New Roman" w:hAnsi="Times New Roman" w:cs="Times New Roman"/>
          <w:i/>
          <w:sz w:val="24"/>
          <w:szCs w:val="24"/>
        </w:rPr>
        <w:t>Ossonoba</w:t>
      </w:r>
      <w:proofErr w:type="spellEnd"/>
      <w:r>
        <w:rPr>
          <w:rFonts w:ascii="Times New Roman" w:hAnsi="Times New Roman" w:cs="Times New Roman"/>
          <w:sz w:val="24"/>
          <w:szCs w:val="24"/>
        </w:rPr>
        <w:t xml:space="preserve"> que, embora fosse já sede episcopal, desconhecemos se contaria com um edifício edílico. Importa referir, contudo, que nada </w:t>
      </w:r>
      <w:r w:rsidR="00A43E55">
        <w:rPr>
          <w:rFonts w:ascii="Times New Roman" w:hAnsi="Times New Roman" w:cs="Times New Roman"/>
          <w:sz w:val="24"/>
          <w:szCs w:val="24"/>
        </w:rPr>
        <w:t>sabemos, até ao momento, acerca</w:t>
      </w:r>
      <w:r>
        <w:rPr>
          <w:rFonts w:ascii="Times New Roman" w:hAnsi="Times New Roman" w:cs="Times New Roman"/>
          <w:sz w:val="24"/>
          <w:szCs w:val="24"/>
        </w:rPr>
        <w:t xml:space="preserve"> destes equipamentos (</w:t>
      </w:r>
      <w:proofErr w:type="spellStart"/>
      <w:r w:rsidR="00CE02F1">
        <w:rPr>
          <w:rFonts w:ascii="Times New Roman" w:hAnsi="Times New Roman" w:cs="Times New Roman"/>
          <w:sz w:val="24"/>
          <w:szCs w:val="24"/>
        </w:rPr>
        <w:t>Castellanos</w:t>
      </w:r>
      <w:proofErr w:type="spellEnd"/>
      <w:r w:rsidRPr="00B17AA9">
        <w:rPr>
          <w:rFonts w:ascii="Times New Roman" w:hAnsi="Times New Roman" w:cs="Times New Roman"/>
          <w:sz w:val="24"/>
          <w:szCs w:val="24"/>
        </w:rPr>
        <w:t xml:space="preserve"> 1999; </w:t>
      </w:r>
      <w:proofErr w:type="spellStart"/>
      <w:r w:rsidRPr="00B17AA9">
        <w:rPr>
          <w:rFonts w:ascii="Times New Roman" w:hAnsi="Times New Roman" w:cs="Times New Roman"/>
          <w:sz w:val="24"/>
          <w:szCs w:val="24"/>
        </w:rPr>
        <w:t>Román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Punzón</w:t>
      </w:r>
      <w:proofErr w:type="spellEnd"/>
      <w:r w:rsidRPr="00B17AA9">
        <w:rPr>
          <w:rFonts w:ascii="Times New Roman" w:hAnsi="Times New Roman" w:cs="Times New Roman"/>
          <w:sz w:val="24"/>
          <w:szCs w:val="24"/>
        </w:rPr>
        <w:t xml:space="preserve"> 2004</w:t>
      </w:r>
      <w:r w:rsidR="00C91125">
        <w:rPr>
          <w:rFonts w:ascii="Times New Roman" w:hAnsi="Times New Roman" w:cs="Times New Roman"/>
          <w:sz w:val="24"/>
          <w:szCs w:val="24"/>
        </w:rPr>
        <w:t>)</w:t>
      </w:r>
      <w:r w:rsidR="00A43E55">
        <w:rPr>
          <w:rFonts w:ascii="Times New Roman" w:hAnsi="Times New Roman" w:cs="Times New Roman"/>
          <w:sz w:val="24"/>
          <w:szCs w:val="24"/>
        </w:rPr>
        <w:t>,</w:t>
      </w:r>
      <w:r w:rsidR="00C91125">
        <w:rPr>
          <w:rFonts w:ascii="Times New Roman" w:hAnsi="Times New Roman" w:cs="Times New Roman"/>
          <w:sz w:val="24"/>
          <w:szCs w:val="24"/>
        </w:rPr>
        <w:t xml:space="preserve"> o</w:t>
      </w:r>
      <w:r w:rsidR="00DE7052">
        <w:rPr>
          <w:rFonts w:ascii="Times New Roman" w:hAnsi="Times New Roman" w:cs="Times New Roman"/>
          <w:sz w:val="24"/>
          <w:szCs w:val="24"/>
        </w:rPr>
        <w:t xml:space="preserve"> que nos motiva ainda mais a </w:t>
      </w:r>
      <w:r w:rsidR="000F7C30">
        <w:rPr>
          <w:rFonts w:ascii="Times New Roman" w:hAnsi="Times New Roman" w:cs="Times New Roman"/>
          <w:sz w:val="24"/>
          <w:szCs w:val="24"/>
        </w:rPr>
        <w:t>tê-los</w:t>
      </w:r>
      <w:r w:rsidR="00C91125">
        <w:rPr>
          <w:rFonts w:ascii="Times New Roman" w:hAnsi="Times New Roman" w:cs="Times New Roman"/>
          <w:sz w:val="24"/>
          <w:szCs w:val="24"/>
        </w:rPr>
        <w:t xml:space="preserve"> em </w:t>
      </w:r>
      <w:r w:rsidR="00A43E55">
        <w:rPr>
          <w:rFonts w:ascii="Times New Roman" w:hAnsi="Times New Roman" w:cs="Times New Roman"/>
          <w:sz w:val="24"/>
          <w:szCs w:val="24"/>
        </w:rPr>
        <w:t>consideração</w:t>
      </w:r>
      <w:r w:rsidR="00C91125">
        <w:rPr>
          <w:rFonts w:ascii="Times New Roman" w:hAnsi="Times New Roman" w:cs="Times New Roman"/>
          <w:sz w:val="24"/>
          <w:szCs w:val="24"/>
        </w:rPr>
        <w:t>.</w:t>
      </w:r>
      <w:r w:rsidR="00CE02F1">
        <w:rPr>
          <w:rFonts w:ascii="Times New Roman" w:hAnsi="Times New Roman" w:cs="Times New Roman"/>
          <w:sz w:val="24"/>
          <w:szCs w:val="24"/>
        </w:rPr>
        <w:t xml:space="preserve"> Por outras palavras, neste momento muitas cidades correspondiam já a sedes episcopais que, por constituírem locais continuamente ocupados até aos dias de hoje, desconhecemos a existência de edifícios dedicados a albergar </w:t>
      </w:r>
      <w:r w:rsidR="00FC0970">
        <w:rPr>
          <w:rFonts w:ascii="Times New Roman" w:hAnsi="Times New Roman" w:cs="Times New Roman"/>
          <w:sz w:val="24"/>
          <w:szCs w:val="24"/>
        </w:rPr>
        <w:t xml:space="preserve">o novo credo e seus agentes. Do século IV em </w:t>
      </w:r>
      <w:proofErr w:type="spellStart"/>
      <w:r w:rsidR="00FC0970" w:rsidRPr="00FC0970">
        <w:rPr>
          <w:rFonts w:ascii="Times New Roman" w:hAnsi="Times New Roman" w:cs="Times New Roman"/>
          <w:i/>
          <w:sz w:val="24"/>
          <w:szCs w:val="24"/>
        </w:rPr>
        <w:t>Ossonoba</w:t>
      </w:r>
      <w:proofErr w:type="spellEnd"/>
      <w:r w:rsidR="00FC0970">
        <w:rPr>
          <w:rFonts w:ascii="Times New Roman" w:hAnsi="Times New Roman" w:cs="Times New Roman"/>
          <w:sz w:val="24"/>
          <w:szCs w:val="24"/>
        </w:rPr>
        <w:t>, conhecemos pelo menos a existência de dois bispos: Vicente</w:t>
      </w:r>
      <w:r w:rsidR="00A66C14">
        <w:rPr>
          <w:rFonts w:ascii="Times New Roman" w:hAnsi="Times New Roman" w:cs="Times New Roman"/>
          <w:sz w:val="24"/>
          <w:szCs w:val="24"/>
        </w:rPr>
        <w:t xml:space="preserve"> (Dias 2003: 19-21)</w:t>
      </w:r>
      <w:r w:rsidR="00FC0970">
        <w:rPr>
          <w:rFonts w:ascii="Times New Roman" w:hAnsi="Times New Roman" w:cs="Times New Roman"/>
          <w:sz w:val="24"/>
          <w:szCs w:val="24"/>
        </w:rPr>
        <w:t>, na primeira metade, e Itácio Claro (Azevedo 1967), na segunda metade.</w:t>
      </w:r>
      <w:r w:rsidR="00A66C14">
        <w:rPr>
          <w:rFonts w:ascii="Times New Roman" w:hAnsi="Times New Roman" w:cs="Times New Roman"/>
          <w:sz w:val="24"/>
          <w:szCs w:val="24"/>
        </w:rPr>
        <w:t xml:space="preserve"> O corpo do primeiro acabou por ser venerado até à actualidade</w:t>
      </w:r>
      <w:r w:rsidR="00B62B41">
        <w:rPr>
          <w:rFonts w:ascii="Times New Roman" w:hAnsi="Times New Roman" w:cs="Times New Roman"/>
          <w:sz w:val="24"/>
          <w:szCs w:val="24"/>
        </w:rPr>
        <w:t>, realidade que lhe auferiu o “título” de Padroeiro da cidade Algarvia</w:t>
      </w:r>
      <w:r w:rsidR="00A66C14">
        <w:rPr>
          <w:rFonts w:ascii="Times New Roman" w:hAnsi="Times New Roman" w:cs="Times New Roman"/>
          <w:sz w:val="24"/>
          <w:szCs w:val="24"/>
        </w:rPr>
        <w:t>.</w:t>
      </w:r>
    </w:p>
    <w:p w14:paraId="392F4049" w14:textId="6F0736BE" w:rsidR="0045484A" w:rsidRDefault="00CA37CB" w:rsidP="00047F3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Assim, além da crescente cristian</w:t>
      </w:r>
      <w:r w:rsidR="00A66C14">
        <w:rPr>
          <w:rFonts w:ascii="Times New Roman" w:hAnsi="Times New Roman" w:cs="Times New Roman"/>
          <w:sz w:val="24"/>
          <w:szCs w:val="24"/>
        </w:rPr>
        <w:t>ização das elites rurais (</w:t>
      </w:r>
      <w:proofErr w:type="spellStart"/>
      <w:r w:rsidR="00A66C14">
        <w:rPr>
          <w:rFonts w:ascii="Times New Roman" w:hAnsi="Times New Roman" w:cs="Times New Roman"/>
          <w:sz w:val="24"/>
          <w:szCs w:val="24"/>
        </w:rPr>
        <w:t>Palol</w:t>
      </w:r>
      <w:proofErr w:type="spellEnd"/>
      <w:r w:rsidR="00C1416A">
        <w:rPr>
          <w:rFonts w:ascii="Times New Roman" w:hAnsi="Times New Roman" w:cs="Times New Roman"/>
          <w:sz w:val="24"/>
          <w:szCs w:val="24"/>
        </w:rPr>
        <w:t xml:space="preserve"> i </w:t>
      </w:r>
      <w:proofErr w:type="spellStart"/>
      <w:r w:rsidR="00C1416A">
        <w:rPr>
          <w:rFonts w:ascii="Times New Roman" w:hAnsi="Times New Roman" w:cs="Times New Roman"/>
          <w:sz w:val="24"/>
          <w:szCs w:val="24"/>
        </w:rPr>
        <w:t>Salellas</w:t>
      </w:r>
      <w:proofErr w:type="spellEnd"/>
      <w:r>
        <w:rPr>
          <w:rFonts w:ascii="Times New Roman" w:hAnsi="Times New Roman" w:cs="Times New Roman"/>
          <w:sz w:val="24"/>
          <w:szCs w:val="24"/>
        </w:rPr>
        <w:t xml:space="preserve"> 1978), </w:t>
      </w:r>
      <w:r w:rsidR="005C75F4">
        <w:rPr>
          <w:rFonts w:ascii="Times New Roman" w:hAnsi="Times New Roman" w:cs="Times New Roman"/>
          <w:sz w:val="24"/>
          <w:szCs w:val="24"/>
        </w:rPr>
        <w:t>já</w:t>
      </w:r>
      <w:r>
        <w:rPr>
          <w:rFonts w:ascii="Times New Roman" w:hAnsi="Times New Roman" w:cs="Times New Roman"/>
          <w:sz w:val="24"/>
          <w:szCs w:val="24"/>
        </w:rPr>
        <w:t xml:space="preserve"> nas cidades se assistia a uma crescente evangelização, mesmo naquelas que eram sedes episcopais</w:t>
      </w:r>
      <w:r w:rsidR="00A66C14">
        <w:rPr>
          <w:rFonts w:ascii="Times New Roman" w:hAnsi="Times New Roman" w:cs="Times New Roman"/>
          <w:sz w:val="24"/>
          <w:szCs w:val="24"/>
        </w:rPr>
        <w:t xml:space="preserve"> desde o século III</w:t>
      </w:r>
      <w:r>
        <w:rPr>
          <w:rFonts w:ascii="Times New Roman" w:hAnsi="Times New Roman" w:cs="Times New Roman"/>
          <w:sz w:val="24"/>
          <w:szCs w:val="24"/>
        </w:rPr>
        <w:t xml:space="preserve">, como é o caso de </w:t>
      </w:r>
      <w:r w:rsidRPr="00A1245D">
        <w:rPr>
          <w:rFonts w:ascii="Times New Roman" w:hAnsi="Times New Roman" w:cs="Times New Roman"/>
          <w:i/>
          <w:sz w:val="24"/>
          <w:szCs w:val="24"/>
        </w:rPr>
        <w:t xml:space="preserve">Augusta </w:t>
      </w:r>
      <w:proofErr w:type="spellStart"/>
      <w:r w:rsidRPr="00A1245D">
        <w:rPr>
          <w:rFonts w:ascii="Times New Roman" w:hAnsi="Times New Roman" w:cs="Times New Roman"/>
          <w:i/>
          <w:sz w:val="24"/>
          <w:szCs w:val="24"/>
        </w:rPr>
        <w:t>Emerita</w:t>
      </w:r>
      <w:proofErr w:type="spellEnd"/>
      <w:r w:rsidR="009931DC">
        <w:rPr>
          <w:rFonts w:ascii="Times New Roman" w:hAnsi="Times New Roman" w:cs="Times New Roman"/>
          <w:sz w:val="24"/>
          <w:szCs w:val="24"/>
        </w:rPr>
        <w:t xml:space="preserve"> (</w:t>
      </w:r>
      <w:proofErr w:type="spellStart"/>
      <w:r w:rsidR="009931DC">
        <w:rPr>
          <w:rFonts w:ascii="Times New Roman" w:hAnsi="Times New Roman" w:cs="Times New Roman"/>
          <w:sz w:val="24"/>
          <w:szCs w:val="24"/>
        </w:rPr>
        <w:t>Mateo</w:t>
      </w:r>
      <w:r w:rsidR="00A66C14">
        <w:rPr>
          <w:rFonts w:ascii="Times New Roman" w:hAnsi="Times New Roman" w:cs="Times New Roman"/>
          <w:sz w:val="24"/>
          <w:szCs w:val="24"/>
        </w:rPr>
        <w:t>s</w:t>
      </w:r>
      <w:proofErr w:type="spellEnd"/>
      <w:r w:rsidR="00A66C14">
        <w:rPr>
          <w:rFonts w:ascii="Times New Roman" w:hAnsi="Times New Roman" w:cs="Times New Roman"/>
          <w:sz w:val="24"/>
          <w:szCs w:val="24"/>
        </w:rPr>
        <w:t xml:space="preserve"> Cruz</w:t>
      </w:r>
      <w:r>
        <w:rPr>
          <w:rFonts w:ascii="Times New Roman" w:hAnsi="Times New Roman" w:cs="Times New Roman"/>
          <w:sz w:val="24"/>
          <w:szCs w:val="24"/>
        </w:rPr>
        <w:t xml:space="preserve"> 1993). Aí encontramos um dos </w:t>
      </w:r>
      <w:proofErr w:type="spellStart"/>
      <w:r w:rsidRPr="00A1245D">
        <w:rPr>
          <w:rFonts w:ascii="Times New Roman" w:hAnsi="Times New Roman" w:cs="Times New Roman"/>
          <w:i/>
          <w:sz w:val="24"/>
          <w:szCs w:val="24"/>
        </w:rPr>
        <w:t>martyria</w:t>
      </w:r>
      <w:proofErr w:type="spellEnd"/>
      <w:r>
        <w:rPr>
          <w:rFonts w:ascii="Times New Roman" w:hAnsi="Times New Roman" w:cs="Times New Roman"/>
          <w:sz w:val="24"/>
          <w:szCs w:val="24"/>
        </w:rPr>
        <w:t xml:space="preserve"> mais bem conhecidos da Península Ibérica, Santa </w:t>
      </w:r>
      <w:r w:rsidR="00A66C14">
        <w:rPr>
          <w:rFonts w:ascii="Times New Roman" w:hAnsi="Times New Roman" w:cs="Times New Roman"/>
          <w:sz w:val="24"/>
          <w:szCs w:val="24"/>
        </w:rPr>
        <w:t>Eulália (</w:t>
      </w:r>
      <w:r w:rsidR="006450F6">
        <w:rPr>
          <w:rFonts w:ascii="Times New Roman" w:hAnsi="Times New Roman" w:cs="Times New Roman"/>
          <w:sz w:val="24"/>
          <w:szCs w:val="24"/>
        </w:rPr>
        <w:t xml:space="preserve">Caballero </w:t>
      </w:r>
      <w:proofErr w:type="spellStart"/>
      <w:r w:rsidR="006450F6">
        <w:rPr>
          <w:rFonts w:ascii="Times New Roman" w:hAnsi="Times New Roman" w:cs="Times New Roman"/>
          <w:sz w:val="24"/>
          <w:szCs w:val="24"/>
        </w:rPr>
        <w:t>Zoreda</w:t>
      </w:r>
      <w:proofErr w:type="spellEnd"/>
      <w:r w:rsidR="006450F6">
        <w:rPr>
          <w:rFonts w:ascii="Times New Roman" w:hAnsi="Times New Roman" w:cs="Times New Roman"/>
          <w:sz w:val="24"/>
          <w:szCs w:val="24"/>
        </w:rPr>
        <w:t xml:space="preserve"> e </w:t>
      </w:r>
      <w:proofErr w:type="spellStart"/>
      <w:r w:rsidR="006450F6">
        <w:rPr>
          <w:rFonts w:ascii="Times New Roman" w:hAnsi="Times New Roman" w:cs="Times New Roman"/>
          <w:sz w:val="24"/>
          <w:szCs w:val="24"/>
        </w:rPr>
        <w:t>Mateos</w:t>
      </w:r>
      <w:proofErr w:type="spellEnd"/>
      <w:r w:rsidR="006450F6">
        <w:rPr>
          <w:rFonts w:ascii="Times New Roman" w:hAnsi="Times New Roman" w:cs="Times New Roman"/>
          <w:sz w:val="24"/>
          <w:szCs w:val="24"/>
        </w:rPr>
        <w:t xml:space="preserve"> Cruz 1995; </w:t>
      </w:r>
      <w:proofErr w:type="spellStart"/>
      <w:r w:rsidR="00A66C14">
        <w:rPr>
          <w:rFonts w:ascii="Times New Roman" w:hAnsi="Times New Roman" w:cs="Times New Roman"/>
          <w:sz w:val="24"/>
          <w:szCs w:val="24"/>
        </w:rPr>
        <w:t>Mateos</w:t>
      </w:r>
      <w:proofErr w:type="spellEnd"/>
      <w:r w:rsidR="00A66C14">
        <w:rPr>
          <w:rFonts w:ascii="Times New Roman" w:hAnsi="Times New Roman" w:cs="Times New Roman"/>
          <w:sz w:val="24"/>
          <w:szCs w:val="24"/>
        </w:rPr>
        <w:t xml:space="preserve"> Cruz 1999; Caballero </w:t>
      </w:r>
      <w:proofErr w:type="spellStart"/>
      <w:r w:rsidR="00A66C14">
        <w:rPr>
          <w:rFonts w:ascii="Times New Roman" w:hAnsi="Times New Roman" w:cs="Times New Roman"/>
          <w:sz w:val="24"/>
          <w:szCs w:val="24"/>
        </w:rPr>
        <w:t>Zoreda</w:t>
      </w:r>
      <w:proofErr w:type="spellEnd"/>
      <w:r>
        <w:rPr>
          <w:rFonts w:ascii="Times New Roman" w:hAnsi="Times New Roman" w:cs="Times New Roman"/>
          <w:sz w:val="24"/>
          <w:szCs w:val="24"/>
        </w:rPr>
        <w:t xml:space="preserve"> 2003), construído no século IV e reformado durante a centúria seguinte.</w:t>
      </w:r>
    </w:p>
    <w:p w14:paraId="64C20D6E" w14:textId="6956868E" w:rsidR="00CA37CB" w:rsidRDefault="00CA37CB" w:rsidP="00047F3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Efectivamente</w:t>
      </w:r>
      <w:r w:rsidR="00085944">
        <w:rPr>
          <w:rFonts w:ascii="Times New Roman" w:hAnsi="Times New Roman" w:cs="Times New Roman"/>
          <w:sz w:val="24"/>
          <w:szCs w:val="24"/>
        </w:rPr>
        <w:t>,</w:t>
      </w:r>
      <w:r>
        <w:rPr>
          <w:rFonts w:ascii="Times New Roman" w:hAnsi="Times New Roman" w:cs="Times New Roman"/>
          <w:sz w:val="24"/>
          <w:szCs w:val="24"/>
        </w:rPr>
        <w:t xml:space="preserve"> a planta do primitivo edifício</w:t>
      </w:r>
      <w:r w:rsidR="000F7C30">
        <w:rPr>
          <w:rFonts w:ascii="Times New Roman" w:hAnsi="Times New Roman" w:cs="Times New Roman"/>
          <w:sz w:val="24"/>
          <w:szCs w:val="24"/>
        </w:rPr>
        <w:t xml:space="preserve">, o </w:t>
      </w:r>
      <w:proofErr w:type="spellStart"/>
      <w:r w:rsidR="000F7C30" w:rsidRPr="000F7C30">
        <w:rPr>
          <w:rFonts w:ascii="Times New Roman" w:hAnsi="Times New Roman" w:cs="Times New Roman"/>
          <w:i/>
          <w:sz w:val="24"/>
          <w:szCs w:val="24"/>
        </w:rPr>
        <w:t>martyrium</w:t>
      </w:r>
      <w:proofErr w:type="spellEnd"/>
      <w:r w:rsidR="0051269D">
        <w:rPr>
          <w:rFonts w:ascii="Times New Roman" w:hAnsi="Times New Roman" w:cs="Times New Roman"/>
          <w:sz w:val="24"/>
          <w:szCs w:val="24"/>
        </w:rPr>
        <w:t xml:space="preserve"> (Fig. 6)</w:t>
      </w:r>
      <w:r w:rsidR="000F7C30">
        <w:rPr>
          <w:rFonts w:ascii="Times New Roman" w:hAnsi="Times New Roman" w:cs="Times New Roman"/>
          <w:sz w:val="24"/>
          <w:szCs w:val="24"/>
        </w:rPr>
        <w:t>,</w:t>
      </w:r>
      <w:r>
        <w:rPr>
          <w:rFonts w:ascii="Times New Roman" w:hAnsi="Times New Roman" w:cs="Times New Roman"/>
          <w:sz w:val="24"/>
          <w:szCs w:val="24"/>
        </w:rPr>
        <w:t xml:space="preserve"> é em tudo idêntica àquela verificada na Quinta de Marim e</w:t>
      </w:r>
      <w:r w:rsidR="0051269D">
        <w:rPr>
          <w:rFonts w:ascii="Times New Roman" w:hAnsi="Times New Roman" w:cs="Times New Roman"/>
          <w:sz w:val="24"/>
          <w:szCs w:val="24"/>
        </w:rPr>
        <w:t>,</w:t>
      </w:r>
      <w:r>
        <w:rPr>
          <w:rFonts w:ascii="Times New Roman" w:hAnsi="Times New Roman" w:cs="Times New Roman"/>
          <w:sz w:val="24"/>
          <w:szCs w:val="24"/>
        </w:rPr>
        <w:t xml:space="preserve"> estranhamente</w:t>
      </w:r>
      <w:proofErr w:type="gramStart"/>
      <w:r w:rsidR="0051269D">
        <w:rPr>
          <w:rFonts w:ascii="Times New Roman" w:hAnsi="Times New Roman" w:cs="Times New Roman"/>
          <w:sz w:val="24"/>
          <w:szCs w:val="24"/>
        </w:rPr>
        <w:t>,</w:t>
      </w:r>
      <w:proofErr w:type="gramEnd"/>
      <w:r>
        <w:rPr>
          <w:rFonts w:ascii="Times New Roman" w:hAnsi="Times New Roman" w:cs="Times New Roman"/>
          <w:sz w:val="24"/>
          <w:szCs w:val="24"/>
        </w:rPr>
        <w:t xml:space="preserve"> tem sido ignorada na discussão da funcionalidade deste tipo de equipamentos</w:t>
      </w:r>
      <w:r w:rsidR="00DE7052">
        <w:rPr>
          <w:rFonts w:ascii="Times New Roman" w:hAnsi="Times New Roman" w:cs="Times New Roman"/>
          <w:sz w:val="24"/>
          <w:szCs w:val="24"/>
        </w:rPr>
        <w:t>, salvo raras excepções</w:t>
      </w:r>
      <w:r>
        <w:rPr>
          <w:rFonts w:ascii="Times New Roman" w:hAnsi="Times New Roman" w:cs="Times New Roman"/>
          <w:sz w:val="24"/>
          <w:szCs w:val="24"/>
        </w:rPr>
        <w:t>. Parece evidente que o caso emeritense não deixa dúvidas quanto ao propósito para que foi construído</w:t>
      </w:r>
      <w:r w:rsidR="00C91125">
        <w:rPr>
          <w:rFonts w:ascii="Times New Roman" w:hAnsi="Times New Roman" w:cs="Times New Roman"/>
          <w:sz w:val="24"/>
          <w:szCs w:val="24"/>
        </w:rPr>
        <w:t xml:space="preserve"> e para o qual muito contribuiu a conservação excepcional dos dados arqueológicos </w:t>
      </w:r>
      <w:r w:rsidR="000F7C30">
        <w:rPr>
          <w:rFonts w:ascii="Times New Roman" w:hAnsi="Times New Roman" w:cs="Times New Roman"/>
          <w:sz w:val="24"/>
          <w:szCs w:val="24"/>
        </w:rPr>
        <w:t>e das fontes</w:t>
      </w:r>
      <w:r w:rsidR="005C75F4">
        <w:rPr>
          <w:rFonts w:ascii="Times New Roman" w:hAnsi="Times New Roman" w:cs="Times New Roman"/>
          <w:sz w:val="24"/>
          <w:szCs w:val="24"/>
        </w:rPr>
        <w:t>,</w:t>
      </w:r>
      <w:r w:rsidR="000F7C30">
        <w:rPr>
          <w:rFonts w:ascii="Times New Roman" w:hAnsi="Times New Roman" w:cs="Times New Roman"/>
          <w:sz w:val="24"/>
          <w:szCs w:val="24"/>
        </w:rPr>
        <w:t xml:space="preserve"> </w:t>
      </w:r>
      <w:r w:rsidR="00C91125">
        <w:rPr>
          <w:rFonts w:ascii="Times New Roman" w:hAnsi="Times New Roman" w:cs="Times New Roman"/>
          <w:sz w:val="24"/>
          <w:szCs w:val="24"/>
        </w:rPr>
        <w:t xml:space="preserve">estimulada pela continuidade tradicional do culto. </w:t>
      </w:r>
    </w:p>
    <w:p w14:paraId="5ABBD32E" w14:textId="42C5EF8D" w:rsidR="0051269D" w:rsidRPr="009C5F5B" w:rsidRDefault="0051269D" w:rsidP="0051269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ENTRA FIG. 6</w:t>
      </w:r>
    </w:p>
    <w:p w14:paraId="038A17CC" w14:textId="7C99727B" w:rsidR="00850B3E" w:rsidRDefault="00850B3E" w:rsidP="00047F3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caso mais recente, contudo, de leitura e interpretação de uma estrutura similar, suportada por escavações metódicas, é o caso da </w:t>
      </w:r>
      <w:proofErr w:type="spellStart"/>
      <w:r>
        <w:rPr>
          <w:rFonts w:ascii="Times New Roman" w:hAnsi="Times New Roman" w:cs="Times New Roman"/>
          <w:sz w:val="24"/>
          <w:szCs w:val="24"/>
        </w:rPr>
        <w:t>Plaza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Antoni</w:t>
      </w:r>
      <w:proofErr w:type="spellEnd"/>
      <w:r>
        <w:rPr>
          <w:rFonts w:ascii="Times New Roman" w:hAnsi="Times New Roman" w:cs="Times New Roman"/>
          <w:sz w:val="24"/>
          <w:szCs w:val="24"/>
        </w:rPr>
        <w:t xml:space="preserve"> Maura de </w:t>
      </w:r>
      <w:r w:rsidRPr="009611E7">
        <w:rPr>
          <w:rFonts w:ascii="Times New Roman" w:hAnsi="Times New Roman" w:cs="Times New Roman"/>
          <w:i/>
          <w:sz w:val="24"/>
          <w:szCs w:val="24"/>
        </w:rPr>
        <w:t>Barcino</w:t>
      </w:r>
      <w:r w:rsidR="00085944">
        <w:rPr>
          <w:rFonts w:ascii="Times New Roman" w:hAnsi="Times New Roman" w:cs="Times New Roman"/>
          <w:i/>
          <w:sz w:val="24"/>
          <w:szCs w:val="24"/>
        </w:rPr>
        <w:t>,</w:t>
      </w:r>
      <w:r>
        <w:rPr>
          <w:rFonts w:ascii="Times New Roman" w:hAnsi="Times New Roman" w:cs="Times New Roman"/>
          <w:sz w:val="24"/>
          <w:szCs w:val="24"/>
        </w:rPr>
        <w:t xml:space="preserve"> onde se colocou a descoberto um </w:t>
      </w:r>
      <w:r w:rsidR="000F7C30">
        <w:rPr>
          <w:rFonts w:ascii="Times New Roman" w:hAnsi="Times New Roman" w:cs="Times New Roman"/>
          <w:sz w:val="24"/>
          <w:szCs w:val="24"/>
        </w:rPr>
        <w:t>edifício de culto</w:t>
      </w:r>
      <w:r w:rsidR="00942BAD">
        <w:rPr>
          <w:rFonts w:ascii="Times New Roman" w:hAnsi="Times New Roman" w:cs="Times New Roman"/>
          <w:sz w:val="24"/>
          <w:szCs w:val="24"/>
        </w:rPr>
        <w:t xml:space="preserve"> (Fig. 7)</w:t>
      </w:r>
      <w:r w:rsidR="000F7C30">
        <w:rPr>
          <w:rFonts w:ascii="Times New Roman" w:hAnsi="Times New Roman" w:cs="Times New Roman"/>
          <w:sz w:val="24"/>
          <w:szCs w:val="24"/>
        </w:rPr>
        <w:t xml:space="preserve"> </w:t>
      </w:r>
      <w:r w:rsidR="00085944">
        <w:rPr>
          <w:rFonts w:ascii="Times New Roman" w:hAnsi="Times New Roman" w:cs="Times New Roman"/>
          <w:sz w:val="24"/>
          <w:szCs w:val="24"/>
        </w:rPr>
        <w:t>em</w:t>
      </w:r>
      <w:r w:rsidR="000F7C30">
        <w:rPr>
          <w:rFonts w:ascii="Times New Roman" w:hAnsi="Times New Roman" w:cs="Times New Roman"/>
          <w:sz w:val="24"/>
          <w:szCs w:val="24"/>
        </w:rPr>
        <w:t xml:space="preserve"> redor do qual se dispôs uma necrópole</w:t>
      </w:r>
      <w:r w:rsidR="00C91125">
        <w:rPr>
          <w:rFonts w:ascii="Times New Roman" w:hAnsi="Times New Roman" w:cs="Times New Roman"/>
          <w:sz w:val="24"/>
          <w:szCs w:val="24"/>
        </w:rPr>
        <w:t xml:space="preserve"> (</w:t>
      </w:r>
      <w:proofErr w:type="spellStart"/>
      <w:r w:rsidR="00C91125">
        <w:rPr>
          <w:rFonts w:ascii="Times New Roman" w:hAnsi="Times New Roman" w:cs="Times New Roman"/>
          <w:sz w:val="24"/>
          <w:szCs w:val="24"/>
        </w:rPr>
        <w:t>Ripoll</w:t>
      </w:r>
      <w:proofErr w:type="spellEnd"/>
      <w:r w:rsidR="00B56AAE">
        <w:rPr>
          <w:rFonts w:ascii="Times New Roman" w:hAnsi="Times New Roman" w:cs="Times New Roman"/>
          <w:sz w:val="24"/>
          <w:szCs w:val="24"/>
        </w:rPr>
        <w:t xml:space="preserve"> </w:t>
      </w:r>
      <w:proofErr w:type="spellStart"/>
      <w:r w:rsidR="00B56AAE">
        <w:rPr>
          <w:rFonts w:ascii="Times New Roman" w:hAnsi="Times New Roman" w:cs="Times New Roman"/>
          <w:sz w:val="24"/>
          <w:szCs w:val="24"/>
        </w:rPr>
        <w:t>López</w:t>
      </w:r>
      <w:proofErr w:type="spellEnd"/>
      <w:r w:rsidR="00C91125">
        <w:rPr>
          <w:rFonts w:ascii="Times New Roman" w:hAnsi="Times New Roman" w:cs="Times New Roman"/>
          <w:sz w:val="24"/>
          <w:szCs w:val="24"/>
        </w:rPr>
        <w:t xml:space="preserve"> 2001</w:t>
      </w:r>
      <w:r w:rsidR="00A66C14">
        <w:rPr>
          <w:rFonts w:ascii="Times New Roman" w:hAnsi="Times New Roman" w:cs="Times New Roman"/>
          <w:sz w:val="24"/>
          <w:szCs w:val="24"/>
        </w:rPr>
        <w:t xml:space="preserve">; </w:t>
      </w:r>
      <w:proofErr w:type="spellStart"/>
      <w:r w:rsidR="00A66C14">
        <w:rPr>
          <w:rFonts w:ascii="Times New Roman" w:hAnsi="Times New Roman" w:cs="Times New Roman"/>
          <w:sz w:val="24"/>
          <w:szCs w:val="24"/>
        </w:rPr>
        <w:t>Heredia</w:t>
      </w:r>
      <w:proofErr w:type="spellEnd"/>
      <w:r w:rsidR="00A66C14">
        <w:rPr>
          <w:rFonts w:ascii="Times New Roman" w:hAnsi="Times New Roman" w:cs="Times New Roman"/>
          <w:sz w:val="24"/>
          <w:szCs w:val="24"/>
        </w:rPr>
        <w:t xml:space="preserve"> </w:t>
      </w:r>
      <w:proofErr w:type="spellStart"/>
      <w:r w:rsidR="00A66C14">
        <w:rPr>
          <w:rFonts w:ascii="Times New Roman" w:hAnsi="Times New Roman" w:cs="Times New Roman"/>
          <w:sz w:val="24"/>
          <w:szCs w:val="24"/>
        </w:rPr>
        <w:t>Bercero</w:t>
      </w:r>
      <w:proofErr w:type="spellEnd"/>
      <w:r w:rsidR="0007324B">
        <w:rPr>
          <w:rFonts w:ascii="Times New Roman" w:hAnsi="Times New Roman" w:cs="Times New Roman"/>
          <w:sz w:val="24"/>
          <w:szCs w:val="24"/>
        </w:rPr>
        <w:t xml:space="preserve"> 2010</w:t>
      </w:r>
      <w:r w:rsidR="00A66C14">
        <w:rPr>
          <w:rFonts w:ascii="Times New Roman" w:hAnsi="Times New Roman" w:cs="Times New Roman"/>
          <w:sz w:val="24"/>
          <w:szCs w:val="24"/>
        </w:rPr>
        <w:t>:</w:t>
      </w:r>
      <w:r w:rsidR="0007324B">
        <w:rPr>
          <w:rFonts w:ascii="Times New Roman" w:hAnsi="Times New Roman" w:cs="Times New Roman"/>
          <w:sz w:val="24"/>
          <w:szCs w:val="24"/>
        </w:rPr>
        <w:t xml:space="preserve"> 382-383</w:t>
      </w:r>
      <w:r w:rsidR="00C91125">
        <w:rPr>
          <w:rFonts w:ascii="Times New Roman" w:hAnsi="Times New Roman" w:cs="Times New Roman"/>
          <w:sz w:val="24"/>
          <w:szCs w:val="24"/>
        </w:rPr>
        <w:t>).</w:t>
      </w:r>
      <w:r w:rsidR="000F7C30">
        <w:rPr>
          <w:rFonts w:ascii="Times New Roman" w:hAnsi="Times New Roman" w:cs="Times New Roman"/>
          <w:sz w:val="24"/>
          <w:szCs w:val="24"/>
        </w:rPr>
        <w:t xml:space="preserve"> No caso catalão, está comprovada a implantação do imóvel sobre as estruturas da vila alto-imperial com a qual se articulou.</w:t>
      </w:r>
      <w:r w:rsidR="00C91125">
        <w:rPr>
          <w:rFonts w:ascii="Times New Roman" w:hAnsi="Times New Roman" w:cs="Times New Roman"/>
          <w:sz w:val="24"/>
          <w:szCs w:val="24"/>
        </w:rPr>
        <w:t xml:space="preserve"> </w:t>
      </w:r>
      <w:r w:rsidR="000F7C30">
        <w:rPr>
          <w:rFonts w:ascii="Times New Roman" w:hAnsi="Times New Roman" w:cs="Times New Roman"/>
          <w:sz w:val="24"/>
          <w:szCs w:val="24"/>
        </w:rPr>
        <w:t>Também aqui</w:t>
      </w:r>
      <w:r w:rsidR="00C91125">
        <w:rPr>
          <w:rFonts w:ascii="Times New Roman" w:hAnsi="Times New Roman" w:cs="Times New Roman"/>
          <w:sz w:val="24"/>
          <w:szCs w:val="24"/>
        </w:rPr>
        <w:t>, o</w:t>
      </w:r>
      <w:r>
        <w:rPr>
          <w:rFonts w:ascii="Times New Roman" w:hAnsi="Times New Roman" w:cs="Times New Roman"/>
          <w:sz w:val="24"/>
          <w:szCs w:val="24"/>
        </w:rPr>
        <w:t xml:space="preserve"> edifício mostra uma planta inicial similar àquela identificada nos sítios anteriormente referidos, </w:t>
      </w:r>
      <w:r w:rsidR="00085944">
        <w:rPr>
          <w:rFonts w:ascii="Times New Roman" w:hAnsi="Times New Roman" w:cs="Times New Roman"/>
          <w:sz w:val="24"/>
          <w:szCs w:val="24"/>
        </w:rPr>
        <w:t>ainda que pareça</w:t>
      </w:r>
      <w:r>
        <w:rPr>
          <w:rFonts w:ascii="Times New Roman" w:hAnsi="Times New Roman" w:cs="Times New Roman"/>
          <w:sz w:val="24"/>
          <w:szCs w:val="24"/>
        </w:rPr>
        <w:t xml:space="preserve"> ter sido continuamente reformulada</w:t>
      </w:r>
      <w:r w:rsidR="00085944">
        <w:rPr>
          <w:rFonts w:ascii="Times New Roman" w:hAnsi="Times New Roman" w:cs="Times New Roman"/>
          <w:sz w:val="24"/>
          <w:szCs w:val="24"/>
        </w:rPr>
        <w:t>,</w:t>
      </w:r>
      <w:r>
        <w:rPr>
          <w:rFonts w:ascii="Times New Roman" w:hAnsi="Times New Roman" w:cs="Times New Roman"/>
          <w:sz w:val="24"/>
          <w:szCs w:val="24"/>
        </w:rPr>
        <w:t xml:space="preserve"> o que alterou o seu aspecto primitivo, característico dos grandes mausoléus de época constantiniana (Fontaine</w:t>
      </w:r>
      <w:r w:rsidR="00A66C14">
        <w:rPr>
          <w:rFonts w:ascii="Times New Roman" w:hAnsi="Times New Roman" w:cs="Times New Roman"/>
          <w:sz w:val="24"/>
          <w:szCs w:val="24"/>
        </w:rPr>
        <w:t xml:space="preserve"> 1978: 437; </w:t>
      </w:r>
      <w:proofErr w:type="spellStart"/>
      <w:r w:rsidR="00A66C14">
        <w:rPr>
          <w:rFonts w:ascii="Times New Roman" w:hAnsi="Times New Roman" w:cs="Times New Roman"/>
          <w:sz w:val="24"/>
          <w:szCs w:val="24"/>
        </w:rPr>
        <w:t>López</w:t>
      </w:r>
      <w:proofErr w:type="spellEnd"/>
      <w:r w:rsidR="00A66C14">
        <w:rPr>
          <w:rFonts w:ascii="Times New Roman" w:hAnsi="Times New Roman" w:cs="Times New Roman"/>
          <w:sz w:val="24"/>
          <w:szCs w:val="24"/>
        </w:rPr>
        <w:t xml:space="preserve"> Quiroga</w:t>
      </w:r>
      <w:r>
        <w:rPr>
          <w:rFonts w:ascii="Times New Roman" w:hAnsi="Times New Roman" w:cs="Times New Roman"/>
          <w:sz w:val="24"/>
          <w:szCs w:val="24"/>
        </w:rPr>
        <w:t xml:space="preserve"> 2005</w:t>
      </w:r>
      <w:r w:rsidR="00A66C14">
        <w:rPr>
          <w:rFonts w:ascii="Times New Roman" w:hAnsi="Times New Roman" w:cs="Times New Roman"/>
          <w:sz w:val="24"/>
          <w:szCs w:val="24"/>
        </w:rPr>
        <w:t>:</w:t>
      </w:r>
      <w:r>
        <w:rPr>
          <w:rFonts w:ascii="Times New Roman" w:hAnsi="Times New Roman" w:cs="Times New Roman"/>
          <w:sz w:val="24"/>
          <w:szCs w:val="24"/>
        </w:rPr>
        <w:t xml:space="preserve"> 220).</w:t>
      </w:r>
    </w:p>
    <w:p w14:paraId="7FEFEF07" w14:textId="7EC111CA" w:rsidR="00942BAD" w:rsidRPr="009C5F5B" w:rsidRDefault="00942BAD" w:rsidP="00942BA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ENTRA FIG. 7</w:t>
      </w:r>
    </w:p>
    <w:p w14:paraId="63BF90A0" w14:textId="33A1C27A" w:rsidR="005C75F4" w:rsidRDefault="009842FF" w:rsidP="00047F3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caso de </w:t>
      </w:r>
      <w:proofErr w:type="spellStart"/>
      <w:r>
        <w:rPr>
          <w:rFonts w:ascii="Times New Roman" w:hAnsi="Times New Roman" w:cs="Times New Roman"/>
          <w:sz w:val="24"/>
          <w:szCs w:val="24"/>
        </w:rPr>
        <w:t>Milreu</w:t>
      </w:r>
      <w:proofErr w:type="spellEnd"/>
      <w:r>
        <w:rPr>
          <w:rFonts w:ascii="Times New Roman" w:hAnsi="Times New Roman" w:cs="Times New Roman"/>
          <w:sz w:val="24"/>
          <w:szCs w:val="24"/>
        </w:rPr>
        <w:t xml:space="preserve"> </w:t>
      </w:r>
      <w:r w:rsidR="00CA0249">
        <w:rPr>
          <w:rFonts w:ascii="Times New Roman" w:hAnsi="Times New Roman" w:cs="Times New Roman"/>
          <w:sz w:val="24"/>
          <w:szCs w:val="24"/>
        </w:rPr>
        <w:t xml:space="preserve">(Fig. 8) </w:t>
      </w:r>
      <w:r>
        <w:rPr>
          <w:rFonts w:ascii="Times New Roman" w:hAnsi="Times New Roman" w:cs="Times New Roman"/>
          <w:sz w:val="24"/>
          <w:szCs w:val="24"/>
        </w:rPr>
        <w:t xml:space="preserve">é, </w:t>
      </w:r>
      <w:r w:rsidR="00085944">
        <w:rPr>
          <w:rFonts w:ascii="Times New Roman" w:hAnsi="Times New Roman" w:cs="Times New Roman"/>
          <w:sz w:val="24"/>
          <w:szCs w:val="24"/>
        </w:rPr>
        <w:t>de facto</w:t>
      </w:r>
      <w:r>
        <w:rPr>
          <w:rFonts w:ascii="Times New Roman" w:hAnsi="Times New Roman" w:cs="Times New Roman"/>
          <w:sz w:val="24"/>
          <w:szCs w:val="24"/>
        </w:rPr>
        <w:t xml:space="preserve">, aquele que mais dúvida </w:t>
      </w:r>
      <w:r w:rsidR="00A66C14">
        <w:rPr>
          <w:rFonts w:ascii="Times New Roman" w:hAnsi="Times New Roman" w:cs="Times New Roman"/>
          <w:sz w:val="24"/>
          <w:szCs w:val="24"/>
        </w:rPr>
        <w:t>planteia</w:t>
      </w:r>
      <w:r w:rsidR="000A255C">
        <w:rPr>
          <w:rFonts w:ascii="Times New Roman" w:hAnsi="Times New Roman" w:cs="Times New Roman"/>
          <w:sz w:val="24"/>
          <w:szCs w:val="24"/>
        </w:rPr>
        <w:t>, muito potenciada</w:t>
      </w:r>
      <w:r>
        <w:rPr>
          <w:rFonts w:ascii="Times New Roman" w:hAnsi="Times New Roman" w:cs="Times New Roman"/>
          <w:sz w:val="24"/>
          <w:szCs w:val="24"/>
        </w:rPr>
        <w:t xml:space="preserve"> por um conjunto de</w:t>
      </w:r>
      <w:r w:rsidR="005C75F4">
        <w:rPr>
          <w:rFonts w:ascii="Times New Roman" w:hAnsi="Times New Roman" w:cs="Times New Roman"/>
          <w:sz w:val="24"/>
          <w:szCs w:val="24"/>
        </w:rPr>
        <w:t xml:space="preserve"> mosaicos com decoração</w:t>
      </w:r>
      <w:r>
        <w:rPr>
          <w:rFonts w:ascii="Times New Roman" w:hAnsi="Times New Roman" w:cs="Times New Roman"/>
          <w:sz w:val="24"/>
          <w:szCs w:val="24"/>
        </w:rPr>
        <w:t xml:space="preserve"> característica que obriga</w:t>
      </w:r>
      <w:r w:rsidR="004005FC">
        <w:rPr>
          <w:rFonts w:ascii="Times New Roman" w:hAnsi="Times New Roman" w:cs="Times New Roman"/>
          <w:sz w:val="24"/>
          <w:szCs w:val="24"/>
        </w:rPr>
        <w:t>ra</w:t>
      </w:r>
      <w:r>
        <w:rPr>
          <w:rFonts w:ascii="Times New Roman" w:hAnsi="Times New Roman" w:cs="Times New Roman"/>
          <w:sz w:val="24"/>
          <w:szCs w:val="24"/>
        </w:rPr>
        <w:t>m a relacionar o edifício com o culto às águas. Ainda assim, embora venha sendo interpretado como um templo pagão dedicado a uma entidade aquática e entretanto cristianizado (</w:t>
      </w:r>
      <w:proofErr w:type="spellStart"/>
      <w:r>
        <w:rPr>
          <w:rFonts w:ascii="Times New Roman" w:hAnsi="Times New Roman" w:cs="Times New Roman"/>
          <w:sz w:val="24"/>
          <w:szCs w:val="24"/>
        </w:rPr>
        <w:t>Schlunk-</w:t>
      </w:r>
      <w:r w:rsidRPr="009909B9">
        <w:rPr>
          <w:rFonts w:ascii="Times New Roman" w:hAnsi="Times New Roman" w:cs="Times New Roman"/>
          <w:sz w:val="24"/>
          <w:szCs w:val="24"/>
        </w:rPr>
        <w:t>Hauschild</w:t>
      </w:r>
      <w:proofErr w:type="spellEnd"/>
      <w:r>
        <w:rPr>
          <w:rFonts w:ascii="Times New Roman" w:hAnsi="Times New Roman" w:cs="Times New Roman"/>
          <w:sz w:val="24"/>
          <w:szCs w:val="24"/>
        </w:rPr>
        <w:t xml:space="preserve"> 1978; </w:t>
      </w:r>
      <w:proofErr w:type="spellStart"/>
      <w:r w:rsidR="006E43A7">
        <w:rPr>
          <w:rFonts w:ascii="Times New Roman" w:hAnsi="Times New Roman" w:cs="Times New Roman"/>
          <w:sz w:val="24"/>
          <w:szCs w:val="24"/>
        </w:rPr>
        <w:t>Hauschild</w:t>
      </w:r>
      <w:proofErr w:type="spellEnd"/>
      <w:r w:rsidRPr="009909B9">
        <w:rPr>
          <w:rFonts w:ascii="Times New Roman" w:hAnsi="Times New Roman" w:cs="Times New Roman"/>
          <w:sz w:val="24"/>
          <w:szCs w:val="24"/>
        </w:rPr>
        <w:t xml:space="preserve"> 1984/88</w:t>
      </w:r>
      <w:r>
        <w:rPr>
          <w:rFonts w:ascii="Times New Roman" w:hAnsi="Times New Roman" w:cs="Times New Roman"/>
          <w:sz w:val="24"/>
          <w:szCs w:val="24"/>
        </w:rPr>
        <w:t xml:space="preserve">), </w:t>
      </w:r>
      <w:r w:rsidR="00E56FEA">
        <w:rPr>
          <w:rFonts w:ascii="Times New Roman" w:hAnsi="Times New Roman" w:cs="Times New Roman"/>
          <w:sz w:val="24"/>
          <w:szCs w:val="24"/>
        </w:rPr>
        <w:t>são</w:t>
      </w:r>
      <w:r>
        <w:rPr>
          <w:rFonts w:ascii="Times New Roman" w:hAnsi="Times New Roman" w:cs="Times New Roman"/>
          <w:sz w:val="24"/>
          <w:szCs w:val="24"/>
        </w:rPr>
        <w:t xml:space="preserve"> evidentes</w:t>
      </w:r>
      <w:r w:rsidR="00E56FEA">
        <w:rPr>
          <w:rFonts w:ascii="Times New Roman" w:hAnsi="Times New Roman" w:cs="Times New Roman"/>
          <w:sz w:val="24"/>
          <w:szCs w:val="24"/>
        </w:rPr>
        <w:t xml:space="preserve"> as</w:t>
      </w:r>
      <w:r>
        <w:rPr>
          <w:rFonts w:ascii="Times New Roman" w:hAnsi="Times New Roman" w:cs="Times New Roman"/>
          <w:sz w:val="24"/>
          <w:szCs w:val="24"/>
        </w:rPr>
        <w:t xml:space="preserve"> semelhanças com os ditos mausoléus de época constantiniana que encontram paralelos </w:t>
      </w:r>
      <w:r>
        <w:rPr>
          <w:rFonts w:ascii="Times New Roman" w:hAnsi="Times New Roman" w:cs="Times New Roman"/>
          <w:sz w:val="24"/>
          <w:szCs w:val="24"/>
        </w:rPr>
        <w:lastRenderedPageBreak/>
        <w:t>também em Mérida e ainda em Roma</w:t>
      </w:r>
      <w:r w:rsidR="00A21B3B">
        <w:rPr>
          <w:rFonts w:ascii="Times New Roman" w:hAnsi="Times New Roman" w:cs="Times New Roman"/>
          <w:sz w:val="24"/>
          <w:szCs w:val="24"/>
        </w:rPr>
        <w:t>, mais concretamente na via O</w:t>
      </w:r>
      <w:r w:rsidR="000A255C">
        <w:rPr>
          <w:rFonts w:ascii="Times New Roman" w:hAnsi="Times New Roman" w:cs="Times New Roman"/>
          <w:sz w:val="24"/>
          <w:szCs w:val="24"/>
        </w:rPr>
        <w:t>stiense e na via Ápia</w:t>
      </w:r>
      <w:r>
        <w:rPr>
          <w:rFonts w:ascii="Times New Roman" w:hAnsi="Times New Roman" w:cs="Times New Roman"/>
          <w:sz w:val="24"/>
          <w:szCs w:val="24"/>
        </w:rPr>
        <w:t xml:space="preserve">. </w:t>
      </w:r>
    </w:p>
    <w:p w14:paraId="471C27B6" w14:textId="2453A64E" w:rsidR="000F7C30" w:rsidRDefault="009842FF" w:rsidP="00047F3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Talvez as sepulturas do século V d.C.</w:t>
      </w:r>
      <w:r w:rsidR="00CA0249">
        <w:rPr>
          <w:rFonts w:ascii="Times New Roman" w:hAnsi="Times New Roman" w:cs="Times New Roman"/>
          <w:sz w:val="24"/>
          <w:szCs w:val="24"/>
        </w:rPr>
        <w:t>,</w:t>
      </w:r>
      <w:r w:rsidR="005C75F4">
        <w:rPr>
          <w:rFonts w:ascii="Times New Roman" w:hAnsi="Times New Roman" w:cs="Times New Roman"/>
          <w:sz w:val="24"/>
          <w:szCs w:val="24"/>
        </w:rPr>
        <w:t xml:space="preserve"> que se formaram em seu redor</w:t>
      </w:r>
      <w:r w:rsidR="00CA0249">
        <w:rPr>
          <w:rFonts w:ascii="Times New Roman" w:hAnsi="Times New Roman" w:cs="Times New Roman"/>
          <w:sz w:val="24"/>
          <w:szCs w:val="24"/>
        </w:rPr>
        <w:t>,</w:t>
      </w:r>
      <w:r>
        <w:rPr>
          <w:rFonts w:ascii="Times New Roman" w:hAnsi="Times New Roman" w:cs="Times New Roman"/>
          <w:sz w:val="24"/>
          <w:szCs w:val="24"/>
        </w:rPr>
        <w:t xml:space="preserve"> utilizadas como argumento para a secularização do templo pagão, assim como a instalação de uma piscina baptismal </w:t>
      </w:r>
      <w:r w:rsidR="006E43A7">
        <w:rPr>
          <w:rFonts w:ascii="Times New Roman" w:hAnsi="Times New Roman" w:cs="Times New Roman"/>
          <w:sz w:val="24"/>
          <w:szCs w:val="24"/>
        </w:rPr>
        <w:t>no século VI (</w:t>
      </w:r>
      <w:proofErr w:type="spellStart"/>
      <w:r w:rsidR="006E43A7">
        <w:rPr>
          <w:rFonts w:ascii="Times New Roman" w:hAnsi="Times New Roman" w:cs="Times New Roman"/>
          <w:sz w:val="24"/>
          <w:szCs w:val="24"/>
        </w:rPr>
        <w:t>Schlunk-Hauschild</w:t>
      </w:r>
      <w:proofErr w:type="spellEnd"/>
      <w:r w:rsidR="006E43A7">
        <w:rPr>
          <w:rFonts w:ascii="Times New Roman" w:hAnsi="Times New Roman" w:cs="Times New Roman"/>
          <w:sz w:val="24"/>
          <w:szCs w:val="24"/>
        </w:rPr>
        <w:t xml:space="preserve"> 1978:</w:t>
      </w:r>
      <w:r>
        <w:rPr>
          <w:rFonts w:ascii="Times New Roman" w:hAnsi="Times New Roman" w:cs="Times New Roman"/>
          <w:sz w:val="24"/>
          <w:szCs w:val="24"/>
        </w:rPr>
        <w:t xml:space="preserve"> 111 e</w:t>
      </w:r>
      <w:r w:rsidR="006E43A7">
        <w:rPr>
          <w:rFonts w:ascii="Times New Roman" w:hAnsi="Times New Roman" w:cs="Times New Roman"/>
          <w:sz w:val="24"/>
          <w:szCs w:val="24"/>
        </w:rPr>
        <w:t xml:space="preserve"> </w:t>
      </w:r>
      <w:proofErr w:type="spellStart"/>
      <w:r w:rsidR="006E43A7">
        <w:rPr>
          <w:rFonts w:ascii="Times New Roman" w:hAnsi="Times New Roman" w:cs="Times New Roman"/>
          <w:sz w:val="24"/>
          <w:szCs w:val="24"/>
        </w:rPr>
        <w:t>ss</w:t>
      </w:r>
      <w:proofErr w:type="spellEnd"/>
      <w:r w:rsidR="006E43A7">
        <w:rPr>
          <w:rFonts w:ascii="Times New Roman" w:hAnsi="Times New Roman" w:cs="Times New Roman"/>
          <w:sz w:val="24"/>
          <w:szCs w:val="24"/>
        </w:rPr>
        <w:t>.; Fontaine 1978:</w:t>
      </w:r>
      <w:r>
        <w:rPr>
          <w:rFonts w:ascii="Times New Roman" w:hAnsi="Times New Roman" w:cs="Times New Roman"/>
          <w:sz w:val="24"/>
          <w:szCs w:val="24"/>
        </w:rPr>
        <w:t xml:space="preserve"> </w:t>
      </w:r>
      <w:r w:rsidRPr="00702D91">
        <w:rPr>
          <w:rFonts w:ascii="Times New Roman" w:hAnsi="Times New Roman" w:cs="Times New Roman"/>
          <w:sz w:val="24"/>
          <w:szCs w:val="24"/>
        </w:rPr>
        <w:t xml:space="preserve">436; </w:t>
      </w:r>
      <w:proofErr w:type="spellStart"/>
      <w:r w:rsidRPr="00702D91">
        <w:rPr>
          <w:rFonts w:ascii="Times New Roman" w:hAnsi="Times New Roman" w:cs="Times New Roman"/>
          <w:sz w:val="24"/>
          <w:szCs w:val="24"/>
        </w:rPr>
        <w:t>Hauschild</w:t>
      </w:r>
      <w:proofErr w:type="spellEnd"/>
      <w:r w:rsidRPr="00702D91">
        <w:rPr>
          <w:rFonts w:ascii="Times New Roman" w:hAnsi="Times New Roman" w:cs="Times New Roman"/>
          <w:sz w:val="24"/>
          <w:szCs w:val="24"/>
        </w:rPr>
        <w:t xml:space="preserve"> 1984</w:t>
      </w:r>
      <w:r>
        <w:rPr>
          <w:rFonts w:ascii="Times New Roman" w:hAnsi="Times New Roman" w:cs="Times New Roman"/>
          <w:sz w:val="24"/>
          <w:szCs w:val="24"/>
        </w:rPr>
        <w:t>/88</w:t>
      </w:r>
      <w:r w:rsidRPr="00702D91">
        <w:rPr>
          <w:rFonts w:ascii="Times New Roman" w:hAnsi="Times New Roman" w:cs="Times New Roman"/>
          <w:sz w:val="24"/>
          <w:szCs w:val="24"/>
        </w:rPr>
        <w:t>; Maciel 1996</w:t>
      </w:r>
      <w:r w:rsidR="006E43A7">
        <w:rPr>
          <w:rFonts w:ascii="Times New Roman" w:hAnsi="Times New Roman" w:cs="Times New Roman"/>
          <w:sz w:val="24"/>
          <w:szCs w:val="24"/>
        </w:rPr>
        <w:t>:</w:t>
      </w:r>
      <w:r>
        <w:rPr>
          <w:rFonts w:ascii="Times New Roman" w:hAnsi="Times New Roman" w:cs="Times New Roman"/>
          <w:sz w:val="24"/>
          <w:szCs w:val="24"/>
        </w:rPr>
        <w:t xml:space="preserve"> </w:t>
      </w:r>
      <w:r w:rsidRPr="00702D91">
        <w:rPr>
          <w:rFonts w:ascii="Times New Roman" w:hAnsi="Times New Roman" w:cs="Times New Roman"/>
          <w:sz w:val="24"/>
          <w:szCs w:val="24"/>
        </w:rPr>
        <w:t xml:space="preserve">114; </w:t>
      </w:r>
      <w:proofErr w:type="spellStart"/>
      <w:r w:rsidRPr="00702D91">
        <w:rPr>
          <w:rFonts w:ascii="Times New Roman" w:hAnsi="Times New Roman" w:cs="Times New Roman"/>
          <w:sz w:val="24"/>
          <w:szCs w:val="24"/>
        </w:rPr>
        <w:t>Brogiolo-Chavarría</w:t>
      </w:r>
      <w:proofErr w:type="spellEnd"/>
      <w:r w:rsidR="006E43A7">
        <w:rPr>
          <w:rFonts w:ascii="Times New Roman" w:hAnsi="Times New Roman" w:cs="Times New Roman"/>
          <w:sz w:val="24"/>
          <w:szCs w:val="24"/>
        </w:rPr>
        <w:t xml:space="preserve"> 2003:</w:t>
      </w:r>
      <w:r>
        <w:rPr>
          <w:rFonts w:ascii="Times New Roman" w:hAnsi="Times New Roman" w:cs="Times New Roman"/>
          <w:sz w:val="24"/>
          <w:szCs w:val="24"/>
        </w:rPr>
        <w:t xml:space="preserve"> 19 e</w:t>
      </w:r>
      <w:r w:rsidRPr="00702D91">
        <w:rPr>
          <w:rFonts w:ascii="Times New Roman" w:hAnsi="Times New Roman" w:cs="Times New Roman"/>
          <w:sz w:val="24"/>
          <w:szCs w:val="24"/>
        </w:rPr>
        <w:t xml:space="preserve"> </w:t>
      </w:r>
      <w:proofErr w:type="spellStart"/>
      <w:r w:rsidRPr="00702D91">
        <w:rPr>
          <w:rFonts w:ascii="Times New Roman" w:hAnsi="Times New Roman" w:cs="Times New Roman"/>
          <w:sz w:val="24"/>
          <w:szCs w:val="24"/>
        </w:rPr>
        <w:t>ss</w:t>
      </w:r>
      <w:proofErr w:type="spellEnd"/>
      <w:r w:rsidRPr="00702D91">
        <w:rPr>
          <w:rFonts w:ascii="Times New Roman" w:hAnsi="Times New Roman" w:cs="Times New Roman"/>
          <w:sz w:val="24"/>
          <w:szCs w:val="24"/>
        </w:rPr>
        <w:t>.</w:t>
      </w:r>
      <w:r>
        <w:rPr>
          <w:rFonts w:ascii="Times New Roman" w:hAnsi="Times New Roman" w:cs="Times New Roman"/>
          <w:sz w:val="24"/>
          <w:szCs w:val="24"/>
        </w:rPr>
        <w:t>;</w:t>
      </w:r>
      <w:r w:rsidR="006E43A7">
        <w:rPr>
          <w:rFonts w:ascii="Times New Roman" w:hAnsi="Times New Roman" w:cs="Times New Roman"/>
          <w:sz w:val="24"/>
          <w:szCs w:val="24"/>
        </w:rPr>
        <w:t xml:space="preserve"> </w:t>
      </w:r>
      <w:proofErr w:type="spellStart"/>
      <w:r w:rsidR="006E43A7">
        <w:rPr>
          <w:rFonts w:ascii="Times New Roman" w:hAnsi="Times New Roman" w:cs="Times New Roman"/>
          <w:sz w:val="24"/>
          <w:szCs w:val="24"/>
        </w:rPr>
        <w:t>López</w:t>
      </w:r>
      <w:proofErr w:type="spellEnd"/>
      <w:r w:rsidR="006E43A7">
        <w:rPr>
          <w:rFonts w:ascii="Times New Roman" w:hAnsi="Times New Roman" w:cs="Times New Roman"/>
          <w:sz w:val="24"/>
          <w:szCs w:val="24"/>
        </w:rPr>
        <w:t xml:space="preserve"> Quiroga</w:t>
      </w:r>
      <w:r w:rsidRPr="00702D91">
        <w:rPr>
          <w:rFonts w:ascii="Times New Roman" w:hAnsi="Times New Roman" w:cs="Times New Roman"/>
          <w:sz w:val="24"/>
          <w:szCs w:val="24"/>
        </w:rPr>
        <w:t xml:space="preserve"> 2005</w:t>
      </w:r>
      <w:r w:rsidR="006E43A7">
        <w:rPr>
          <w:rFonts w:ascii="Times New Roman" w:hAnsi="Times New Roman" w:cs="Times New Roman"/>
          <w:sz w:val="24"/>
          <w:szCs w:val="24"/>
        </w:rPr>
        <w:t>:</w:t>
      </w:r>
      <w:r>
        <w:rPr>
          <w:rFonts w:ascii="Times New Roman" w:hAnsi="Times New Roman" w:cs="Times New Roman"/>
          <w:sz w:val="24"/>
          <w:szCs w:val="24"/>
        </w:rPr>
        <w:t xml:space="preserve"> </w:t>
      </w:r>
      <w:r w:rsidRPr="00702D91">
        <w:rPr>
          <w:rFonts w:ascii="Times New Roman" w:hAnsi="Times New Roman" w:cs="Times New Roman"/>
          <w:sz w:val="24"/>
          <w:szCs w:val="24"/>
        </w:rPr>
        <w:t>206</w:t>
      </w:r>
      <w:r>
        <w:rPr>
          <w:rFonts w:ascii="Times New Roman" w:hAnsi="Times New Roman" w:cs="Times New Roman"/>
          <w:sz w:val="24"/>
          <w:szCs w:val="24"/>
        </w:rPr>
        <w:t xml:space="preserve">; </w:t>
      </w:r>
      <w:proofErr w:type="spellStart"/>
      <w:r>
        <w:rPr>
          <w:rFonts w:ascii="Times New Roman" w:hAnsi="Times New Roman" w:cs="Times New Roman"/>
          <w:sz w:val="24"/>
          <w:szCs w:val="24"/>
        </w:rPr>
        <w:t>Teichner</w:t>
      </w:r>
      <w:proofErr w:type="spellEnd"/>
      <w:r>
        <w:rPr>
          <w:rFonts w:ascii="Times New Roman" w:hAnsi="Times New Roman" w:cs="Times New Roman"/>
          <w:sz w:val="24"/>
          <w:szCs w:val="24"/>
        </w:rPr>
        <w:t xml:space="preserve"> 2008; Bernardes 2009</w:t>
      </w:r>
      <w:r w:rsidR="006E43A7">
        <w:rPr>
          <w:rFonts w:ascii="Times New Roman" w:hAnsi="Times New Roman" w:cs="Times New Roman"/>
          <w:sz w:val="24"/>
          <w:szCs w:val="24"/>
        </w:rPr>
        <w:t>:</w:t>
      </w:r>
      <w:r>
        <w:rPr>
          <w:rFonts w:ascii="Times New Roman" w:hAnsi="Times New Roman" w:cs="Times New Roman"/>
          <w:sz w:val="24"/>
          <w:szCs w:val="24"/>
        </w:rPr>
        <w:t xml:space="preserve"> 333), também possam ser utilizadas como argumento na hora de colocar a possibilidade de corresponderem a enterramentos “</w:t>
      </w:r>
      <w:r w:rsidRPr="00702D91">
        <w:rPr>
          <w:rFonts w:ascii="Times New Roman" w:hAnsi="Times New Roman" w:cs="Times New Roman"/>
          <w:i/>
          <w:sz w:val="24"/>
          <w:szCs w:val="24"/>
        </w:rPr>
        <w:t xml:space="preserve">ad </w:t>
      </w:r>
      <w:proofErr w:type="spellStart"/>
      <w:r w:rsidRPr="00702D91">
        <w:rPr>
          <w:rFonts w:ascii="Times New Roman" w:hAnsi="Times New Roman" w:cs="Times New Roman"/>
          <w:i/>
          <w:sz w:val="24"/>
          <w:szCs w:val="24"/>
        </w:rPr>
        <w:t>sanctos</w:t>
      </w:r>
      <w:proofErr w:type="spellEnd"/>
      <w:r>
        <w:rPr>
          <w:rFonts w:ascii="Times New Roman" w:hAnsi="Times New Roman" w:cs="Times New Roman"/>
          <w:sz w:val="24"/>
          <w:szCs w:val="24"/>
        </w:rPr>
        <w:t xml:space="preserve">”. </w:t>
      </w:r>
      <w:r w:rsidR="000F7C30">
        <w:rPr>
          <w:rFonts w:ascii="Times New Roman" w:hAnsi="Times New Roman" w:cs="Times New Roman"/>
          <w:sz w:val="24"/>
          <w:szCs w:val="24"/>
        </w:rPr>
        <w:t xml:space="preserve">Parece indiscutível que estes edifícios de culto geravam sempre espaços da morte em seu redor. </w:t>
      </w:r>
    </w:p>
    <w:p w14:paraId="1E2C45F0" w14:textId="6271A3A6" w:rsidR="00C02777" w:rsidRDefault="00C02777" w:rsidP="00047F3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mesma realidade quiçá possa ser extrapolada para o caso de São Cucufate </w:t>
      </w:r>
      <w:r w:rsidR="00CA0249">
        <w:rPr>
          <w:rFonts w:ascii="Times New Roman" w:hAnsi="Times New Roman" w:cs="Times New Roman"/>
          <w:sz w:val="24"/>
          <w:szCs w:val="24"/>
        </w:rPr>
        <w:t xml:space="preserve">(Fig. 8) </w:t>
      </w:r>
      <w:r>
        <w:rPr>
          <w:rFonts w:ascii="Times New Roman" w:hAnsi="Times New Roman" w:cs="Times New Roman"/>
          <w:sz w:val="24"/>
          <w:szCs w:val="24"/>
        </w:rPr>
        <w:t xml:space="preserve">(Alarcão </w:t>
      </w:r>
      <w:proofErr w:type="spellStart"/>
      <w:r w:rsidR="006E43A7">
        <w:rPr>
          <w:rFonts w:ascii="Times New Roman" w:hAnsi="Times New Roman" w:cs="Times New Roman"/>
          <w:i/>
          <w:sz w:val="24"/>
          <w:szCs w:val="24"/>
        </w:rPr>
        <w:t>et</w:t>
      </w:r>
      <w:proofErr w:type="spellEnd"/>
      <w:r w:rsidR="006E43A7">
        <w:rPr>
          <w:rFonts w:ascii="Times New Roman" w:hAnsi="Times New Roman" w:cs="Times New Roman"/>
          <w:i/>
          <w:sz w:val="24"/>
          <w:szCs w:val="24"/>
        </w:rPr>
        <w:t xml:space="preserve"> al.</w:t>
      </w:r>
      <w:r>
        <w:rPr>
          <w:rFonts w:ascii="Times New Roman" w:hAnsi="Times New Roman" w:cs="Times New Roman"/>
          <w:sz w:val="24"/>
          <w:szCs w:val="24"/>
        </w:rPr>
        <w:t xml:space="preserve"> 1990; 1995;</w:t>
      </w:r>
      <w:r w:rsidRPr="00D35EA9">
        <w:rPr>
          <w:rFonts w:ascii="Times New Roman" w:hAnsi="Times New Roman" w:cs="Times New Roman"/>
          <w:sz w:val="24"/>
          <w:szCs w:val="24"/>
        </w:rPr>
        <w:t xml:space="preserve"> Maciel 1996</w:t>
      </w:r>
      <w:r w:rsidR="006E43A7">
        <w:rPr>
          <w:rFonts w:ascii="Times New Roman" w:hAnsi="Times New Roman" w:cs="Times New Roman"/>
          <w:sz w:val="24"/>
          <w:szCs w:val="24"/>
        </w:rPr>
        <w:t>:</w:t>
      </w:r>
      <w:r>
        <w:rPr>
          <w:rFonts w:ascii="Times New Roman" w:hAnsi="Times New Roman" w:cs="Times New Roman"/>
          <w:sz w:val="24"/>
          <w:szCs w:val="24"/>
        </w:rPr>
        <w:t xml:space="preserve"> 115)</w:t>
      </w:r>
      <w:r w:rsidR="00E56FEA">
        <w:rPr>
          <w:rFonts w:ascii="Times New Roman" w:hAnsi="Times New Roman" w:cs="Times New Roman"/>
          <w:sz w:val="24"/>
          <w:szCs w:val="24"/>
        </w:rPr>
        <w:t>, embora aqui o facto de este corresponder a um templo pagão não resulte tão evidente</w:t>
      </w:r>
      <w:r>
        <w:rPr>
          <w:rFonts w:ascii="Times New Roman" w:hAnsi="Times New Roman" w:cs="Times New Roman"/>
          <w:sz w:val="24"/>
          <w:szCs w:val="24"/>
        </w:rPr>
        <w:t xml:space="preserve">. As diferenças verificadas entre as duas plantas, sendo a de </w:t>
      </w:r>
      <w:proofErr w:type="spellStart"/>
      <w:r>
        <w:rPr>
          <w:rFonts w:ascii="Times New Roman" w:hAnsi="Times New Roman" w:cs="Times New Roman"/>
          <w:sz w:val="24"/>
          <w:szCs w:val="24"/>
        </w:rPr>
        <w:t>Milreu</w:t>
      </w:r>
      <w:proofErr w:type="spellEnd"/>
      <w:r>
        <w:rPr>
          <w:rFonts w:ascii="Times New Roman" w:hAnsi="Times New Roman" w:cs="Times New Roman"/>
          <w:sz w:val="24"/>
          <w:szCs w:val="24"/>
        </w:rPr>
        <w:t xml:space="preserve"> a mais complexa, poderão ser resultado da maior longevidade de utilização do segundo caso em </w:t>
      </w:r>
      <w:r w:rsidR="004005FC">
        <w:rPr>
          <w:rFonts w:ascii="Times New Roman" w:hAnsi="Times New Roman" w:cs="Times New Roman"/>
          <w:sz w:val="24"/>
          <w:szCs w:val="24"/>
        </w:rPr>
        <w:t>relação a</w:t>
      </w:r>
      <w:r>
        <w:rPr>
          <w:rFonts w:ascii="Times New Roman" w:hAnsi="Times New Roman" w:cs="Times New Roman"/>
          <w:sz w:val="24"/>
          <w:szCs w:val="24"/>
        </w:rPr>
        <w:t xml:space="preserve">o primeiro. Lembramos que a </w:t>
      </w:r>
      <w:proofErr w:type="spellStart"/>
      <w:r w:rsidRPr="00D35EA9">
        <w:rPr>
          <w:rFonts w:ascii="Times New Roman" w:hAnsi="Times New Roman" w:cs="Times New Roman"/>
          <w:i/>
          <w:sz w:val="24"/>
          <w:szCs w:val="24"/>
        </w:rPr>
        <w:t>villae</w:t>
      </w:r>
      <w:proofErr w:type="spellEnd"/>
      <w:r>
        <w:rPr>
          <w:rFonts w:ascii="Times New Roman" w:hAnsi="Times New Roman" w:cs="Times New Roman"/>
          <w:sz w:val="24"/>
          <w:szCs w:val="24"/>
        </w:rPr>
        <w:t xml:space="preserve"> romana de São Cucufate apresenta uma datação de abandono em</w:t>
      </w:r>
      <w:r w:rsidR="006E43A7">
        <w:rPr>
          <w:rFonts w:ascii="Times New Roman" w:hAnsi="Times New Roman" w:cs="Times New Roman"/>
          <w:sz w:val="24"/>
          <w:szCs w:val="24"/>
        </w:rPr>
        <w:t xml:space="preserve"> torno a meados do século V</w:t>
      </w:r>
      <w:r>
        <w:rPr>
          <w:rFonts w:ascii="Times New Roman" w:hAnsi="Times New Roman" w:cs="Times New Roman"/>
          <w:sz w:val="24"/>
          <w:szCs w:val="24"/>
        </w:rPr>
        <w:t xml:space="preserve"> (</w:t>
      </w:r>
      <w:r w:rsidRPr="00014DC5">
        <w:rPr>
          <w:rFonts w:ascii="Times New Roman" w:hAnsi="Times New Roman" w:cs="Times New Roman"/>
          <w:i/>
          <w:sz w:val="24"/>
          <w:szCs w:val="24"/>
        </w:rPr>
        <w:t>Ibidem</w:t>
      </w:r>
      <w:r w:rsidR="004005FC">
        <w:rPr>
          <w:rFonts w:ascii="Times New Roman" w:hAnsi="Times New Roman" w:cs="Times New Roman"/>
          <w:sz w:val="24"/>
          <w:szCs w:val="24"/>
        </w:rPr>
        <w:t xml:space="preserve">). </w:t>
      </w:r>
      <w:r w:rsidR="004005FC" w:rsidRPr="00155109">
        <w:rPr>
          <w:rFonts w:ascii="Times New Roman" w:hAnsi="Times New Roman" w:cs="Times New Roman"/>
          <w:sz w:val="24"/>
          <w:szCs w:val="24"/>
        </w:rPr>
        <w:t xml:space="preserve">Já sobre </w:t>
      </w:r>
      <w:r w:rsidRPr="00155109">
        <w:rPr>
          <w:rFonts w:ascii="Times New Roman" w:hAnsi="Times New Roman" w:cs="Times New Roman"/>
          <w:sz w:val="24"/>
          <w:szCs w:val="24"/>
        </w:rPr>
        <w:t xml:space="preserve">a Quinta de Marim, a amálgama de dados não apoiados por contextos arqueológicos permitem apenas supor a continuidade da ocupação após esse momento, embora deslocada do espaço onde se encontra o edifício </w:t>
      </w:r>
      <w:r w:rsidR="00E56FEA" w:rsidRPr="00155109">
        <w:rPr>
          <w:rFonts w:ascii="Times New Roman" w:hAnsi="Times New Roman" w:cs="Times New Roman"/>
          <w:sz w:val="24"/>
          <w:szCs w:val="24"/>
        </w:rPr>
        <w:t>em causa</w:t>
      </w:r>
      <w:r w:rsidR="006E43A7">
        <w:rPr>
          <w:rFonts w:ascii="Times New Roman" w:hAnsi="Times New Roman" w:cs="Times New Roman"/>
          <w:sz w:val="24"/>
          <w:szCs w:val="24"/>
        </w:rPr>
        <w:t xml:space="preserve"> (</w:t>
      </w:r>
      <w:proofErr w:type="spellStart"/>
      <w:r w:rsidR="006E43A7">
        <w:rPr>
          <w:rFonts w:ascii="Times New Roman" w:hAnsi="Times New Roman" w:cs="Times New Roman"/>
          <w:sz w:val="24"/>
          <w:szCs w:val="24"/>
        </w:rPr>
        <w:t>Graen</w:t>
      </w:r>
      <w:proofErr w:type="spellEnd"/>
      <w:r w:rsidRPr="00155109">
        <w:rPr>
          <w:rFonts w:ascii="Times New Roman" w:hAnsi="Times New Roman" w:cs="Times New Roman"/>
          <w:sz w:val="24"/>
          <w:szCs w:val="24"/>
        </w:rPr>
        <w:t xml:space="preserve"> 2007).</w:t>
      </w:r>
    </w:p>
    <w:p w14:paraId="61516ED3" w14:textId="1E9F93C4" w:rsidR="00CA0249" w:rsidRPr="009C5F5B" w:rsidRDefault="00CA0249" w:rsidP="00CA024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ENTRA FIG. 8</w:t>
      </w:r>
    </w:p>
    <w:p w14:paraId="2383D358" w14:textId="4EABFB4B" w:rsidR="00840231" w:rsidRDefault="00840231" w:rsidP="00047F35">
      <w:pPr>
        <w:spacing w:after="0" w:line="240" w:lineRule="auto"/>
        <w:jc w:val="both"/>
        <w:rPr>
          <w:rFonts w:ascii="Times New Roman" w:hAnsi="Times New Roman" w:cs="Times New Roman"/>
          <w:sz w:val="24"/>
          <w:szCs w:val="24"/>
        </w:rPr>
      </w:pPr>
    </w:p>
    <w:p w14:paraId="134F9191" w14:textId="5FA2496F" w:rsidR="001C0D3F" w:rsidRPr="00155109" w:rsidRDefault="001C0D3F" w:rsidP="00047F35">
      <w:pPr>
        <w:pStyle w:val="PargrafodaLista"/>
        <w:numPr>
          <w:ilvl w:val="0"/>
          <w:numId w:val="2"/>
        </w:numPr>
        <w:spacing w:after="0" w:line="240" w:lineRule="auto"/>
        <w:jc w:val="both"/>
        <w:rPr>
          <w:rFonts w:ascii="Times New Roman" w:hAnsi="Times New Roman" w:cs="Times New Roman"/>
          <w:b/>
          <w:sz w:val="24"/>
          <w:szCs w:val="24"/>
        </w:rPr>
      </w:pPr>
      <w:r w:rsidRPr="00155109">
        <w:rPr>
          <w:rFonts w:ascii="Times New Roman" w:hAnsi="Times New Roman" w:cs="Times New Roman"/>
          <w:b/>
          <w:sz w:val="24"/>
          <w:szCs w:val="24"/>
        </w:rPr>
        <w:t xml:space="preserve">Perduração </w:t>
      </w:r>
      <w:r w:rsidR="001E0CC9" w:rsidRPr="00155109">
        <w:rPr>
          <w:rFonts w:ascii="Times New Roman" w:hAnsi="Times New Roman" w:cs="Times New Roman"/>
          <w:b/>
          <w:sz w:val="24"/>
          <w:szCs w:val="24"/>
        </w:rPr>
        <w:t>de culto romano</w:t>
      </w:r>
      <w:r w:rsidRPr="00155109">
        <w:rPr>
          <w:rFonts w:ascii="Times New Roman" w:hAnsi="Times New Roman" w:cs="Times New Roman"/>
          <w:b/>
          <w:sz w:val="24"/>
          <w:szCs w:val="24"/>
        </w:rPr>
        <w:t xml:space="preserve"> ou </w:t>
      </w:r>
      <w:r w:rsidR="001E0CC9" w:rsidRPr="00155109">
        <w:rPr>
          <w:rFonts w:ascii="Times New Roman" w:hAnsi="Times New Roman" w:cs="Times New Roman"/>
          <w:b/>
          <w:sz w:val="24"/>
          <w:szCs w:val="24"/>
        </w:rPr>
        <w:t xml:space="preserve">primeiro </w:t>
      </w:r>
      <w:r w:rsidR="00C15164" w:rsidRPr="00155109">
        <w:rPr>
          <w:rFonts w:ascii="Times New Roman" w:hAnsi="Times New Roman" w:cs="Times New Roman"/>
          <w:b/>
          <w:sz w:val="24"/>
          <w:szCs w:val="24"/>
        </w:rPr>
        <w:t>culto aos mártires?</w:t>
      </w:r>
    </w:p>
    <w:p w14:paraId="6E901CCC" w14:textId="77777777" w:rsidR="001551FE" w:rsidRDefault="001551FE" w:rsidP="00047F3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É evidente, à luz desta discussão, que muito está ainda por conhecer sobre a cristianização do mundo clássico</w:t>
      </w:r>
      <w:r w:rsidR="00B3536B">
        <w:rPr>
          <w:rFonts w:ascii="Times New Roman" w:hAnsi="Times New Roman" w:cs="Times New Roman"/>
          <w:sz w:val="24"/>
          <w:szCs w:val="24"/>
        </w:rPr>
        <w:t>, principalmente sobre a sua fase inicial (</w:t>
      </w:r>
      <w:proofErr w:type="spellStart"/>
      <w:r w:rsidR="00E1107B">
        <w:rPr>
          <w:rFonts w:ascii="Times New Roman" w:hAnsi="Times New Roman" w:cs="Times New Roman"/>
          <w:sz w:val="24"/>
          <w:szCs w:val="24"/>
        </w:rPr>
        <w:t>Cerrillo</w:t>
      </w:r>
      <w:proofErr w:type="spellEnd"/>
      <w:r w:rsidR="00E1107B">
        <w:rPr>
          <w:rFonts w:ascii="Times New Roman" w:hAnsi="Times New Roman" w:cs="Times New Roman"/>
          <w:sz w:val="24"/>
          <w:szCs w:val="24"/>
        </w:rPr>
        <w:t xml:space="preserve"> </w:t>
      </w:r>
      <w:proofErr w:type="spellStart"/>
      <w:r w:rsidR="00B3536B">
        <w:rPr>
          <w:rFonts w:ascii="Times New Roman" w:hAnsi="Times New Roman" w:cs="Times New Roman"/>
          <w:sz w:val="24"/>
          <w:szCs w:val="24"/>
        </w:rPr>
        <w:t>Martín</w:t>
      </w:r>
      <w:proofErr w:type="spellEnd"/>
      <w:r w:rsidR="00B3536B">
        <w:rPr>
          <w:rFonts w:ascii="Times New Roman" w:hAnsi="Times New Roman" w:cs="Times New Roman"/>
          <w:sz w:val="24"/>
          <w:szCs w:val="24"/>
        </w:rPr>
        <w:t xml:space="preserve"> de Cáceres, 1995, p. 359)</w:t>
      </w:r>
      <w:r w:rsidR="00A61990">
        <w:rPr>
          <w:rFonts w:ascii="Times New Roman" w:hAnsi="Times New Roman" w:cs="Times New Roman"/>
          <w:sz w:val="24"/>
          <w:szCs w:val="24"/>
        </w:rPr>
        <w:t>. É também evidente</w:t>
      </w:r>
      <w:r>
        <w:rPr>
          <w:rFonts w:ascii="Times New Roman" w:hAnsi="Times New Roman" w:cs="Times New Roman"/>
          <w:sz w:val="24"/>
          <w:szCs w:val="24"/>
        </w:rPr>
        <w:t xml:space="preserve"> que não devemos deixar de colocar todas as possibilidades na leitura de dados ant</w:t>
      </w:r>
      <w:r w:rsidR="00E56FEA">
        <w:rPr>
          <w:rFonts w:ascii="Times New Roman" w:hAnsi="Times New Roman" w:cs="Times New Roman"/>
          <w:sz w:val="24"/>
          <w:szCs w:val="24"/>
        </w:rPr>
        <w:t xml:space="preserve">igos e recentes, como é o caso, mesmo que </w:t>
      </w:r>
      <w:r w:rsidR="00B3536B">
        <w:rPr>
          <w:rFonts w:ascii="Times New Roman" w:hAnsi="Times New Roman" w:cs="Times New Roman"/>
          <w:sz w:val="24"/>
          <w:szCs w:val="24"/>
        </w:rPr>
        <w:t xml:space="preserve">por vezes </w:t>
      </w:r>
      <w:r w:rsidR="00E56FEA">
        <w:rPr>
          <w:rFonts w:ascii="Times New Roman" w:hAnsi="Times New Roman" w:cs="Times New Roman"/>
          <w:sz w:val="24"/>
          <w:szCs w:val="24"/>
        </w:rPr>
        <w:t xml:space="preserve">isso nos obrigue a esquecer aquilo que temos como certo para </w:t>
      </w:r>
      <w:r w:rsidR="00A61990">
        <w:rPr>
          <w:rFonts w:ascii="Times New Roman" w:hAnsi="Times New Roman" w:cs="Times New Roman"/>
          <w:sz w:val="24"/>
          <w:szCs w:val="24"/>
        </w:rPr>
        <w:t xml:space="preserve">que, </w:t>
      </w:r>
      <w:r w:rsidR="00E56FEA">
        <w:rPr>
          <w:rFonts w:ascii="Times New Roman" w:hAnsi="Times New Roman" w:cs="Times New Roman"/>
          <w:sz w:val="24"/>
          <w:szCs w:val="24"/>
        </w:rPr>
        <w:t>de seguida</w:t>
      </w:r>
      <w:r w:rsidR="00A61990">
        <w:rPr>
          <w:rFonts w:ascii="Times New Roman" w:hAnsi="Times New Roman" w:cs="Times New Roman"/>
          <w:sz w:val="24"/>
          <w:szCs w:val="24"/>
        </w:rPr>
        <w:t>,</w:t>
      </w:r>
      <w:r w:rsidR="00E56FEA">
        <w:rPr>
          <w:rFonts w:ascii="Times New Roman" w:hAnsi="Times New Roman" w:cs="Times New Roman"/>
          <w:sz w:val="24"/>
          <w:szCs w:val="24"/>
        </w:rPr>
        <w:t xml:space="preserve"> possamos fazer leituras </w:t>
      </w:r>
      <w:r w:rsidR="00A61990">
        <w:rPr>
          <w:rFonts w:ascii="Times New Roman" w:hAnsi="Times New Roman" w:cs="Times New Roman"/>
          <w:sz w:val="24"/>
          <w:szCs w:val="24"/>
        </w:rPr>
        <w:t>a partir</w:t>
      </w:r>
      <w:r w:rsidR="004D3E17">
        <w:rPr>
          <w:rFonts w:ascii="Times New Roman" w:hAnsi="Times New Roman" w:cs="Times New Roman"/>
          <w:sz w:val="24"/>
          <w:szCs w:val="24"/>
        </w:rPr>
        <w:t xml:space="preserve"> </w:t>
      </w:r>
      <w:r w:rsidR="00E56FEA">
        <w:rPr>
          <w:rFonts w:ascii="Times New Roman" w:hAnsi="Times New Roman" w:cs="Times New Roman"/>
          <w:sz w:val="24"/>
          <w:szCs w:val="24"/>
        </w:rPr>
        <w:t>de prismas completamente diferentes.</w:t>
      </w:r>
    </w:p>
    <w:p w14:paraId="29ADB5FF" w14:textId="3821215F" w:rsidR="001551FE" w:rsidRDefault="00107D7A" w:rsidP="00047F3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Nesse sentido, estes dados poderão</w:t>
      </w:r>
      <w:r w:rsidR="001551FE">
        <w:rPr>
          <w:rFonts w:ascii="Times New Roman" w:hAnsi="Times New Roman" w:cs="Times New Roman"/>
          <w:sz w:val="24"/>
          <w:szCs w:val="24"/>
        </w:rPr>
        <w:t xml:space="preserve"> confirmar conjecturas já avançadas, em que a</w:t>
      </w:r>
      <w:r w:rsidR="001551FE" w:rsidRPr="00B769A6">
        <w:rPr>
          <w:rFonts w:ascii="Times New Roman" w:hAnsi="Times New Roman" w:cs="Times New Roman"/>
          <w:sz w:val="24"/>
          <w:szCs w:val="24"/>
        </w:rPr>
        <w:t xml:space="preserve"> </w:t>
      </w:r>
      <w:r w:rsidR="001551FE">
        <w:rPr>
          <w:rFonts w:ascii="Times New Roman" w:hAnsi="Times New Roman" w:cs="Times New Roman"/>
          <w:sz w:val="24"/>
          <w:szCs w:val="24"/>
        </w:rPr>
        <w:t xml:space="preserve">mais antiga arquitectura cristã da Hispânia </w:t>
      </w:r>
      <w:r w:rsidR="00E56FEA">
        <w:rPr>
          <w:rFonts w:ascii="Times New Roman" w:hAnsi="Times New Roman" w:cs="Times New Roman"/>
          <w:sz w:val="24"/>
          <w:szCs w:val="24"/>
        </w:rPr>
        <w:t>parece servir</w:t>
      </w:r>
      <w:r w:rsidR="001551FE">
        <w:rPr>
          <w:rFonts w:ascii="Times New Roman" w:hAnsi="Times New Roman" w:cs="Times New Roman"/>
          <w:sz w:val="24"/>
          <w:szCs w:val="24"/>
        </w:rPr>
        <w:t xml:space="preserve"> propósitos funerários</w:t>
      </w:r>
      <w:r w:rsidR="00E56FEA">
        <w:rPr>
          <w:rFonts w:ascii="Times New Roman" w:hAnsi="Times New Roman" w:cs="Times New Roman"/>
          <w:sz w:val="24"/>
          <w:szCs w:val="24"/>
        </w:rPr>
        <w:t xml:space="preserve"> e de culto </w:t>
      </w:r>
      <w:proofErr w:type="spellStart"/>
      <w:r w:rsidR="00E56FEA">
        <w:rPr>
          <w:rFonts w:ascii="Times New Roman" w:hAnsi="Times New Roman" w:cs="Times New Roman"/>
          <w:sz w:val="24"/>
          <w:szCs w:val="24"/>
        </w:rPr>
        <w:t>martirial</w:t>
      </w:r>
      <w:proofErr w:type="spellEnd"/>
      <w:r w:rsidR="001551FE">
        <w:rPr>
          <w:rFonts w:ascii="Times New Roman" w:hAnsi="Times New Roman" w:cs="Times New Roman"/>
          <w:sz w:val="24"/>
          <w:szCs w:val="24"/>
        </w:rPr>
        <w:t xml:space="preserve"> (</w:t>
      </w:r>
      <w:proofErr w:type="spellStart"/>
      <w:r w:rsidR="001551FE">
        <w:rPr>
          <w:rFonts w:ascii="Times New Roman" w:hAnsi="Times New Roman" w:cs="Times New Roman"/>
          <w:sz w:val="24"/>
          <w:szCs w:val="24"/>
        </w:rPr>
        <w:t>Martínez</w:t>
      </w:r>
      <w:proofErr w:type="spellEnd"/>
      <w:r w:rsidR="001551FE">
        <w:rPr>
          <w:rFonts w:ascii="Times New Roman" w:hAnsi="Times New Roman" w:cs="Times New Roman"/>
          <w:sz w:val="24"/>
          <w:szCs w:val="24"/>
        </w:rPr>
        <w:t xml:space="preserve"> </w:t>
      </w:r>
      <w:proofErr w:type="spellStart"/>
      <w:r w:rsidR="001551FE">
        <w:rPr>
          <w:rFonts w:ascii="Times New Roman" w:hAnsi="Times New Roman" w:cs="Times New Roman"/>
          <w:sz w:val="24"/>
          <w:szCs w:val="24"/>
        </w:rPr>
        <w:t>Tejera</w:t>
      </w:r>
      <w:proofErr w:type="spellEnd"/>
      <w:r w:rsidR="001551FE">
        <w:rPr>
          <w:rFonts w:ascii="Times New Roman" w:hAnsi="Times New Roman" w:cs="Times New Roman"/>
          <w:sz w:val="24"/>
          <w:szCs w:val="24"/>
        </w:rPr>
        <w:t xml:space="preserve">, 2006, p. 130), embora saibamos paralelamente por fontes escritas que a mesma arquitectura esteve </w:t>
      </w:r>
      <w:r w:rsidR="00E56FEA">
        <w:rPr>
          <w:rFonts w:ascii="Times New Roman" w:hAnsi="Times New Roman" w:cs="Times New Roman"/>
          <w:sz w:val="24"/>
          <w:szCs w:val="24"/>
        </w:rPr>
        <w:t xml:space="preserve">também </w:t>
      </w:r>
      <w:r w:rsidR="001551FE">
        <w:rPr>
          <w:rFonts w:ascii="Times New Roman" w:hAnsi="Times New Roman" w:cs="Times New Roman"/>
          <w:sz w:val="24"/>
          <w:szCs w:val="24"/>
        </w:rPr>
        <w:t xml:space="preserve">ao serviço do culto eucarístico. </w:t>
      </w:r>
      <w:r w:rsidR="00A74244">
        <w:rPr>
          <w:rFonts w:ascii="Times New Roman" w:hAnsi="Times New Roman" w:cs="Times New Roman"/>
          <w:sz w:val="24"/>
          <w:szCs w:val="24"/>
        </w:rPr>
        <w:t xml:space="preserve">Lembramos que o culto </w:t>
      </w:r>
      <w:r w:rsidR="005E3DBA">
        <w:rPr>
          <w:rFonts w:ascii="Times New Roman" w:hAnsi="Times New Roman" w:cs="Times New Roman"/>
          <w:sz w:val="24"/>
          <w:szCs w:val="24"/>
        </w:rPr>
        <w:t>aos mártires</w:t>
      </w:r>
      <w:r w:rsidR="00A74244">
        <w:rPr>
          <w:rFonts w:ascii="Times New Roman" w:hAnsi="Times New Roman" w:cs="Times New Roman"/>
          <w:sz w:val="24"/>
          <w:szCs w:val="24"/>
        </w:rPr>
        <w:t xml:space="preserve"> foi uma realidade que, entre outros factores, se foi progressivamente enraizando pela indignação humana, quer fase às constantes perseguições, quer à brutalidade das penas </w:t>
      </w:r>
      <w:r w:rsidR="0065080C">
        <w:rPr>
          <w:rFonts w:ascii="Times New Roman" w:hAnsi="Times New Roman" w:cs="Times New Roman"/>
          <w:sz w:val="24"/>
          <w:szCs w:val="24"/>
        </w:rPr>
        <w:t xml:space="preserve">atribuídas </w:t>
      </w:r>
      <w:r w:rsidR="00A74244">
        <w:rPr>
          <w:rFonts w:ascii="Times New Roman" w:hAnsi="Times New Roman" w:cs="Times New Roman"/>
          <w:sz w:val="24"/>
          <w:szCs w:val="24"/>
        </w:rPr>
        <w:t xml:space="preserve">aos novos crentes (Lactâncio, </w:t>
      </w:r>
      <w:r w:rsidR="00A74244" w:rsidRPr="00A74244">
        <w:rPr>
          <w:rFonts w:ascii="Times New Roman" w:hAnsi="Times New Roman" w:cs="Times New Roman"/>
          <w:i/>
          <w:sz w:val="24"/>
          <w:szCs w:val="24"/>
        </w:rPr>
        <w:t xml:space="preserve">De </w:t>
      </w:r>
      <w:proofErr w:type="spellStart"/>
      <w:r w:rsidR="00A74244" w:rsidRPr="00A74244">
        <w:rPr>
          <w:rFonts w:ascii="Times New Roman" w:hAnsi="Times New Roman" w:cs="Times New Roman"/>
          <w:i/>
          <w:sz w:val="24"/>
          <w:szCs w:val="24"/>
        </w:rPr>
        <w:t>Mortibus</w:t>
      </w:r>
      <w:proofErr w:type="spellEnd"/>
      <w:r w:rsidR="00A74244" w:rsidRPr="00A74244">
        <w:rPr>
          <w:rFonts w:ascii="Times New Roman" w:hAnsi="Times New Roman" w:cs="Times New Roman"/>
          <w:i/>
          <w:sz w:val="24"/>
          <w:szCs w:val="24"/>
        </w:rPr>
        <w:t xml:space="preserve"> </w:t>
      </w:r>
      <w:proofErr w:type="spellStart"/>
      <w:r w:rsidR="00A74244" w:rsidRPr="00A74244">
        <w:rPr>
          <w:rFonts w:ascii="Times New Roman" w:hAnsi="Times New Roman" w:cs="Times New Roman"/>
          <w:i/>
          <w:sz w:val="24"/>
          <w:szCs w:val="24"/>
        </w:rPr>
        <w:t>Persecutorum</w:t>
      </w:r>
      <w:proofErr w:type="spellEnd"/>
      <w:r w:rsidR="00A74244">
        <w:rPr>
          <w:rFonts w:ascii="Times New Roman" w:hAnsi="Times New Roman" w:cs="Times New Roman"/>
          <w:sz w:val="24"/>
          <w:szCs w:val="24"/>
        </w:rPr>
        <w:t xml:space="preserve">, 13, 2-3). </w:t>
      </w:r>
      <w:r w:rsidR="001D5699">
        <w:rPr>
          <w:rFonts w:ascii="Times New Roman" w:hAnsi="Times New Roman" w:cs="Times New Roman"/>
          <w:sz w:val="24"/>
          <w:szCs w:val="24"/>
        </w:rPr>
        <w:t>A estes indivíduos, que suscitaram a admiração e veneração dos vivos, Santo Isidoro chama de “…testemunhas de Cristo que lutaram até à morte para defender a verdade.” (</w:t>
      </w:r>
      <w:proofErr w:type="spellStart"/>
      <w:r w:rsidR="001D5699" w:rsidRPr="001D5699">
        <w:rPr>
          <w:rFonts w:ascii="Times New Roman" w:hAnsi="Times New Roman" w:cs="Times New Roman"/>
          <w:i/>
          <w:sz w:val="24"/>
          <w:szCs w:val="24"/>
        </w:rPr>
        <w:t>Etymologiarium</w:t>
      </w:r>
      <w:proofErr w:type="spellEnd"/>
      <w:r w:rsidR="0065080C">
        <w:rPr>
          <w:rFonts w:ascii="Times New Roman" w:hAnsi="Times New Roman" w:cs="Times New Roman"/>
          <w:sz w:val="24"/>
          <w:szCs w:val="24"/>
        </w:rPr>
        <w:t xml:space="preserve"> VII, 1,2), aos quais </w:t>
      </w:r>
      <w:r w:rsidR="005E3DBA">
        <w:rPr>
          <w:rFonts w:ascii="Times New Roman" w:hAnsi="Times New Roman" w:cs="Times New Roman"/>
          <w:sz w:val="24"/>
          <w:szCs w:val="24"/>
        </w:rPr>
        <w:t xml:space="preserve">foram dedicados edifícios destinados a recordar a sua memória, mas principalmente a imortalizar o cristianismo. </w:t>
      </w:r>
    </w:p>
    <w:p w14:paraId="13756048" w14:textId="502261DE" w:rsidR="006A28A9" w:rsidRDefault="006A28A9" w:rsidP="00047F3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Não podemos deixar de sublinhar a coincidência cronológica, ou </w:t>
      </w:r>
      <w:r w:rsidR="0065080C">
        <w:rPr>
          <w:rFonts w:ascii="Times New Roman" w:hAnsi="Times New Roman" w:cs="Times New Roman"/>
          <w:sz w:val="24"/>
          <w:szCs w:val="24"/>
        </w:rPr>
        <w:t>não, entre o É</w:t>
      </w:r>
      <w:r>
        <w:rPr>
          <w:rFonts w:ascii="Times New Roman" w:hAnsi="Times New Roman" w:cs="Times New Roman"/>
          <w:sz w:val="24"/>
          <w:szCs w:val="24"/>
        </w:rPr>
        <w:t>dito de Milão e a construção dos edifícios aqui analisados. A partir de 313 foi declarada a neutralidade do estado em relação ao cristianismo, além de serem devolvidas propriedades e locais de cul</w:t>
      </w:r>
      <w:r w:rsidR="00B63E97">
        <w:rPr>
          <w:rFonts w:ascii="Times New Roman" w:hAnsi="Times New Roman" w:cs="Times New Roman"/>
          <w:sz w:val="24"/>
          <w:szCs w:val="24"/>
        </w:rPr>
        <w:t>to que haviam sido confiscadas</w:t>
      </w:r>
      <w:r>
        <w:rPr>
          <w:rFonts w:ascii="Times New Roman" w:hAnsi="Times New Roman" w:cs="Times New Roman"/>
          <w:sz w:val="24"/>
          <w:szCs w:val="24"/>
        </w:rPr>
        <w:t xml:space="preserve">, momento a partir do qual se deverão ter </w:t>
      </w:r>
      <w:r w:rsidR="0065080C">
        <w:rPr>
          <w:rFonts w:ascii="Times New Roman" w:hAnsi="Times New Roman" w:cs="Times New Roman"/>
          <w:sz w:val="24"/>
          <w:szCs w:val="24"/>
        </w:rPr>
        <w:t>proliferado</w:t>
      </w:r>
      <w:r>
        <w:rPr>
          <w:rFonts w:ascii="Times New Roman" w:hAnsi="Times New Roman" w:cs="Times New Roman"/>
          <w:sz w:val="24"/>
          <w:szCs w:val="24"/>
        </w:rPr>
        <w:t xml:space="preserve"> os edifícios de culto. </w:t>
      </w:r>
    </w:p>
    <w:p w14:paraId="64CD7F48" w14:textId="1C3D9808" w:rsidR="00364190" w:rsidRDefault="00364190" w:rsidP="00047F3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Mas abordemos ligeiramente estes diversos edifícios e os rituais a eles implicados.</w:t>
      </w:r>
      <w:r w:rsidR="00400C4D">
        <w:rPr>
          <w:rFonts w:ascii="Times New Roman" w:hAnsi="Times New Roman" w:cs="Times New Roman"/>
          <w:sz w:val="24"/>
          <w:szCs w:val="24"/>
        </w:rPr>
        <w:t xml:space="preserve"> Com a crescente importância deste culto, os seus principais intervenientes serviram-se de duas ferramentas essenciais para cimentar, mas sobretudo difundir, o culto aos mártires, referimo-nos à </w:t>
      </w:r>
      <w:proofErr w:type="spellStart"/>
      <w:r w:rsidR="00400C4D" w:rsidRPr="00400C4D">
        <w:rPr>
          <w:rFonts w:ascii="Times New Roman" w:hAnsi="Times New Roman" w:cs="Times New Roman"/>
          <w:i/>
          <w:sz w:val="24"/>
          <w:szCs w:val="24"/>
        </w:rPr>
        <w:t>inuentio</w:t>
      </w:r>
      <w:proofErr w:type="spellEnd"/>
      <w:r w:rsidR="00400C4D">
        <w:rPr>
          <w:rFonts w:ascii="Times New Roman" w:hAnsi="Times New Roman" w:cs="Times New Roman"/>
          <w:sz w:val="24"/>
          <w:szCs w:val="24"/>
        </w:rPr>
        <w:t xml:space="preserve"> e à </w:t>
      </w:r>
      <w:proofErr w:type="spellStart"/>
      <w:r w:rsidR="00400C4D" w:rsidRPr="00400C4D">
        <w:rPr>
          <w:rFonts w:ascii="Times New Roman" w:hAnsi="Times New Roman" w:cs="Times New Roman"/>
          <w:i/>
          <w:sz w:val="24"/>
          <w:szCs w:val="24"/>
        </w:rPr>
        <w:t>translatio</w:t>
      </w:r>
      <w:proofErr w:type="spellEnd"/>
      <w:r w:rsidR="003F3033">
        <w:rPr>
          <w:rFonts w:ascii="Times New Roman" w:hAnsi="Times New Roman" w:cs="Times New Roman"/>
          <w:sz w:val="24"/>
          <w:szCs w:val="24"/>
        </w:rPr>
        <w:t xml:space="preserve"> (</w:t>
      </w:r>
      <w:proofErr w:type="spellStart"/>
      <w:r w:rsidR="003F3033">
        <w:rPr>
          <w:rFonts w:ascii="Times New Roman" w:hAnsi="Times New Roman" w:cs="Times New Roman"/>
          <w:sz w:val="24"/>
          <w:szCs w:val="24"/>
        </w:rPr>
        <w:t>López</w:t>
      </w:r>
      <w:proofErr w:type="spellEnd"/>
      <w:r w:rsidR="003F3033">
        <w:rPr>
          <w:rFonts w:ascii="Times New Roman" w:hAnsi="Times New Roman" w:cs="Times New Roman"/>
          <w:sz w:val="24"/>
          <w:szCs w:val="24"/>
        </w:rPr>
        <w:t xml:space="preserve"> </w:t>
      </w:r>
      <w:proofErr w:type="spellStart"/>
      <w:r w:rsidR="003F3033">
        <w:rPr>
          <w:rFonts w:ascii="Times New Roman" w:hAnsi="Times New Roman" w:cs="Times New Roman"/>
          <w:sz w:val="24"/>
          <w:szCs w:val="24"/>
        </w:rPr>
        <w:t>Cuevas</w:t>
      </w:r>
      <w:proofErr w:type="spellEnd"/>
      <w:r w:rsidR="00400C4D">
        <w:rPr>
          <w:rFonts w:ascii="Times New Roman" w:hAnsi="Times New Roman" w:cs="Times New Roman"/>
          <w:sz w:val="24"/>
          <w:szCs w:val="24"/>
        </w:rPr>
        <w:t xml:space="preserve"> </w:t>
      </w:r>
      <w:r w:rsidR="003F3033">
        <w:rPr>
          <w:rFonts w:ascii="Times New Roman" w:hAnsi="Times New Roman" w:cs="Times New Roman"/>
          <w:sz w:val="24"/>
          <w:szCs w:val="24"/>
        </w:rPr>
        <w:t xml:space="preserve">2011: 3). </w:t>
      </w:r>
      <w:r w:rsidR="000A1A1C">
        <w:rPr>
          <w:rFonts w:ascii="Times New Roman" w:hAnsi="Times New Roman" w:cs="Times New Roman"/>
          <w:sz w:val="24"/>
          <w:szCs w:val="24"/>
        </w:rPr>
        <w:t xml:space="preserve">A </w:t>
      </w:r>
      <w:r w:rsidR="000A1A1C">
        <w:rPr>
          <w:rFonts w:ascii="Times New Roman" w:hAnsi="Times New Roman" w:cs="Times New Roman"/>
          <w:sz w:val="24"/>
          <w:szCs w:val="24"/>
        </w:rPr>
        <w:lastRenderedPageBreak/>
        <w:t xml:space="preserve">primeira consistia no descobrimento das relíquias perdidas de um mártir por meio de revelação divina, geralmente sonhos, mas que na verdade estas revelações estão carregadas de fortes interesses políticos ou pessoais. A </w:t>
      </w:r>
      <w:proofErr w:type="spellStart"/>
      <w:r w:rsidR="000A1A1C" w:rsidRPr="000A1A1C">
        <w:rPr>
          <w:rFonts w:ascii="Times New Roman" w:hAnsi="Times New Roman" w:cs="Times New Roman"/>
          <w:i/>
          <w:sz w:val="24"/>
          <w:szCs w:val="24"/>
        </w:rPr>
        <w:t>inuentio</w:t>
      </w:r>
      <w:proofErr w:type="spellEnd"/>
      <w:r w:rsidR="000A1A1C">
        <w:rPr>
          <w:rFonts w:ascii="Times New Roman" w:hAnsi="Times New Roman" w:cs="Times New Roman"/>
          <w:sz w:val="24"/>
          <w:szCs w:val="24"/>
        </w:rPr>
        <w:t xml:space="preserve"> não tinha q</w:t>
      </w:r>
      <w:r w:rsidR="00DA1772">
        <w:rPr>
          <w:rFonts w:ascii="Times New Roman" w:hAnsi="Times New Roman" w:cs="Times New Roman"/>
          <w:sz w:val="24"/>
          <w:szCs w:val="24"/>
        </w:rPr>
        <w:t>ualquer fundamento criterioso, n</w:t>
      </w:r>
      <w:r w:rsidR="000A1A1C">
        <w:rPr>
          <w:rFonts w:ascii="Times New Roman" w:hAnsi="Times New Roman" w:cs="Times New Roman"/>
          <w:sz w:val="24"/>
          <w:szCs w:val="24"/>
        </w:rPr>
        <w:t>o nosso ponto de v</w:t>
      </w:r>
      <w:r w:rsidR="00796BE7">
        <w:rPr>
          <w:rFonts w:ascii="Times New Roman" w:hAnsi="Times New Roman" w:cs="Times New Roman"/>
          <w:sz w:val="24"/>
          <w:szCs w:val="24"/>
        </w:rPr>
        <w:t xml:space="preserve">ista, apenas foi utilizada de forma inteligente num momento em que a devoção pelos mártires era notável. </w:t>
      </w:r>
    </w:p>
    <w:p w14:paraId="697339E4" w14:textId="346BCB67" w:rsidR="009F5444" w:rsidRDefault="009F5444" w:rsidP="00047F3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w:t>
      </w:r>
      <w:proofErr w:type="spellStart"/>
      <w:r w:rsidRPr="009F5444">
        <w:rPr>
          <w:rFonts w:ascii="Times New Roman" w:hAnsi="Times New Roman" w:cs="Times New Roman"/>
          <w:i/>
          <w:sz w:val="24"/>
          <w:szCs w:val="24"/>
        </w:rPr>
        <w:t>translatio</w:t>
      </w:r>
      <w:proofErr w:type="spellEnd"/>
      <w:r w:rsidR="00DA1772">
        <w:rPr>
          <w:rFonts w:ascii="Times New Roman" w:hAnsi="Times New Roman" w:cs="Times New Roman"/>
          <w:sz w:val="24"/>
          <w:szCs w:val="24"/>
        </w:rPr>
        <w:t>, mais verosímil, correspondia à</w:t>
      </w:r>
      <w:r>
        <w:rPr>
          <w:rFonts w:ascii="Times New Roman" w:hAnsi="Times New Roman" w:cs="Times New Roman"/>
          <w:sz w:val="24"/>
          <w:szCs w:val="24"/>
        </w:rPr>
        <w:t xml:space="preserve"> exumação do cadáver de um mártir de um local para outro, estrategicamente pensado para angariar mais crentes. Mas se conhecemos bastantes casos na literatura de transladações de mártires (</w:t>
      </w:r>
      <w:proofErr w:type="spellStart"/>
      <w:r>
        <w:rPr>
          <w:rFonts w:ascii="Times New Roman" w:hAnsi="Times New Roman" w:cs="Times New Roman"/>
          <w:sz w:val="24"/>
          <w:szCs w:val="24"/>
        </w:rPr>
        <w:t>García</w:t>
      </w:r>
      <w:proofErr w:type="spellEnd"/>
      <w:r>
        <w:rPr>
          <w:rFonts w:ascii="Times New Roman" w:hAnsi="Times New Roman" w:cs="Times New Roman"/>
          <w:sz w:val="24"/>
          <w:szCs w:val="24"/>
        </w:rPr>
        <w:t xml:space="preserve"> Moreno 2006: 50-55), ou das suas relíquias, na maioria dos casos não sabemos se esses restos correspondiam, efectivamente, ao santo mártir. Lembramos o caso de São Vicente, padroeiro de Faro e de Lisboa, </w:t>
      </w:r>
      <w:r w:rsidR="00D226CC">
        <w:rPr>
          <w:rFonts w:ascii="Times New Roman" w:hAnsi="Times New Roman" w:cs="Times New Roman"/>
          <w:sz w:val="24"/>
          <w:szCs w:val="24"/>
        </w:rPr>
        <w:t>que deverá ter sido transladado do Cabo de São Vicente para Lisboa na segunda metade do século XII (Dias 2003: 93-99). Referimos especificamente este caso porque não deixa de causar alguma estranheza a localização do seu sepulcro</w:t>
      </w:r>
      <w:r w:rsidR="00DA1772">
        <w:rPr>
          <w:rFonts w:ascii="Times New Roman" w:hAnsi="Times New Roman" w:cs="Times New Roman"/>
          <w:sz w:val="24"/>
          <w:szCs w:val="24"/>
        </w:rPr>
        <w:t>,</w:t>
      </w:r>
      <w:r w:rsidR="00D226CC">
        <w:rPr>
          <w:rFonts w:ascii="Times New Roman" w:hAnsi="Times New Roman" w:cs="Times New Roman"/>
          <w:sz w:val="24"/>
          <w:szCs w:val="24"/>
        </w:rPr>
        <w:t xml:space="preserve"> na extremidade ocidental do Algarve. As problemáticas que envolvem este Santo Mártir são bastantes começando, desde logo, pela elevada profusão de personalidades com esse nome. Sabemos, contudo, que São Vicente deverá corresponder ao</w:t>
      </w:r>
      <w:r w:rsidR="00C16DC8" w:rsidRPr="00C16DC8">
        <w:rPr>
          <w:rFonts w:ascii="Times New Roman" w:hAnsi="Times New Roman" w:cs="Times New Roman"/>
          <w:sz w:val="24"/>
          <w:szCs w:val="24"/>
        </w:rPr>
        <w:t xml:space="preserve"> </w:t>
      </w:r>
      <w:r w:rsidR="00C16DC8">
        <w:rPr>
          <w:rFonts w:ascii="Times New Roman" w:hAnsi="Times New Roman" w:cs="Times New Roman"/>
          <w:sz w:val="24"/>
          <w:szCs w:val="24"/>
        </w:rPr>
        <w:t>conhecido</w:t>
      </w:r>
      <w:r w:rsidR="00D226CC">
        <w:rPr>
          <w:rFonts w:ascii="Times New Roman" w:hAnsi="Times New Roman" w:cs="Times New Roman"/>
          <w:sz w:val="24"/>
          <w:szCs w:val="24"/>
        </w:rPr>
        <w:t xml:space="preserve"> bispo da diocese do Algarve, com sede em </w:t>
      </w:r>
      <w:proofErr w:type="spellStart"/>
      <w:r w:rsidR="00D226CC" w:rsidRPr="00D226CC">
        <w:rPr>
          <w:rFonts w:ascii="Times New Roman" w:hAnsi="Times New Roman" w:cs="Times New Roman"/>
          <w:i/>
          <w:sz w:val="24"/>
          <w:szCs w:val="24"/>
        </w:rPr>
        <w:t>Ossonoba</w:t>
      </w:r>
      <w:proofErr w:type="spellEnd"/>
      <w:r w:rsidR="00D226CC">
        <w:rPr>
          <w:rFonts w:ascii="Times New Roman" w:hAnsi="Times New Roman" w:cs="Times New Roman"/>
          <w:sz w:val="24"/>
          <w:szCs w:val="24"/>
        </w:rPr>
        <w:t xml:space="preserve"> (Faro). Assim, a identificação dos seus restos mortais no Cabo de São Vicente, no século XII, deverão ter sido um </w:t>
      </w:r>
      <w:r w:rsidR="00C16DC8">
        <w:rPr>
          <w:rFonts w:ascii="Times New Roman" w:hAnsi="Times New Roman" w:cs="Times New Roman"/>
          <w:sz w:val="24"/>
          <w:szCs w:val="24"/>
        </w:rPr>
        <w:t>equívoco</w:t>
      </w:r>
      <w:r w:rsidR="00D226CC">
        <w:rPr>
          <w:rFonts w:ascii="Times New Roman" w:hAnsi="Times New Roman" w:cs="Times New Roman"/>
          <w:sz w:val="24"/>
          <w:szCs w:val="24"/>
        </w:rPr>
        <w:t xml:space="preserve"> potenciado pelo topónimo com o mesmo nome. </w:t>
      </w:r>
      <w:r w:rsidR="00C16DC8">
        <w:rPr>
          <w:rFonts w:ascii="Times New Roman" w:hAnsi="Times New Roman" w:cs="Times New Roman"/>
          <w:sz w:val="24"/>
          <w:szCs w:val="24"/>
        </w:rPr>
        <w:t xml:space="preserve">Desta forma, o seu sepulcro deveria localizar-se na área de influência de diocese algarvia. </w:t>
      </w:r>
    </w:p>
    <w:p w14:paraId="0D51C5FE" w14:textId="192F0CA6" w:rsidR="00C16DC8" w:rsidRDefault="00C16DC8" w:rsidP="00047F3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Posto isto, reparamos que a maioria das histórias eclesiásticas, reunidas com base na memória tradicional de natureza lendária, acaba por ter um interesse histórico muito limitado (Dias 2003: 18), complexificando exponencialmente o panorama interpretativo do cristianismo. São muitas as histórias lendárias que chegaram até nós com uma clara intencionalidade de relacionar a história do cristianismo hispânico com o cristianismo primitivo (Oliveira </w:t>
      </w:r>
      <w:r w:rsidR="000E42A4" w:rsidRPr="000E42A4">
        <w:rPr>
          <w:rFonts w:ascii="Times New Roman" w:hAnsi="Times New Roman" w:cs="Times New Roman"/>
          <w:sz w:val="24"/>
          <w:szCs w:val="24"/>
        </w:rPr>
        <w:t>1964</w:t>
      </w:r>
      <w:r>
        <w:rPr>
          <w:rFonts w:ascii="Times New Roman" w:hAnsi="Times New Roman" w:cs="Times New Roman"/>
          <w:sz w:val="24"/>
          <w:szCs w:val="24"/>
        </w:rPr>
        <w:t xml:space="preserve">: 80-90; Almeida </w:t>
      </w:r>
      <w:r w:rsidR="00504500" w:rsidRPr="00504500">
        <w:rPr>
          <w:rFonts w:ascii="Times New Roman" w:hAnsi="Times New Roman" w:cs="Times New Roman"/>
          <w:sz w:val="24"/>
          <w:szCs w:val="24"/>
        </w:rPr>
        <w:t>1967</w:t>
      </w:r>
      <w:r>
        <w:rPr>
          <w:rFonts w:ascii="Times New Roman" w:hAnsi="Times New Roman" w:cs="Times New Roman"/>
          <w:sz w:val="24"/>
          <w:szCs w:val="24"/>
        </w:rPr>
        <w:t>: 11)</w:t>
      </w:r>
      <w:r w:rsidR="00B70E1E">
        <w:rPr>
          <w:rFonts w:ascii="Times New Roman" w:hAnsi="Times New Roman" w:cs="Times New Roman"/>
          <w:sz w:val="24"/>
          <w:szCs w:val="24"/>
        </w:rPr>
        <w:t>,</w:t>
      </w:r>
      <w:r w:rsidR="00DA1772">
        <w:rPr>
          <w:rFonts w:ascii="Times New Roman" w:hAnsi="Times New Roman" w:cs="Times New Roman"/>
          <w:sz w:val="24"/>
          <w:szCs w:val="24"/>
        </w:rPr>
        <w:t xml:space="preserve"> sem que tenham rigor científico,</w:t>
      </w:r>
      <w:r w:rsidR="00B70E1E">
        <w:rPr>
          <w:rFonts w:ascii="Times New Roman" w:hAnsi="Times New Roman" w:cs="Times New Roman"/>
          <w:sz w:val="24"/>
          <w:szCs w:val="24"/>
        </w:rPr>
        <w:t xml:space="preserve"> mas que o objectivo final era o enaltecimento de um credo secular e a angariação de crentes. </w:t>
      </w:r>
      <w:r w:rsidR="00DA440C">
        <w:rPr>
          <w:rFonts w:ascii="Times New Roman" w:hAnsi="Times New Roman" w:cs="Times New Roman"/>
          <w:sz w:val="24"/>
          <w:szCs w:val="24"/>
        </w:rPr>
        <w:t>Importa salientar sobretudo que a trasladação dos cadáveres dos mártires era feita</w:t>
      </w:r>
      <w:r w:rsidR="00AD5935">
        <w:rPr>
          <w:rFonts w:ascii="Times New Roman" w:hAnsi="Times New Roman" w:cs="Times New Roman"/>
          <w:sz w:val="24"/>
          <w:szCs w:val="24"/>
        </w:rPr>
        <w:t>, geralmente,</w:t>
      </w:r>
      <w:r w:rsidR="00DA440C">
        <w:rPr>
          <w:rFonts w:ascii="Times New Roman" w:hAnsi="Times New Roman" w:cs="Times New Roman"/>
          <w:sz w:val="24"/>
          <w:szCs w:val="24"/>
        </w:rPr>
        <w:t xml:space="preserve"> dos </w:t>
      </w:r>
      <w:proofErr w:type="spellStart"/>
      <w:r w:rsidR="00DA440C" w:rsidRPr="00DA440C">
        <w:rPr>
          <w:rFonts w:ascii="Times New Roman" w:hAnsi="Times New Roman" w:cs="Times New Roman"/>
          <w:i/>
          <w:sz w:val="24"/>
          <w:szCs w:val="24"/>
        </w:rPr>
        <w:t>suburbia</w:t>
      </w:r>
      <w:proofErr w:type="spellEnd"/>
      <w:r w:rsidR="00F36B99">
        <w:rPr>
          <w:rFonts w:ascii="Times New Roman" w:hAnsi="Times New Roman" w:cs="Times New Roman"/>
          <w:sz w:val="24"/>
          <w:szCs w:val="24"/>
        </w:rPr>
        <w:t xml:space="preserve"> para o interior das cidades, fenómeno importante para compreender o conteúdo deste estudo. </w:t>
      </w:r>
    </w:p>
    <w:p w14:paraId="5928ECBA" w14:textId="2216AC89" w:rsidR="0098107E" w:rsidRDefault="0098107E" w:rsidP="00047F3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Voltando </w:t>
      </w:r>
      <w:proofErr w:type="gramStart"/>
      <w:r>
        <w:rPr>
          <w:rFonts w:ascii="Times New Roman" w:hAnsi="Times New Roman" w:cs="Times New Roman"/>
          <w:sz w:val="24"/>
          <w:szCs w:val="24"/>
        </w:rPr>
        <w:t>ao tema que nos ocupa, as fontes clássicas utiliza</w:t>
      </w:r>
      <w:r w:rsidR="00AD5935">
        <w:rPr>
          <w:rFonts w:ascii="Times New Roman" w:hAnsi="Times New Roman" w:cs="Times New Roman"/>
          <w:sz w:val="24"/>
          <w:szCs w:val="24"/>
        </w:rPr>
        <w:t>ra</w:t>
      </w:r>
      <w:r>
        <w:rPr>
          <w:rFonts w:ascii="Times New Roman" w:hAnsi="Times New Roman" w:cs="Times New Roman"/>
          <w:sz w:val="24"/>
          <w:szCs w:val="24"/>
        </w:rPr>
        <w:t>m</w:t>
      </w:r>
      <w:proofErr w:type="gramEnd"/>
      <w:r>
        <w:rPr>
          <w:rFonts w:ascii="Times New Roman" w:hAnsi="Times New Roman" w:cs="Times New Roman"/>
          <w:sz w:val="24"/>
          <w:szCs w:val="24"/>
        </w:rPr>
        <w:t xml:space="preserve"> indistintamente varias nomenclaturas que deverão remeter a edifícios de culto aos mártires</w:t>
      </w:r>
      <w:r w:rsidR="00815146">
        <w:rPr>
          <w:rFonts w:ascii="Times New Roman" w:hAnsi="Times New Roman" w:cs="Times New Roman"/>
          <w:sz w:val="24"/>
          <w:szCs w:val="24"/>
        </w:rPr>
        <w:t>. Importa salientar, não obstante, que seguimos a utilização que vem praticada de três termos essenciais,</w:t>
      </w:r>
      <w:r>
        <w:rPr>
          <w:rFonts w:ascii="Times New Roman" w:hAnsi="Times New Roman" w:cs="Times New Roman"/>
          <w:sz w:val="24"/>
          <w:szCs w:val="24"/>
        </w:rPr>
        <w:t xml:space="preserve"> </w:t>
      </w:r>
      <w:proofErr w:type="spellStart"/>
      <w:r w:rsidR="00815146" w:rsidRPr="00815146">
        <w:rPr>
          <w:rFonts w:ascii="Times New Roman" w:hAnsi="Times New Roman" w:cs="Times New Roman"/>
          <w:i/>
          <w:sz w:val="24"/>
          <w:szCs w:val="24"/>
        </w:rPr>
        <w:t>martyrium</w:t>
      </w:r>
      <w:proofErr w:type="spellEnd"/>
      <w:r w:rsidR="00815146">
        <w:rPr>
          <w:rFonts w:ascii="Times New Roman" w:hAnsi="Times New Roman" w:cs="Times New Roman"/>
          <w:sz w:val="24"/>
          <w:szCs w:val="24"/>
        </w:rPr>
        <w:t xml:space="preserve">, </w:t>
      </w:r>
      <w:proofErr w:type="gramStart"/>
      <w:r w:rsidR="00815146" w:rsidRPr="00815146">
        <w:rPr>
          <w:rFonts w:ascii="Times New Roman" w:hAnsi="Times New Roman" w:cs="Times New Roman"/>
          <w:i/>
          <w:sz w:val="24"/>
          <w:szCs w:val="24"/>
        </w:rPr>
        <w:t>memoria</w:t>
      </w:r>
      <w:proofErr w:type="gramEnd"/>
      <w:r w:rsidR="00815146">
        <w:rPr>
          <w:rFonts w:ascii="Times New Roman" w:hAnsi="Times New Roman" w:cs="Times New Roman"/>
          <w:sz w:val="24"/>
          <w:szCs w:val="24"/>
        </w:rPr>
        <w:t xml:space="preserve"> e basílica </w:t>
      </w:r>
      <w:proofErr w:type="spellStart"/>
      <w:r w:rsidR="00815146">
        <w:rPr>
          <w:rFonts w:ascii="Times New Roman" w:hAnsi="Times New Roman" w:cs="Times New Roman"/>
          <w:sz w:val="24"/>
          <w:szCs w:val="24"/>
        </w:rPr>
        <w:t>martirial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López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Cuevas</w:t>
      </w:r>
      <w:proofErr w:type="spellEnd"/>
      <w:r>
        <w:rPr>
          <w:rFonts w:ascii="Times New Roman" w:hAnsi="Times New Roman" w:cs="Times New Roman"/>
          <w:sz w:val="24"/>
          <w:szCs w:val="24"/>
        </w:rPr>
        <w:t xml:space="preserve"> 2011: 3). </w:t>
      </w:r>
      <w:r w:rsidR="006377C9">
        <w:rPr>
          <w:rFonts w:ascii="Times New Roman" w:hAnsi="Times New Roman" w:cs="Times New Roman"/>
          <w:sz w:val="24"/>
          <w:szCs w:val="24"/>
        </w:rPr>
        <w:t xml:space="preserve">Importam-nos sobremaneira os dois primeiros que, </w:t>
      </w:r>
      <w:r w:rsidR="00683655">
        <w:rPr>
          <w:rFonts w:ascii="Times New Roman" w:hAnsi="Times New Roman" w:cs="Times New Roman"/>
          <w:sz w:val="24"/>
          <w:szCs w:val="24"/>
        </w:rPr>
        <w:t xml:space="preserve">além de corresponderem aos primeiros edifícios construídos, reportam a diferentes situações. Os </w:t>
      </w:r>
      <w:proofErr w:type="spellStart"/>
      <w:r w:rsidR="00683655" w:rsidRPr="00683655">
        <w:rPr>
          <w:rFonts w:ascii="Times New Roman" w:hAnsi="Times New Roman" w:cs="Times New Roman"/>
          <w:i/>
          <w:sz w:val="24"/>
          <w:szCs w:val="24"/>
        </w:rPr>
        <w:t>martyria</w:t>
      </w:r>
      <w:proofErr w:type="spellEnd"/>
      <w:r w:rsidR="00683655">
        <w:rPr>
          <w:rFonts w:ascii="Times New Roman" w:hAnsi="Times New Roman" w:cs="Times New Roman"/>
          <w:sz w:val="24"/>
          <w:szCs w:val="24"/>
        </w:rPr>
        <w:t xml:space="preserve"> correspondem a sepulcros de mártires monumentalizados, nos quais se centraliza o culto, ou os edifícios que acabam por conter os seus restos mortais após uma </w:t>
      </w:r>
      <w:proofErr w:type="spellStart"/>
      <w:r w:rsidR="00683655" w:rsidRPr="00683655">
        <w:rPr>
          <w:rFonts w:ascii="Times New Roman" w:hAnsi="Times New Roman" w:cs="Times New Roman"/>
          <w:i/>
          <w:sz w:val="24"/>
          <w:szCs w:val="24"/>
        </w:rPr>
        <w:t>translatio</w:t>
      </w:r>
      <w:proofErr w:type="spellEnd"/>
      <w:r w:rsidR="00B6700B">
        <w:rPr>
          <w:rFonts w:ascii="Times New Roman" w:hAnsi="Times New Roman" w:cs="Times New Roman"/>
          <w:sz w:val="24"/>
          <w:szCs w:val="24"/>
        </w:rPr>
        <w:t>, é o caso de Santa Eulália de Mérida.</w:t>
      </w:r>
      <w:r w:rsidR="00683655">
        <w:rPr>
          <w:rFonts w:ascii="Times New Roman" w:hAnsi="Times New Roman" w:cs="Times New Roman"/>
          <w:sz w:val="24"/>
          <w:szCs w:val="24"/>
        </w:rPr>
        <w:t xml:space="preserve"> Os </w:t>
      </w:r>
      <w:proofErr w:type="spellStart"/>
      <w:r w:rsidR="00683655">
        <w:rPr>
          <w:rFonts w:ascii="Times New Roman" w:hAnsi="Times New Roman" w:cs="Times New Roman"/>
          <w:i/>
          <w:sz w:val="24"/>
          <w:szCs w:val="24"/>
        </w:rPr>
        <w:t>m</w:t>
      </w:r>
      <w:r w:rsidR="00683655" w:rsidRPr="00683655">
        <w:rPr>
          <w:rFonts w:ascii="Times New Roman" w:hAnsi="Times New Roman" w:cs="Times New Roman"/>
          <w:i/>
          <w:sz w:val="24"/>
          <w:szCs w:val="24"/>
        </w:rPr>
        <w:t>emoria</w:t>
      </w:r>
      <w:r w:rsidR="00683655">
        <w:rPr>
          <w:rFonts w:ascii="Times New Roman" w:hAnsi="Times New Roman" w:cs="Times New Roman"/>
          <w:i/>
          <w:sz w:val="24"/>
          <w:szCs w:val="24"/>
        </w:rPr>
        <w:t>e</w:t>
      </w:r>
      <w:proofErr w:type="spellEnd"/>
      <w:r w:rsidR="00683655">
        <w:rPr>
          <w:rFonts w:ascii="Times New Roman" w:hAnsi="Times New Roman" w:cs="Times New Roman"/>
          <w:sz w:val="24"/>
          <w:szCs w:val="24"/>
        </w:rPr>
        <w:t xml:space="preserve"> reportam-se a edifícios ou recintos construídos num local chave relacionado com a vida ou a obra do mártir, geralmente sem quaisquer relíquias ou os restos </w:t>
      </w:r>
      <w:r w:rsidR="00B6700B">
        <w:rPr>
          <w:rFonts w:ascii="Times New Roman" w:hAnsi="Times New Roman" w:cs="Times New Roman"/>
          <w:sz w:val="24"/>
          <w:szCs w:val="24"/>
        </w:rPr>
        <w:t xml:space="preserve">mortais </w:t>
      </w:r>
      <w:r w:rsidR="00683655">
        <w:rPr>
          <w:rFonts w:ascii="Times New Roman" w:hAnsi="Times New Roman" w:cs="Times New Roman"/>
          <w:sz w:val="24"/>
          <w:szCs w:val="24"/>
        </w:rPr>
        <w:t xml:space="preserve">deste. </w:t>
      </w:r>
    </w:p>
    <w:p w14:paraId="6AB32964" w14:textId="4FF91ECE" w:rsidR="004A499A" w:rsidRDefault="00500E05" w:rsidP="004A499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Estes</w:t>
      </w:r>
      <w:r w:rsidR="00B6700B">
        <w:rPr>
          <w:rFonts w:ascii="Times New Roman" w:hAnsi="Times New Roman" w:cs="Times New Roman"/>
          <w:sz w:val="24"/>
          <w:szCs w:val="24"/>
        </w:rPr>
        <w:t xml:space="preserve">, tanto os </w:t>
      </w:r>
      <w:proofErr w:type="spellStart"/>
      <w:r w:rsidR="00B6700B" w:rsidRPr="00B6700B">
        <w:rPr>
          <w:rFonts w:ascii="Times New Roman" w:hAnsi="Times New Roman" w:cs="Times New Roman"/>
          <w:i/>
          <w:sz w:val="24"/>
          <w:szCs w:val="24"/>
        </w:rPr>
        <w:t>martyria</w:t>
      </w:r>
      <w:proofErr w:type="spellEnd"/>
      <w:r w:rsidR="00B6700B">
        <w:rPr>
          <w:rFonts w:ascii="Times New Roman" w:hAnsi="Times New Roman" w:cs="Times New Roman"/>
          <w:sz w:val="24"/>
          <w:szCs w:val="24"/>
        </w:rPr>
        <w:t xml:space="preserve"> como os </w:t>
      </w:r>
      <w:proofErr w:type="spellStart"/>
      <w:r w:rsidR="00B6700B" w:rsidRPr="00B6700B">
        <w:rPr>
          <w:rFonts w:ascii="Times New Roman" w:hAnsi="Times New Roman" w:cs="Times New Roman"/>
          <w:i/>
          <w:sz w:val="24"/>
          <w:szCs w:val="24"/>
        </w:rPr>
        <w:t>memoriae</w:t>
      </w:r>
      <w:proofErr w:type="spellEnd"/>
      <w:r w:rsidR="00B6700B">
        <w:rPr>
          <w:rFonts w:ascii="Times New Roman" w:hAnsi="Times New Roman" w:cs="Times New Roman"/>
          <w:sz w:val="24"/>
          <w:szCs w:val="24"/>
        </w:rPr>
        <w:t>,</w:t>
      </w:r>
      <w:r>
        <w:rPr>
          <w:rFonts w:ascii="Times New Roman" w:hAnsi="Times New Roman" w:cs="Times New Roman"/>
          <w:sz w:val="24"/>
          <w:szCs w:val="24"/>
        </w:rPr>
        <w:t xml:space="preserve"> deverão ser os mais antigos edifícios construídos em honra e memória dos defensores do cristianismo e que alguns acabariam por se converter em autênticos espaços de veneração,</w:t>
      </w:r>
      <w:r w:rsidR="00B6700B">
        <w:rPr>
          <w:rFonts w:ascii="Times New Roman" w:hAnsi="Times New Roman" w:cs="Times New Roman"/>
          <w:sz w:val="24"/>
          <w:szCs w:val="24"/>
        </w:rPr>
        <w:t xml:space="preserve"> evoluindo para </w:t>
      </w:r>
      <w:proofErr w:type="spellStart"/>
      <w:r w:rsidR="00B6700B" w:rsidRPr="00B6700B">
        <w:rPr>
          <w:rFonts w:ascii="Times New Roman" w:hAnsi="Times New Roman" w:cs="Times New Roman"/>
          <w:i/>
          <w:sz w:val="24"/>
          <w:szCs w:val="24"/>
        </w:rPr>
        <w:t>eclesiae</w:t>
      </w:r>
      <w:proofErr w:type="spellEnd"/>
      <w:r w:rsidR="00B6700B">
        <w:rPr>
          <w:rFonts w:ascii="Times New Roman" w:hAnsi="Times New Roman" w:cs="Times New Roman"/>
          <w:sz w:val="24"/>
          <w:szCs w:val="24"/>
        </w:rPr>
        <w:t xml:space="preserve"> e basílicas,</w:t>
      </w:r>
      <w:r>
        <w:rPr>
          <w:rFonts w:ascii="Times New Roman" w:hAnsi="Times New Roman" w:cs="Times New Roman"/>
          <w:sz w:val="24"/>
          <w:szCs w:val="24"/>
        </w:rPr>
        <w:t xml:space="preserve"> enquanto outros caíram no esquecimento, principalmente aqueles que foram o espaço primito de sepulcro e depois alvo de </w:t>
      </w:r>
      <w:proofErr w:type="spellStart"/>
      <w:r w:rsidRPr="00500E05">
        <w:rPr>
          <w:rFonts w:ascii="Times New Roman" w:hAnsi="Times New Roman" w:cs="Times New Roman"/>
          <w:i/>
          <w:sz w:val="24"/>
          <w:szCs w:val="24"/>
        </w:rPr>
        <w:t>translatio</w:t>
      </w:r>
      <w:proofErr w:type="spellEnd"/>
      <w:r>
        <w:rPr>
          <w:rFonts w:ascii="Times New Roman" w:hAnsi="Times New Roman" w:cs="Times New Roman"/>
          <w:sz w:val="24"/>
          <w:szCs w:val="24"/>
        </w:rPr>
        <w:t xml:space="preserve">. Não devemos estranhar a localização destes edifícios nos </w:t>
      </w:r>
      <w:proofErr w:type="spellStart"/>
      <w:r w:rsidRPr="002B082A">
        <w:rPr>
          <w:rFonts w:ascii="Times New Roman" w:hAnsi="Times New Roman" w:cs="Times New Roman"/>
          <w:i/>
          <w:sz w:val="24"/>
          <w:szCs w:val="24"/>
        </w:rPr>
        <w:t>suburbia</w:t>
      </w:r>
      <w:proofErr w:type="spellEnd"/>
      <w:r w:rsidR="002B082A">
        <w:rPr>
          <w:rFonts w:ascii="Times New Roman" w:hAnsi="Times New Roman" w:cs="Times New Roman"/>
          <w:sz w:val="24"/>
          <w:szCs w:val="24"/>
        </w:rPr>
        <w:t xml:space="preserve">, sublinhando </w:t>
      </w:r>
      <w:r w:rsidR="00683BE9">
        <w:rPr>
          <w:rFonts w:ascii="Times New Roman" w:hAnsi="Times New Roman" w:cs="Times New Roman"/>
          <w:sz w:val="24"/>
          <w:szCs w:val="24"/>
        </w:rPr>
        <w:t xml:space="preserve">particularmente a proibição de sepultamento no interior das cidades, ainda em vigor neste momento, e a perseguição aos adeptos do cristianismo que só terminou em 313 com o Édito de Milão. </w:t>
      </w:r>
      <w:r w:rsidR="004A499A">
        <w:rPr>
          <w:rFonts w:ascii="Times New Roman" w:hAnsi="Times New Roman" w:cs="Times New Roman"/>
          <w:sz w:val="24"/>
          <w:szCs w:val="24"/>
        </w:rPr>
        <w:t xml:space="preserve">As basílicas </w:t>
      </w:r>
      <w:proofErr w:type="spellStart"/>
      <w:r w:rsidR="004A499A">
        <w:rPr>
          <w:rFonts w:ascii="Times New Roman" w:hAnsi="Times New Roman" w:cs="Times New Roman"/>
          <w:sz w:val="24"/>
          <w:szCs w:val="24"/>
        </w:rPr>
        <w:t>martiriais</w:t>
      </w:r>
      <w:proofErr w:type="spellEnd"/>
      <w:r w:rsidR="004A499A">
        <w:rPr>
          <w:rFonts w:ascii="Times New Roman" w:hAnsi="Times New Roman" w:cs="Times New Roman"/>
          <w:sz w:val="24"/>
          <w:szCs w:val="24"/>
        </w:rPr>
        <w:t xml:space="preserve"> deverão ser ligeiramente mais tardias, construídas em evidente conjuntura de </w:t>
      </w:r>
      <w:r w:rsidR="004A499A">
        <w:rPr>
          <w:rFonts w:ascii="Times New Roman" w:hAnsi="Times New Roman" w:cs="Times New Roman"/>
          <w:sz w:val="24"/>
          <w:szCs w:val="24"/>
        </w:rPr>
        <w:lastRenderedPageBreak/>
        <w:t>crescimento destravado do cristianismo.</w:t>
      </w:r>
      <w:r w:rsidR="00B6700B">
        <w:rPr>
          <w:rFonts w:ascii="Times New Roman" w:hAnsi="Times New Roman" w:cs="Times New Roman"/>
          <w:sz w:val="24"/>
          <w:szCs w:val="24"/>
        </w:rPr>
        <w:t xml:space="preserve"> Com estes dados é mais fácil compreender o enquadramento do edifício da Quinta de Marim.</w:t>
      </w:r>
    </w:p>
    <w:p w14:paraId="342BFBCB" w14:textId="5CFF6296" w:rsidR="00AA3897" w:rsidRDefault="00EC7B1A" w:rsidP="00047F3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Sobre os edifícios que tratamos</w:t>
      </w:r>
      <w:r w:rsidR="00A61990">
        <w:rPr>
          <w:rFonts w:ascii="Times New Roman" w:hAnsi="Times New Roman" w:cs="Times New Roman"/>
          <w:sz w:val="24"/>
          <w:szCs w:val="24"/>
        </w:rPr>
        <w:t>,</w:t>
      </w:r>
      <w:r w:rsidR="001551FE">
        <w:rPr>
          <w:rFonts w:ascii="Times New Roman" w:hAnsi="Times New Roman" w:cs="Times New Roman"/>
          <w:sz w:val="24"/>
          <w:szCs w:val="24"/>
        </w:rPr>
        <w:t xml:space="preserve"> não </w:t>
      </w:r>
      <w:r w:rsidR="00F029CE">
        <w:rPr>
          <w:rFonts w:ascii="Times New Roman" w:hAnsi="Times New Roman" w:cs="Times New Roman"/>
          <w:sz w:val="24"/>
          <w:szCs w:val="24"/>
        </w:rPr>
        <w:t>sabemos</w:t>
      </w:r>
      <w:r w:rsidR="001551FE">
        <w:rPr>
          <w:rFonts w:ascii="Times New Roman" w:hAnsi="Times New Roman" w:cs="Times New Roman"/>
          <w:sz w:val="24"/>
          <w:szCs w:val="24"/>
        </w:rPr>
        <w:t xml:space="preserve"> </w:t>
      </w:r>
      <w:r w:rsidR="00B34BED">
        <w:rPr>
          <w:rFonts w:ascii="Times New Roman" w:hAnsi="Times New Roman" w:cs="Times New Roman"/>
          <w:sz w:val="24"/>
          <w:szCs w:val="24"/>
        </w:rPr>
        <w:t xml:space="preserve">ao certo </w:t>
      </w:r>
      <w:r w:rsidR="001551FE">
        <w:rPr>
          <w:rFonts w:ascii="Times New Roman" w:hAnsi="Times New Roman" w:cs="Times New Roman"/>
          <w:sz w:val="24"/>
          <w:szCs w:val="24"/>
        </w:rPr>
        <w:t>quantos destes são originários de um culto aos mártires</w:t>
      </w:r>
      <w:r>
        <w:rPr>
          <w:rFonts w:ascii="Times New Roman" w:hAnsi="Times New Roman" w:cs="Times New Roman"/>
          <w:sz w:val="24"/>
          <w:szCs w:val="24"/>
        </w:rPr>
        <w:t xml:space="preserve">, nem se correspondem a </w:t>
      </w:r>
      <w:proofErr w:type="spellStart"/>
      <w:r w:rsidRPr="00EC7B1A">
        <w:rPr>
          <w:rFonts w:ascii="Times New Roman" w:hAnsi="Times New Roman" w:cs="Times New Roman"/>
          <w:i/>
          <w:sz w:val="24"/>
          <w:szCs w:val="24"/>
        </w:rPr>
        <w:t>martyria</w:t>
      </w:r>
      <w:proofErr w:type="spellEnd"/>
      <w:r>
        <w:rPr>
          <w:rFonts w:ascii="Times New Roman" w:hAnsi="Times New Roman" w:cs="Times New Roman"/>
          <w:sz w:val="24"/>
          <w:szCs w:val="24"/>
        </w:rPr>
        <w:t xml:space="preserve"> ou </w:t>
      </w:r>
      <w:proofErr w:type="spellStart"/>
      <w:r w:rsidRPr="00EC7B1A">
        <w:rPr>
          <w:rFonts w:ascii="Times New Roman" w:hAnsi="Times New Roman" w:cs="Times New Roman"/>
          <w:i/>
          <w:sz w:val="24"/>
          <w:szCs w:val="24"/>
        </w:rPr>
        <w:t>memoriae</w:t>
      </w:r>
      <w:proofErr w:type="spellEnd"/>
      <w:r>
        <w:rPr>
          <w:rFonts w:ascii="Times New Roman" w:hAnsi="Times New Roman" w:cs="Times New Roman"/>
          <w:sz w:val="24"/>
          <w:szCs w:val="24"/>
        </w:rPr>
        <w:t xml:space="preserve"> sem contextos que o clarifiquem</w:t>
      </w:r>
      <w:r w:rsidR="001551FE">
        <w:rPr>
          <w:rFonts w:ascii="Times New Roman" w:hAnsi="Times New Roman" w:cs="Times New Roman"/>
          <w:sz w:val="24"/>
          <w:szCs w:val="24"/>
        </w:rPr>
        <w:t>. Nem todos os cultos deste género originaram construções edílicas, e nem todas as construções de edifícios aos mártires se mantiveram em uso contínuo. Uma das poucas excepções é o caso de Santa Eulália, em Mérida</w:t>
      </w:r>
      <w:r w:rsidR="00000BF6">
        <w:rPr>
          <w:rFonts w:ascii="Times New Roman" w:hAnsi="Times New Roman" w:cs="Times New Roman"/>
          <w:sz w:val="24"/>
          <w:szCs w:val="24"/>
        </w:rPr>
        <w:t>,</w:t>
      </w:r>
      <w:r w:rsidR="00E56FEA">
        <w:rPr>
          <w:rFonts w:ascii="Times New Roman" w:hAnsi="Times New Roman" w:cs="Times New Roman"/>
          <w:sz w:val="24"/>
          <w:szCs w:val="24"/>
        </w:rPr>
        <w:t xml:space="preserve"> e ao qual se vêm acrescentando cada vez mais casos</w:t>
      </w:r>
      <w:r w:rsidR="001551FE">
        <w:rPr>
          <w:rFonts w:ascii="Times New Roman" w:hAnsi="Times New Roman" w:cs="Times New Roman"/>
          <w:sz w:val="24"/>
          <w:szCs w:val="24"/>
        </w:rPr>
        <w:t>.</w:t>
      </w:r>
      <w:r w:rsidR="00B34BED">
        <w:rPr>
          <w:rFonts w:ascii="Times New Roman" w:hAnsi="Times New Roman" w:cs="Times New Roman"/>
          <w:sz w:val="24"/>
          <w:szCs w:val="24"/>
        </w:rPr>
        <w:t xml:space="preserve"> Refira-se que a excepcional conservação destes contextos se deve à maior proximidade às cidades, ac</w:t>
      </w:r>
      <w:r w:rsidR="00A31721">
        <w:rPr>
          <w:rFonts w:ascii="Times New Roman" w:hAnsi="Times New Roman" w:cs="Times New Roman"/>
          <w:sz w:val="24"/>
          <w:szCs w:val="24"/>
        </w:rPr>
        <w:t>a</w:t>
      </w:r>
      <w:r w:rsidR="00B34BED">
        <w:rPr>
          <w:rFonts w:ascii="Times New Roman" w:hAnsi="Times New Roman" w:cs="Times New Roman"/>
          <w:sz w:val="24"/>
          <w:szCs w:val="24"/>
        </w:rPr>
        <w:t xml:space="preserve">bando mesmo por ser absorvidos pelas </w:t>
      </w:r>
      <w:proofErr w:type="spellStart"/>
      <w:r w:rsidR="00B34BED" w:rsidRPr="00B34BED">
        <w:rPr>
          <w:rFonts w:ascii="Times New Roman" w:hAnsi="Times New Roman" w:cs="Times New Roman"/>
          <w:i/>
          <w:sz w:val="24"/>
          <w:szCs w:val="24"/>
        </w:rPr>
        <w:t>urbs</w:t>
      </w:r>
      <w:proofErr w:type="spellEnd"/>
      <w:r w:rsidR="00B34BED">
        <w:rPr>
          <w:rFonts w:ascii="Times New Roman" w:hAnsi="Times New Roman" w:cs="Times New Roman"/>
          <w:sz w:val="24"/>
          <w:szCs w:val="24"/>
        </w:rPr>
        <w:t>, mas também à contínua utilização do espaço sagrado com essa função.</w:t>
      </w:r>
      <w:r w:rsidR="001551FE">
        <w:rPr>
          <w:rFonts w:ascii="Times New Roman" w:hAnsi="Times New Roman" w:cs="Times New Roman"/>
          <w:sz w:val="24"/>
          <w:szCs w:val="24"/>
        </w:rPr>
        <w:t xml:space="preserve"> </w:t>
      </w:r>
    </w:p>
    <w:p w14:paraId="082BC318" w14:textId="16676B86" w:rsidR="001C0D3F" w:rsidRDefault="001551FE" w:rsidP="00047F3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maioria destas estruturas, </w:t>
      </w:r>
      <w:r w:rsidR="00B3536B">
        <w:rPr>
          <w:rFonts w:ascii="Times New Roman" w:hAnsi="Times New Roman" w:cs="Times New Roman"/>
          <w:sz w:val="24"/>
          <w:szCs w:val="24"/>
        </w:rPr>
        <w:t xml:space="preserve">com cronologias </w:t>
      </w:r>
      <w:r w:rsidR="00000BF6">
        <w:rPr>
          <w:rFonts w:ascii="Times New Roman" w:hAnsi="Times New Roman" w:cs="Times New Roman"/>
          <w:sz w:val="24"/>
          <w:szCs w:val="24"/>
        </w:rPr>
        <w:t>d</w:t>
      </w:r>
      <w:r w:rsidR="00B3536B">
        <w:rPr>
          <w:rFonts w:ascii="Times New Roman" w:hAnsi="Times New Roman" w:cs="Times New Roman"/>
          <w:sz w:val="24"/>
          <w:szCs w:val="24"/>
        </w:rPr>
        <w:t>o século IV</w:t>
      </w:r>
      <w:r>
        <w:rPr>
          <w:rFonts w:ascii="Times New Roman" w:hAnsi="Times New Roman" w:cs="Times New Roman"/>
          <w:sz w:val="24"/>
          <w:szCs w:val="24"/>
        </w:rPr>
        <w:t xml:space="preserve">, </w:t>
      </w:r>
      <w:r w:rsidR="00107D7A">
        <w:rPr>
          <w:rFonts w:ascii="Times New Roman" w:hAnsi="Times New Roman" w:cs="Times New Roman"/>
          <w:sz w:val="24"/>
          <w:szCs w:val="24"/>
        </w:rPr>
        <w:t>tem-se relacionado</w:t>
      </w:r>
      <w:r w:rsidR="00000BF6">
        <w:rPr>
          <w:rFonts w:ascii="Times New Roman" w:hAnsi="Times New Roman" w:cs="Times New Roman"/>
          <w:sz w:val="24"/>
          <w:szCs w:val="24"/>
        </w:rPr>
        <w:t>,</w:t>
      </w:r>
      <w:r w:rsidR="00107D7A">
        <w:rPr>
          <w:rFonts w:ascii="Times New Roman" w:hAnsi="Times New Roman" w:cs="Times New Roman"/>
          <w:sz w:val="24"/>
          <w:szCs w:val="24"/>
        </w:rPr>
        <w:t xml:space="preserve"> cada vez mais</w:t>
      </w:r>
      <w:r w:rsidR="00000BF6">
        <w:rPr>
          <w:rFonts w:ascii="Times New Roman" w:hAnsi="Times New Roman" w:cs="Times New Roman"/>
          <w:sz w:val="24"/>
          <w:szCs w:val="24"/>
        </w:rPr>
        <w:t>,</w:t>
      </w:r>
      <w:r w:rsidR="00107D7A">
        <w:rPr>
          <w:rFonts w:ascii="Times New Roman" w:hAnsi="Times New Roman" w:cs="Times New Roman"/>
          <w:sz w:val="24"/>
          <w:szCs w:val="24"/>
        </w:rPr>
        <w:t xml:space="preserve"> com esta realidade comprovada pelos dados arqueológicos e, algumas vezes, apoiada pelas fontes. Ainda assim, a excepção não é a regra e, na maioria dos casos, as fontes são omissas sobre estes cultos, principalmente aqueles que tiveram uma origem na periferia do império. </w:t>
      </w:r>
    </w:p>
    <w:p w14:paraId="5D5D638E" w14:textId="77777777" w:rsidR="00B136F6" w:rsidRDefault="00E56FEA" w:rsidP="00047F3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caso mais paradigmático é, efectivamente, o edifício de </w:t>
      </w:r>
      <w:proofErr w:type="spellStart"/>
      <w:r>
        <w:rPr>
          <w:rFonts w:ascii="Times New Roman" w:hAnsi="Times New Roman" w:cs="Times New Roman"/>
          <w:sz w:val="24"/>
          <w:szCs w:val="24"/>
        </w:rPr>
        <w:t>Milreu</w:t>
      </w:r>
      <w:proofErr w:type="spellEnd"/>
      <w:r>
        <w:rPr>
          <w:rFonts w:ascii="Times New Roman" w:hAnsi="Times New Roman" w:cs="Times New Roman"/>
          <w:sz w:val="24"/>
          <w:szCs w:val="24"/>
        </w:rPr>
        <w:t xml:space="preserve"> que, cronologicamente em concordância com os restantes edifícios referidos</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apresenta mosaicos com iconografias clássicas </w:t>
      </w:r>
      <w:r w:rsidR="0044234D">
        <w:rPr>
          <w:rFonts w:ascii="Times New Roman" w:hAnsi="Times New Roman" w:cs="Times New Roman"/>
          <w:sz w:val="24"/>
          <w:szCs w:val="24"/>
        </w:rPr>
        <w:t>que têm sido chamados à colação para defender a sua utilidade enquanto templo pagão</w:t>
      </w:r>
      <w:r>
        <w:rPr>
          <w:rFonts w:ascii="Times New Roman" w:hAnsi="Times New Roman" w:cs="Times New Roman"/>
          <w:sz w:val="24"/>
          <w:szCs w:val="24"/>
        </w:rPr>
        <w:t xml:space="preserve">. Não obstante, como foi já bem concluído por André Carneiro, durante o século IV houve bastantes vilas romanas que gozaram de importantes construções onde as decorações eram ainda de </w:t>
      </w:r>
      <w:r w:rsidR="00B3536B">
        <w:rPr>
          <w:rFonts w:ascii="Times New Roman" w:hAnsi="Times New Roman" w:cs="Times New Roman"/>
          <w:sz w:val="24"/>
          <w:szCs w:val="24"/>
        </w:rPr>
        <w:t>matriz</w:t>
      </w:r>
      <w:r>
        <w:rPr>
          <w:rFonts w:ascii="Times New Roman" w:hAnsi="Times New Roman" w:cs="Times New Roman"/>
          <w:sz w:val="24"/>
          <w:szCs w:val="24"/>
        </w:rPr>
        <w:t xml:space="preserve"> clássica, embora com evidentes características de cristianismo (</w:t>
      </w:r>
      <w:r w:rsidR="00DD4061">
        <w:rPr>
          <w:rFonts w:ascii="Times New Roman" w:hAnsi="Times New Roman" w:cs="Times New Roman"/>
          <w:sz w:val="24"/>
          <w:szCs w:val="24"/>
        </w:rPr>
        <w:t>Carneiro, 2009</w:t>
      </w:r>
      <w:r>
        <w:rPr>
          <w:rFonts w:ascii="Times New Roman" w:hAnsi="Times New Roman" w:cs="Times New Roman"/>
          <w:sz w:val="24"/>
          <w:szCs w:val="24"/>
        </w:rPr>
        <w:t xml:space="preserve">, p. 213). </w:t>
      </w:r>
      <w:r w:rsidR="00FD6223">
        <w:rPr>
          <w:rFonts w:ascii="Times New Roman" w:hAnsi="Times New Roman" w:cs="Times New Roman"/>
          <w:sz w:val="24"/>
          <w:szCs w:val="24"/>
        </w:rPr>
        <w:t>É</w:t>
      </w:r>
      <w:r>
        <w:rPr>
          <w:rFonts w:ascii="Times New Roman" w:hAnsi="Times New Roman" w:cs="Times New Roman"/>
          <w:sz w:val="24"/>
          <w:szCs w:val="24"/>
        </w:rPr>
        <w:t xml:space="preserve"> o caso da vila de </w:t>
      </w:r>
      <w:proofErr w:type="spellStart"/>
      <w:r>
        <w:rPr>
          <w:rFonts w:ascii="Times New Roman" w:hAnsi="Times New Roman" w:cs="Times New Roman"/>
          <w:sz w:val="24"/>
          <w:szCs w:val="24"/>
        </w:rPr>
        <w:t>Carranque</w:t>
      </w:r>
      <w:proofErr w:type="spellEnd"/>
      <w:r>
        <w:rPr>
          <w:rFonts w:ascii="Times New Roman" w:hAnsi="Times New Roman" w:cs="Times New Roman"/>
          <w:sz w:val="24"/>
          <w:szCs w:val="24"/>
        </w:rPr>
        <w:t xml:space="preserve"> (Toledo)</w:t>
      </w:r>
      <w:r w:rsidR="005F57C5">
        <w:rPr>
          <w:rFonts w:ascii="Times New Roman" w:hAnsi="Times New Roman" w:cs="Times New Roman"/>
          <w:sz w:val="24"/>
          <w:szCs w:val="24"/>
        </w:rPr>
        <w:t xml:space="preserve"> (Fig. 9)</w:t>
      </w:r>
      <w:r w:rsidR="00000BF6">
        <w:rPr>
          <w:rFonts w:ascii="Times New Roman" w:hAnsi="Times New Roman" w:cs="Times New Roman"/>
          <w:sz w:val="24"/>
          <w:szCs w:val="24"/>
        </w:rPr>
        <w:t>,</w:t>
      </w:r>
      <w:r>
        <w:rPr>
          <w:rFonts w:ascii="Times New Roman" w:hAnsi="Times New Roman" w:cs="Times New Roman"/>
          <w:sz w:val="24"/>
          <w:szCs w:val="24"/>
        </w:rPr>
        <w:t xml:space="preserve"> onde o proprietário, homem de confiança de Teodósio e, portanto, cristão, aplica motivos decorativos na sua propriedade de clara temática pagã.</w:t>
      </w:r>
      <w:r w:rsidR="00CE1A67">
        <w:rPr>
          <w:rFonts w:ascii="Times New Roman" w:hAnsi="Times New Roman" w:cs="Times New Roman"/>
          <w:sz w:val="24"/>
          <w:szCs w:val="24"/>
        </w:rPr>
        <w:t xml:space="preserve"> Aliás, lembramos que é com este imperador hispânico que tem lugar, durante o século IV, uma generalizada renovação arquitectónica das </w:t>
      </w:r>
      <w:proofErr w:type="spellStart"/>
      <w:r w:rsidR="00CE1A67" w:rsidRPr="00CE1A67">
        <w:rPr>
          <w:rFonts w:ascii="Times New Roman" w:hAnsi="Times New Roman" w:cs="Times New Roman"/>
          <w:i/>
          <w:sz w:val="24"/>
          <w:szCs w:val="24"/>
        </w:rPr>
        <w:t>villae</w:t>
      </w:r>
      <w:proofErr w:type="spellEnd"/>
      <w:r w:rsidR="00CE1A67">
        <w:rPr>
          <w:rFonts w:ascii="Times New Roman" w:hAnsi="Times New Roman" w:cs="Times New Roman"/>
          <w:sz w:val="24"/>
          <w:szCs w:val="24"/>
        </w:rPr>
        <w:t xml:space="preserve">. Mais uma vez a coincidente renovação das </w:t>
      </w:r>
      <w:proofErr w:type="spellStart"/>
      <w:r w:rsidR="00CE1A67" w:rsidRPr="00CE1A67">
        <w:rPr>
          <w:rFonts w:ascii="Times New Roman" w:hAnsi="Times New Roman" w:cs="Times New Roman"/>
          <w:i/>
          <w:sz w:val="24"/>
          <w:szCs w:val="24"/>
        </w:rPr>
        <w:t>villae</w:t>
      </w:r>
      <w:proofErr w:type="spellEnd"/>
      <w:r w:rsidR="00CE1A67">
        <w:rPr>
          <w:rFonts w:ascii="Times New Roman" w:hAnsi="Times New Roman" w:cs="Times New Roman"/>
          <w:sz w:val="24"/>
          <w:szCs w:val="24"/>
        </w:rPr>
        <w:t xml:space="preserve">, a maioria suburbanas, com a construção destes edifícios não pode ser um mero acaso. </w:t>
      </w:r>
    </w:p>
    <w:p w14:paraId="14EAC3A9" w14:textId="77777777" w:rsidR="00B136F6" w:rsidRPr="009C5F5B" w:rsidRDefault="00B136F6" w:rsidP="00B136F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ENTRA FIG. 9</w:t>
      </w:r>
    </w:p>
    <w:p w14:paraId="11E81FD3" w14:textId="701AB15B" w:rsidR="00E56FEA" w:rsidRDefault="00CE1A67" w:rsidP="00047F3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Creio ser inevitável não rela</w:t>
      </w:r>
      <w:r w:rsidR="00B136F6">
        <w:rPr>
          <w:rFonts w:ascii="Times New Roman" w:hAnsi="Times New Roman" w:cs="Times New Roman"/>
          <w:sz w:val="24"/>
          <w:szCs w:val="24"/>
        </w:rPr>
        <w:t>cionar estes três fenómenos o</w:t>
      </w:r>
      <w:r>
        <w:rPr>
          <w:rFonts w:ascii="Times New Roman" w:hAnsi="Times New Roman" w:cs="Times New Roman"/>
          <w:sz w:val="24"/>
          <w:szCs w:val="24"/>
        </w:rPr>
        <w:t>corridos durante o mesmo momento</w:t>
      </w:r>
      <w:r w:rsidR="00B136F6">
        <w:rPr>
          <w:rFonts w:ascii="Times New Roman" w:hAnsi="Times New Roman" w:cs="Times New Roman"/>
          <w:sz w:val="24"/>
          <w:szCs w:val="24"/>
        </w:rPr>
        <w:t>, primeira metade do século IV,</w:t>
      </w:r>
      <w:r>
        <w:rPr>
          <w:rFonts w:ascii="Times New Roman" w:hAnsi="Times New Roman" w:cs="Times New Roman"/>
          <w:sz w:val="24"/>
          <w:szCs w:val="24"/>
        </w:rPr>
        <w:t xml:space="preserve"> e que terão originado a construção destas edificações, ou seja, a neutralidade do estado fase ao cristianismo, o incremento do culto aos mártires entretanto desobstruído</w:t>
      </w:r>
      <w:r w:rsidR="00B26E7F">
        <w:rPr>
          <w:rFonts w:ascii="Times New Roman" w:hAnsi="Times New Roman" w:cs="Times New Roman"/>
          <w:sz w:val="24"/>
          <w:szCs w:val="24"/>
        </w:rPr>
        <w:t xml:space="preserve"> e uma</w:t>
      </w:r>
      <w:r w:rsidR="00034426">
        <w:rPr>
          <w:rFonts w:ascii="Times New Roman" w:hAnsi="Times New Roman" w:cs="Times New Roman"/>
          <w:sz w:val="24"/>
          <w:szCs w:val="24"/>
        </w:rPr>
        <w:t xml:space="preserve"> renovação das </w:t>
      </w:r>
      <w:proofErr w:type="spellStart"/>
      <w:r w:rsidR="00034426" w:rsidRPr="00034426">
        <w:rPr>
          <w:rFonts w:ascii="Times New Roman" w:hAnsi="Times New Roman" w:cs="Times New Roman"/>
          <w:i/>
          <w:sz w:val="24"/>
          <w:szCs w:val="24"/>
        </w:rPr>
        <w:t>villae</w:t>
      </w:r>
      <w:proofErr w:type="spellEnd"/>
      <w:r w:rsidR="00034426">
        <w:rPr>
          <w:rFonts w:ascii="Times New Roman" w:hAnsi="Times New Roman" w:cs="Times New Roman"/>
          <w:sz w:val="24"/>
          <w:szCs w:val="24"/>
        </w:rPr>
        <w:t xml:space="preserve"> </w:t>
      </w:r>
      <w:r w:rsidR="00B26E7F">
        <w:rPr>
          <w:rFonts w:ascii="Times New Roman" w:hAnsi="Times New Roman" w:cs="Times New Roman"/>
          <w:sz w:val="24"/>
          <w:szCs w:val="24"/>
        </w:rPr>
        <w:t xml:space="preserve">durante todo o século IV, iniciada por Constantino I e, mais tarde, </w:t>
      </w:r>
      <w:r w:rsidR="00034426">
        <w:rPr>
          <w:rFonts w:ascii="Times New Roman" w:hAnsi="Times New Roman" w:cs="Times New Roman"/>
          <w:sz w:val="24"/>
          <w:szCs w:val="24"/>
        </w:rPr>
        <w:t>estimulada por um imperador hispânico assumidamente cristão</w:t>
      </w:r>
      <w:r w:rsidR="00B26E7F">
        <w:rPr>
          <w:rFonts w:ascii="Times New Roman" w:hAnsi="Times New Roman" w:cs="Times New Roman"/>
          <w:sz w:val="24"/>
          <w:szCs w:val="24"/>
        </w:rPr>
        <w:t>, Teodósio I</w:t>
      </w:r>
      <w:r w:rsidR="00034426">
        <w:rPr>
          <w:rFonts w:ascii="Times New Roman" w:hAnsi="Times New Roman" w:cs="Times New Roman"/>
          <w:sz w:val="24"/>
          <w:szCs w:val="24"/>
        </w:rPr>
        <w:t xml:space="preserve">. </w:t>
      </w:r>
    </w:p>
    <w:p w14:paraId="1119ACA9" w14:textId="06CCE19A" w:rsidR="00FE26D9" w:rsidRDefault="000938E1" w:rsidP="00047F3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w:t>
      </w:r>
      <w:r w:rsidR="00FE26D9">
        <w:rPr>
          <w:rFonts w:ascii="Times New Roman" w:hAnsi="Times New Roman" w:cs="Times New Roman"/>
          <w:sz w:val="24"/>
          <w:szCs w:val="24"/>
        </w:rPr>
        <w:t>inda assim</w:t>
      </w:r>
      <w:r>
        <w:rPr>
          <w:rFonts w:ascii="Times New Roman" w:hAnsi="Times New Roman" w:cs="Times New Roman"/>
          <w:sz w:val="24"/>
          <w:szCs w:val="24"/>
        </w:rPr>
        <w:t xml:space="preserve"> não descarta</w:t>
      </w:r>
      <w:r w:rsidR="00FE26D9">
        <w:rPr>
          <w:rFonts w:ascii="Times New Roman" w:hAnsi="Times New Roman" w:cs="Times New Roman"/>
          <w:sz w:val="24"/>
          <w:szCs w:val="24"/>
        </w:rPr>
        <w:t>mos por completo a reutilização de uma estrutura pré-existente e pagã, como tem sido proposto</w:t>
      </w:r>
      <w:r w:rsidR="00433EE1">
        <w:rPr>
          <w:rFonts w:ascii="Times New Roman" w:hAnsi="Times New Roman" w:cs="Times New Roman"/>
          <w:sz w:val="24"/>
          <w:szCs w:val="24"/>
        </w:rPr>
        <w:t xml:space="preserve"> para </w:t>
      </w:r>
      <w:proofErr w:type="spellStart"/>
      <w:r w:rsidR="00433EE1">
        <w:rPr>
          <w:rFonts w:ascii="Times New Roman" w:hAnsi="Times New Roman" w:cs="Times New Roman"/>
          <w:sz w:val="24"/>
          <w:szCs w:val="24"/>
        </w:rPr>
        <w:t>Milreu</w:t>
      </w:r>
      <w:proofErr w:type="spellEnd"/>
      <w:r w:rsidR="00433EE1">
        <w:rPr>
          <w:rFonts w:ascii="Times New Roman" w:hAnsi="Times New Roman" w:cs="Times New Roman"/>
          <w:sz w:val="24"/>
          <w:szCs w:val="24"/>
        </w:rPr>
        <w:t xml:space="preserve">, </w:t>
      </w:r>
      <w:r>
        <w:rPr>
          <w:rFonts w:ascii="Times New Roman" w:hAnsi="Times New Roman" w:cs="Times New Roman"/>
          <w:sz w:val="24"/>
          <w:szCs w:val="24"/>
        </w:rPr>
        <w:t xml:space="preserve">mas que </w:t>
      </w:r>
      <w:r w:rsidR="00433EE1">
        <w:rPr>
          <w:rFonts w:ascii="Times New Roman" w:hAnsi="Times New Roman" w:cs="Times New Roman"/>
          <w:sz w:val="24"/>
          <w:szCs w:val="24"/>
        </w:rPr>
        <w:t>à</w:t>
      </w:r>
      <w:r w:rsidR="00FE26D9">
        <w:rPr>
          <w:rFonts w:ascii="Times New Roman" w:hAnsi="Times New Roman" w:cs="Times New Roman"/>
          <w:sz w:val="24"/>
          <w:szCs w:val="24"/>
        </w:rPr>
        <w:t xml:space="preserve"> luz </w:t>
      </w:r>
      <w:r w:rsidR="00096F55">
        <w:rPr>
          <w:rFonts w:ascii="Times New Roman" w:hAnsi="Times New Roman" w:cs="Times New Roman"/>
          <w:sz w:val="24"/>
          <w:szCs w:val="24"/>
        </w:rPr>
        <w:t xml:space="preserve">dos </w:t>
      </w:r>
      <w:r>
        <w:rPr>
          <w:rFonts w:ascii="Times New Roman" w:hAnsi="Times New Roman" w:cs="Times New Roman"/>
          <w:sz w:val="24"/>
          <w:szCs w:val="24"/>
        </w:rPr>
        <w:t>dados actuais</w:t>
      </w:r>
      <w:r w:rsidR="00FE26D9">
        <w:rPr>
          <w:rFonts w:ascii="Times New Roman" w:hAnsi="Times New Roman" w:cs="Times New Roman"/>
          <w:sz w:val="24"/>
          <w:szCs w:val="24"/>
        </w:rPr>
        <w:t xml:space="preserve"> e</w:t>
      </w:r>
      <w:r>
        <w:rPr>
          <w:rFonts w:ascii="Times New Roman" w:hAnsi="Times New Roman" w:cs="Times New Roman"/>
          <w:sz w:val="24"/>
          <w:szCs w:val="24"/>
        </w:rPr>
        <w:t>,</w:t>
      </w:r>
      <w:r w:rsidR="00FE26D9">
        <w:rPr>
          <w:rFonts w:ascii="Times New Roman" w:hAnsi="Times New Roman" w:cs="Times New Roman"/>
          <w:sz w:val="24"/>
          <w:szCs w:val="24"/>
        </w:rPr>
        <w:t xml:space="preserve"> principalmente</w:t>
      </w:r>
      <w:r>
        <w:rPr>
          <w:rFonts w:ascii="Times New Roman" w:hAnsi="Times New Roman" w:cs="Times New Roman"/>
          <w:sz w:val="24"/>
          <w:szCs w:val="24"/>
        </w:rPr>
        <w:t>,</w:t>
      </w:r>
      <w:r w:rsidR="00FE26D9">
        <w:rPr>
          <w:rFonts w:ascii="Times New Roman" w:hAnsi="Times New Roman" w:cs="Times New Roman"/>
          <w:sz w:val="24"/>
          <w:szCs w:val="24"/>
        </w:rPr>
        <w:t xml:space="preserve"> ao abrigo dos imensos paralelos </w:t>
      </w:r>
      <w:r w:rsidR="00433EE1">
        <w:rPr>
          <w:rFonts w:ascii="Times New Roman" w:hAnsi="Times New Roman" w:cs="Times New Roman"/>
          <w:sz w:val="24"/>
          <w:szCs w:val="24"/>
        </w:rPr>
        <w:t>austeramente</w:t>
      </w:r>
      <w:r w:rsidR="00FE26D9">
        <w:rPr>
          <w:rFonts w:ascii="Times New Roman" w:hAnsi="Times New Roman" w:cs="Times New Roman"/>
          <w:sz w:val="24"/>
          <w:szCs w:val="24"/>
        </w:rPr>
        <w:t xml:space="preserve"> iguais </w:t>
      </w:r>
      <w:r w:rsidR="005C75F4">
        <w:rPr>
          <w:rFonts w:ascii="Times New Roman" w:hAnsi="Times New Roman" w:cs="Times New Roman"/>
          <w:sz w:val="24"/>
          <w:szCs w:val="24"/>
        </w:rPr>
        <w:t>de comprovada utilização cristã</w:t>
      </w:r>
      <w:r w:rsidR="00FE26D9">
        <w:rPr>
          <w:rFonts w:ascii="Times New Roman" w:hAnsi="Times New Roman" w:cs="Times New Roman"/>
          <w:sz w:val="24"/>
          <w:szCs w:val="24"/>
        </w:rPr>
        <w:t xml:space="preserve"> desde a sua fundação, parece manifesto que somos obrigados a considerar outras leituras.</w:t>
      </w:r>
    </w:p>
    <w:p w14:paraId="40FB1353" w14:textId="001A30FA" w:rsidR="00C73E3C" w:rsidRDefault="00C73E3C" w:rsidP="00047F3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Admitimos que o caso concreto da Quinta de Marim carece de outros argumentos que fortaleçam esta interpretação. A análise arquitectónica e o estabelecimento de paralelos não são suficientes na hora de optar por uma ou por outra interpretação. No entanto, se tivermos em conta os dois edifícios análogos e geograficamente próximos, não pare</w:t>
      </w:r>
      <w:r w:rsidR="000938E1">
        <w:rPr>
          <w:rFonts w:ascii="Times New Roman" w:hAnsi="Times New Roman" w:cs="Times New Roman"/>
          <w:sz w:val="24"/>
          <w:szCs w:val="24"/>
        </w:rPr>
        <w:t>ce descabida tal interpretação e aos quais se poderá somar a primitiva estrutura de Santa Eulália de Mérida (Fig. 10).</w:t>
      </w:r>
    </w:p>
    <w:p w14:paraId="28A42640" w14:textId="20E28EB2" w:rsidR="000938E1" w:rsidRPr="009C5F5B" w:rsidRDefault="000938E1" w:rsidP="000938E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ENTRA FIG. 10</w:t>
      </w:r>
    </w:p>
    <w:p w14:paraId="1DE2993B" w14:textId="1BDC9385" w:rsidR="00C73E3C" w:rsidRDefault="00C73E3C" w:rsidP="00047F3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Desconhecemos se as ausências notadas na Quinta de Marim, nomeadamente a inexistência de sepulturas no interior ou exterior do edifício, são fruto das antigas </w:t>
      </w:r>
      <w:r>
        <w:rPr>
          <w:rFonts w:ascii="Times New Roman" w:hAnsi="Times New Roman" w:cs="Times New Roman"/>
          <w:sz w:val="24"/>
          <w:szCs w:val="24"/>
        </w:rPr>
        <w:lastRenderedPageBreak/>
        <w:t xml:space="preserve">intervenções de Estácio da Veiga ou </w:t>
      </w:r>
      <w:r w:rsidR="00B26E7F">
        <w:rPr>
          <w:rFonts w:ascii="Times New Roman" w:hAnsi="Times New Roman" w:cs="Times New Roman"/>
          <w:sz w:val="24"/>
          <w:szCs w:val="24"/>
        </w:rPr>
        <w:t xml:space="preserve">de espoliações efectuadas antes do final do século XIX. </w:t>
      </w:r>
      <w:r w:rsidR="00D50F15">
        <w:rPr>
          <w:rFonts w:ascii="Times New Roman" w:hAnsi="Times New Roman" w:cs="Times New Roman"/>
          <w:sz w:val="24"/>
          <w:szCs w:val="24"/>
        </w:rPr>
        <w:t>R</w:t>
      </w:r>
      <w:r w:rsidR="00B26E7F">
        <w:rPr>
          <w:rFonts w:ascii="Times New Roman" w:hAnsi="Times New Roman" w:cs="Times New Roman"/>
          <w:sz w:val="24"/>
          <w:szCs w:val="24"/>
        </w:rPr>
        <w:t>ecentemente o interior do edifício foi reescavado (</w:t>
      </w:r>
      <w:proofErr w:type="spellStart"/>
      <w:r w:rsidR="00B26E7F">
        <w:rPr>
          <w:rFonts w:ascii="Times New Roman" w:hAnsi="Times New Roman" w:cs="Times New Roman"/>
          <w:sz w:val="24"/>
          <w:szCs w:val="24"/>
        </w:rPr>
        <w:t>Graen</w:t>
      </w:r>
      <w:proofErr w:type="spellEnd"/>
      <w:r w:rsidR="00B26E7F">
        <w:rPr>
          <w:rFonts w:ascii="Times New Roman" w:hAnsi="Times New Roman" w:cs="Times New Roman"/>
          <w:sz w:val="24"/>
          <w:szCs w:val="24"/>
        </w:rPr>
        <w:t xml:space="preserve"> 2005) e sem surpresa não foram encontrados dados relevantes. Não podemos ainda deixar de questionar se </w:t>
      </w:r>
      <w:r w:rsidR="008A3401">
        <w:rPr>
          <w:rFonts w:ascii="Times New Roman" w:hAnsi="Times New Roman" w:cs="Times New Roman"/>
          <w:sz w:val="24"/>
          <w:szCs w:val="24"/>
        </w:rPr>
        <w:t>este lo</w:t>
      </w:r>
      <w:r w:rsidR="00D50F15">
        <w:rPr>
          <w:rFonts w:ascii="Times New Roman" w:hAnsi="Times New Roman" w:cs="Times New Roman"/>
          <w:sz w:val="24"/>
          <w:szCs w:val="24"/>
        </w:rPr>
        <w:t>cal terá sido um dos que foi alv</w:t>
      </w:r>
      <w:r w:rsidR="008A3401">
        <w:rPr>
          <w:rFonts w:ascii="Times New Roman" w:hAnsi="Times New Roman" w:cs="Times New Roman"/>
          <w:sz w:val="24"/>
          <w:szCs w:val="24"/>
        </w:rPr>
        <w:t xml:space="preserve">o de </w:t>
      </w:r>
      <w:proofErr w:type="spellStart"/>
      <w:r w:rsidR="008A3401" w:rsidRPr="008A3401">
        <w:rPr>
          <w:rFonts w:ascii="Times New Roman" w:hAnsi="Times New Roman" w:cs="Times New Roman"/>
          <w:i/>
          <w:sz w:val="24"/>
          <w:szCs w:val="24"/>
        </w:rPr>
        <w:t>translatio</w:t>
      </w:r>
      <w:proofErr w:type="spellEnd"/>
      <w:r w:rsidR="008A3401">
        <w:rPr>
          <w:rFonts w:ascii="Times New Roman" w:hAnsi="Times New Roman" w:cs="Times New Roman"/>
          <w:sz w:val="24"/>
          <w:szCs w:val="24"/>
        </w:rPr>
        <w:t>, justificando a ausência de resto mortais no interior. Infelizmente e</w:t>
      </w:r>
      <w:r w:rsidR="00ED6EF5">
        <w:rPr>
          <w:rFonts w:ascii="Times New Roman" w:hAnsi="Times New Roman" w:cs="Times New Roman"/>
          <w:sz w:val="24"/>
          <w:szCs w:val="24"/>
        </w:rPr>
        <w:t xml:space="preserve">sta é uma questão sem resposta da mesma forma que não podemos descrever como ou onde estariam localizados os restos do mártir, até porque, a corresponder a um </w:t>
      </w:r>
      <w:proofErr w:type="gramStart"/>
      <w:r w:rsidR="00ED6EF5" w:rsidRPr="00ED6EF5">
        <w:rPr>
          <w:rFonts w:ascii="Times New Roman" w:hAnsi="Times New Roman" w:cs="Times New Roman"/>
          <w:i/>
          <w:sz w:val="24"/>
          <w:szCs w:val="24"/>
        </w:rPr>
        <w:t>memoria</w:t>
      </w:r>
      <w:proofErr w:type="gramEnd"/>
      <w:r w:rsidR="00ED6EF5">
        <w:rPr>
          <w:rFonts w:ascii="Times New Roman" w:hAnsi="Times New Roman" w:cs="Times New Roman"/>
          <w:sz w:val="24"/>
          <w:szCs w:val="24"/>
        </w:rPr>
        <w:t>, não conteria quaisquer restos mortais.</w:t>
      </w:r>
      <w:r w:rsidR="00D50F15">
        <w:rPr>
          <w:rFonts w:ascii="Times New Roman" w:hAnsi="Times New Roman" w:cs="Times New Roman"/>
          <w:sz w:val="24"/>
          <w:szCs w:val="24"/>
        </w:rPr>
        <w:t xml:space="preserve"> Em todo o caso, se este edifício absorveu o cadáver de um mártir, podemos supor uma situação idêntica àquela verificada no caso emeritense.</w:t>
      </w:r>
    </w:p>
    <w:p w14:paraId="47C5A333" w14:textId="50E5FD9D" w:rsidR="008A3401" w:rsidRDefault="008A3401" w:rsidP="00047F3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Não obstante, outras</w:t>
      </w:r>
      <w:r w:rsidR="00A47A0B">
        <w:rPr>
          <w:rFonts w:ascii="Times New Roman" w:hAnsi="Times New Roman" w:cs="Times New Roman"/>
          <w:sz w:val="24"/>
          <w:szCs w:val="24"/>
        </w:rPr>
        <w:t xml:space="preserve"> questões</w:t>
      </w:r>
      <w:r>
        <w:rPr>
          <w:rFonts w:ascii="Times New Roman" w:hAnsi="Times New Roman" w:cs="Times New Roman"/>
          <w:sz w:val="24"/>
          <w:szCs w:val="24"/>
        </w:rPr>
        <w:t xml:space="preserve"> são passíveis de encontrar esclarecimento, nomeadamente a existência, ou não, de sepulturas a envolver o denominado mausoléu constantiniano. </w:t>
      </w:r>
      <w:r w:rsidR="00AB73F1">
        <w:rPr>
          <w:rFonts w:ascii="Times New Roman" w:hAnsi="Times New Roman" w:cs="Times New Roman"/>
          <w:sz w:val="24"/>
          <w:szCs w:val="24"/>
        </w:rPr>
        <w:t>Mais uma vez desconhecemos se o pai da arqueologia portuguesa terá escavado além dos limites das estruturas do edifício. Independentemente disso</w:t>
      </w:r>
      <w:proofErr w:type="gramStart"/>
      <w:r w:rsidR="009C51D8">
        <w:rPr>
          <w:rFonts w:ascii="Times New Roman" w:hAnsi="Times New Roman" w:cs="Times New Roman"/>
          <w:sz w:val="24"/>
          <w:szCs w:val="24"/>
        </w:rPr>
        <w:t>,</w:t>
      </w:r>
      <w:proofErr w:type="gramEnd"/>
      <w:r w:rsidR="00AB73F1">
        <w:rPr>
          <w:rFonts w:ascii="Times New Roman" w:hAnsi="Times New Roman" w:cs="Times New Roman"/>
          <w:sz w:val="24"/>
          <w:szCs w:val="24"/>
        </w:rPr>
        <w:t xml:space="preserve"> estamos convencidos que a área envolvente a este deverá conter inumações posteriores à sua construção</w:t>
      </w:r>
      <w:r w:rsidR="00E12399">
        <w:rPr>
          <w:rFonts w:ascii="Times New Roman" w:hAnsi="Times New Roman" w:cs="Times New Roman"/>
          <w:sz w:val="24"/>
          <w:szCs w:val="24"/>
        </w:rPr>
        <w:t xml:space="preserve">, como acontece nos casos de </w:t>
      </w:r>
      <w:proofErr w:type="spellStart"/>
      <w:r w:rsidR="00E12399">
        <w:rPr>
          <w:rFonts w:ascii="Times New Roman" w:hAnsi="Times New Roman" w:cs="Times New Roman"/>
          <w:sz w:val="24"/>
          <w:szCs w:val="24"/>
        </w:rPr>
        <w:t>Milreu</w:t>
      </w:r>
      <w:proofErr w:type="spellEnd"/>
      <w:r w:rsidR="00E12399">
        <w:rPr>
          <w:rFonts w:ascii="Times New Roman" w:hAnsi="Times New Roman" w:cs="Times New Roman"/>
          <w:sz w:val="24"/>
          <w:szCs w:val="24"/>
        </w:rPr>
        <w:t xml:space="preserve"> e de São Cucufate. </w:t>
      </w:r>
      <w:r w:rsidR="007E074E">
        <w:rPr>
          <w:rFonts w:ascii="Times New Roman" w:hAnsi="Times New Roman" w:cs="Times New Roman"/>
          <w:sz w:val="24"/>
          <w:szCs w:val="24"/>
        </w:rPr>
        <w:t>Sabemos da existência de sepulturas entre este edifício e um outro que foi identificado com uma basílica (</w:t>
      </w:r>
      <w:proofErr w:type="spellStart"/>
      <w:r w:rsidR="007E074E">
        <w:rPr>
          <w:rFonts w:ascii="Times New Roman" w:hAnsi="Times New Roman" w:cs="Times New Roman"/>
          <w:sz w:val="24"/>
          <w:szCs w:val="24"/>
        </w:rPr>
        <w:t>Graen</w:t>
      </w:r>
      <w:proofErr w:type="spellEnd"/>
      <w:r w:rsidR="007E074E">
        <w:rPr>
          <w:rFonts w:ascii="Times New Roman" w:hAnsi="Times New Roman" w:cs="Times New Roman"/>
          <w:sz w:val="24"/>
          <w:szCs w:val="24"/>
        </w:rPr>
        <w:t xml:space="preserve"> 2007: 279-283). Santos Rocha, como havíamos dito, também explorou a Quinta de Marim onde detectou um conjunto de sepulturas tardias, possivelmente do século V ou mesmo VI (Rocha 1895b: 193-195)</w:t>
      </w:r>
      <w:r w:rsidR="00EB47FE">
        <w:rPr>
          <w:rFonts w:ascii="Times New Roman" w:hAnsi="Times New Roman" w:cs="Times New Roman"/>
          <w:sz w:val="24"/>
          <w:szCs w:val="24"/>
        </w:rPr>
        <w:t xml:space="preserve">. São estas sepulturas que localizamos entre ambos os edifícios (Fig. 11) sem que saibamos se pertencem a uma extensão da necrópole localizada a nordeste do sítio, pertencendo, portanto, à possível basílica, ou ao mausoléu constantiniano. Não parece ainda descabido propor que, a tratar-se efectivamente de uma basílica, a sua construção se deva à pré-existência do edifício dedicado a um mártir. </w:t>
      </w:r>
    </w:p>
    <w:p w14:paraId="26BFC483" w14:textId="5A5CADAF" w:rsidR="00B84CAF" w:rsidRPr="009C5F5B" w:rsidRDefault="00B84CAF" w:rsidP="00B84CA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ENTRA FIG. 11</w:t>
      </w:r>
    </w:p>
    <w:p w14:paraId="2BFF4CEA" w14:textId="0084E9DA" w:rsidR="00E12399" w:rsidRDefault="00E867E8" w:rsidP="00047F3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Reflectindo sobre a</w:t>
      </w:r>
      <w:r w:rsidR="00E12399">
        <w:rPr>
          <w:rFonts w:ascii="Times New Roman" w:hAnsi="Times New Roman" w:cs="Times New Roman"/>
          <w:sz w:val="24"/>
          <w:szCs w:val="24"/>
        </w:rPr>
        <w:t xml:space="preserve"> presença de um mausoléu romano alto-imperial, não estamos tão seguros sobre a presença de sepulturas de inceneração dessa cronologia. A existência, nesse local, de um mausoléu alto-imperial indica que aí estariam sepultados os proprietários da </w:t>
      </w:r>
      <w:proofErr w:type="spellStart"/>
      <w:r w:rsidR="00E12399" w:rsidRPr="00E12399">
        <w:rPr>
          <w:rFonts w:ascii="Times New Roman" w:hAnsi="Times New Roman" w:cs="Times New Roman"/>
          <w:i/>
          <w:sz w:val="24"/>
          <w:szCs w:val="24"/>
        </w:rPr>
        <w:t>villa</w:t>
      </w:r>
      <w:proofErr w:type="spellEnd"/>
      <w:r w:rsidR="00E12399">
        <w:rPr>
          <w:rFonts w:ascii="Times New Roman" w:hAnsi="Times New Roman" w:cs="Times New Roman"/>
          <w:sz w:val="24"/>
          <w:szCs w:val="24"/>
        </w:rPr>
        <w:t xml:space="preserve">, ou pelo menos indivíduos influentes, o que contrasta com a presença da necrópole comum. Geralmente ambas as necrópoles estavam separadas, a dos proprietários e a dos serviçais, ainda que próximas. Lembramos o caso de </w:t>
      </w:r>
      <w:proofErr w:type="spellStart"/>
      <w:r w:rsidR="00E12399">
        <w:rPr>
          <w:rFonts w:ascii="Times New Roman" w:hAnsi="Times New Roman" w:cs="Times New Roman"/>
          <w:sz w:val="24"/>
          <w:szCs w:val="24"/>
        </w:rPr>
        <w:t>Milreu</w:t>
      </w:r>
      <w:proofErr w:type="spellEnd"/>
      <w:r w:rsidR="00E12399">
        <w:rPr>
          <w:rFonts w:ascii="Times New Roman" w:hAnsi="Times New Roman" w:cs="Times New Roman"/>
          <w:sz w:val="24"/>
          <w:szCs w:val="24"/>
        </w:rPr>
        <w:t xml:space="preserve"> e ainda da vila romana de Pisões (Pereira </w:t>
      </w:r>
      <w:proofErr w:type="spellStart"/>
      <w:r w:rsidR="00E12399" w:rsidRPr="00E12399">
        <w:rPr>
          <w:rFonts w:ascii="Times New Roman" w:hAnsi="Times New Roman" w:cs="Times New Roman"/>
          <w:i/>
          <w:sz w:val="24"/>
          <w:szCs w:val="24"/>
        </w:rPr>
        <w:t>et</w:t>
      </w:r>
      <w:proofErr w:type="spellEnd"/>
      <w:r w:rsidR="00E12399" w:rsidRPr="00E12399">
        <w:rPr>
          <w:rFonts w:ascii="Times New Roman" w:hAnsi="Times New Roman" w:cs="Times New Roman"/>
          <w:i/>
          <w:sz w:val="24"/>
          <w:szCs w:val="24"/>
        </w:rPr>
        <w:t xml:space="preserve"> al.</w:t>
      </w:r>
      <w:r w:rsidR="00E12399">
        <w:rPr>
          <w:rFonts w:ascii="Times New Roman" w:hAnsi="Times New Roman" w:cs="Times New Roman"/>
          <w:sz w:val="24"/>
          <w:szCs w:val="24"/>
        </w:rPr>
        <w:t xml:space="preserve"> </w:t>
      </w:r>
      <w:r w:rsidR="00B63E97" w:rsidRPr="00B63E97">
        <w:rPr>
          <w:rFonts w:ascii="Times New Roman" w:hAnsi="Times New Roman" w:cs="Times New Roman"/>
          <w:i/>
          <w:sz w:val="24"/>
          <w:szCs w:val="24"/>
        </w:rPr>
        <w:t>n</w:t>
      </w:r>
      <w:r w:rsidR="00E12399" w:rsidRPr="00B63E97">
        <w:rPr>
          <w:rFonts w:ascii="Times New Roman" w:hAnsi="Times New Roman" w:cs="Times New Roman"/>
          <w:i/>
          <w:sz w:val="24"/>
          <w:szCs w:val="24"/>
        </w:rPr>
        <w:t>o prelo</w:t>
      </w:r>
      <w:r w:rsidR="00E12399">
        <w:rPr>
          <w:rFonts w:ascii="Times New Roman" w:hAnsi="Times New Roman" w:cs="Times New Roman"/>
          <w:sz w:val="24"/>
          <w:szCs w:val="24"/>
        </w:rPr>
        <w:t xml:space="preserve">). </w:t>
      </w:r>
    </w:p>
    <w:p w14:paraId="5AA85FC0" w14:textId="3F33DD08" w:rsidR="009A4477" w:rsidRDefault="009A4477" w:rsidP="00047F3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Reparamos, portanto, que esta </w:t>
      </w:r>
      <w:proofErr w:type="spellStart"/>
      <w:r w:rsidRPr="009A4477">
        <w:rPr>
          <w:rFonts w:ascii="Times New Roman" w:hAnsi="Times New Roman" w:cs="Times New Roman"/>
          <w:i/>
          <w:sz w:val="24"/>
          <w:szCs w:val="24"/>
        </w:rPr>
        <w:t>villa</w:t>
      </w:r>
      <w:proofErr w:type="spellEnd"/>
      <w:r>
        <w:rPr>
          <w:rFonts w:ascii="Times New Roman" w:hAnsi="Times New Roman" w:cs="Times New Roman"/>
          <w:sz w:val="24"/>
          <w:szCs w:val="24"/>
        </w:rPr>
        <w:t xml:space="preserve"> parece ter mudado cons</w:t>
      </w:r>
      <w:r w:rsidR="00E867E8">
        <w:rPr>
          <w:rFonts w:ascii="Times New Roman" w:hAnsi="Times New Roman" w:cs="Times New Roman"/>
          <w:sz w:val="24"/>
          <w:szCs w:val="24"/>
        </w:rPr>
        <w:t xml:space="preserve">ideravelmente a arquitectura, os espaços </w:t>
      </w:r>
      <w:r>
        <w:rPr>
          <w:rFonts w:ascii="Times New Roman" w:hAnsi="Times New Roman" w:cs="Times New Roman"/>
          <w:sz w:val="24"/>
          <w:szCs w:val="24"/>
        </w:rPr>
        <w:t xml:space="preserve">da morte e a mentalidade. Fica por atestar se esta mudança também é extensível à vivência do quotidiano ou mesmo produtivo, confirmando a mudança paradigmática de um ambiente áulico para uma vivência </w:t>
      </w:r>
      <w:proofErr w:type="spellStart"/>
      <w:r w:rsidRPr="009A4477">
        <w:rPr>
          <w:rFonts w:ascii="Times New Roman" w:hAnsi="Times New Roman" w:cs="Times New Roman"/>
          <w:i/>
          <w:sz w:val="24"/>
          <w:szCs w:val="24"/>
        </w:rPr>
        <w:t>simpliciori</w:t>
      </w:r>
      <w:proofErr w:type="spellEnd"/>
      <w:r>
        <w:rPr>
          <w:rFonts w:ascii="Times New Roman" w:hAnsi="Times New Roman" w:cs="Times New Roman"/>
          <w:sz w:val="24"/>
          <w:szCs w:val="24"/>
        </w:rPr>
        <w:t xml:space="preserve"> (Carneiro 2009: 216-217).</w:t>
      </w:r>
      <w:r w:rsidR="00E867E8">
        <w:rPr>
          <w:rFonts w:ascii="Times New Roman" w:hAnsi="Times New Roman" w:cs="Times New Roman"/>
          <w:sz w:val="24"/>
          <w:szCs w:val="24"/>
        </w:rPr>
        <w:t xml:space="preserve"> Mais problemática é conhecer as causas que potenciaram esta aparentem mudança, demonstrando a ausência de um projecto ambicioso que se debruce sobre este sítio. </w:t>
      </w:r>
    </w:p>
    <w:p w14:paraId="21017C0E" w14:textId="62EE0F66" w:rsidR="00FE26D9" w:rsidRDefault="00375832" w:rsidP="00047F3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É </w:t>
      </w:r>
      <w:r w:rsidR="00FE26D9">
        <w:rPr>
          <w:rFonts w:ascii="Times New Roman" w:hAnsi="Times New Roman" w:cs="Times New Roman"/>
          <w:sz w:val="24"/>
          <w:szCs w:val="24"/>
        </w:rPr>
        <w:t>clara</w:t>
      </w:r>
      <w:r w:rsidR="00BB7BFD">
        <w:rPr>
          <w:rFonts w:ascii="Times New Roman" w:hAnsi="Times New Roman" w:cs="Times New Roman"/>
          <w:sz w:val="24"/>
          <w:szCs w:val="24"/>
        </w:rPr>
        <w:t xml:space="preserve"> a estreita relação d</w:t>
      </w:r>
      <w:r>
        <w:rPr>
          <w:rFonts w:ascii="Times New Roman" w:hAnsi="Times New Roman" w:cs="Times New Roman"/>
          <w:sz w:val="24"/>
          <w:szCs w:val="24"/>
        </w:rPr>
        <w:t>as características arquitectónicas</w:t>
      </w:r>
      <w:r w:rsidR="00BB7BFD">
        <w:rPr>
          <w:rFonts w:ascii="Times New Roman" w:hAnsi="Times New Roman" w:cs="Times New Roman"/>
          <w:sz w:val="24"/>
          <w:szCs w:val="24"/>
        </w:rPr>
        <w:t xml:space="preserve"> destes edifícios</w:t>
      </w:r>
      <w:r>
        <w:rPr>
          <w:rFonts w:ascii="Times New Roman" w:hAnsi="Times New Roman" w:cs="Times New Roman"/>
          <w:sz w:val="24"/>
          <w:szCs w:val="24"/>
        </w:rPr>
        <w:t xml:space="preserve"> com o mundo funerário presente um pouco por toda a península ibérica e, em alguns casos, comprovada a sua construção para cumprir a função de </w:t>
      </w:r>
      <w:proofErr w:type="spellStart"/>
      <w:r w:rsidR="00096F55">
        <w:rPr>
          <w:rFonts w:ascii="Times New Roman" w:hAnsi="Times New Roman" w:cs="Times New Roman"/>
          <w:i/>
          <w:sz w:val="24"/>
          <w:szCs w:val="24"/>
        </w:rPr>
        <w:t>martyria</w:t>
      </w:r>
      <w:proofErr w:type="spellEnd"/>
      <w:r>
        <w:rPr>
          <w:rFonts w:ascii="Times New Roman" w:hAnsi="Times New Roman" w:cs="Times New Roman"/>
          <w:sz w:val="24"/>
          <w:szCs w:val="24"/>
        </w:rPr>
        <w:t xml:space="preserve"> ou </w:t>
      </w:r>
      <w:r w:rsidRPr="00375832">
        <w:rPr>
          <w:rFonts w:ascii="Times New Roman" w:hAnsi="Times New Roman" w:cs="Times New Roman"/>
          <w:i/>
          <w:sz w:val="24"/>
          <w:szCs w:val="24"/>
        </w:rPr>
        <w:t>memoria</w:t>
      </w:r>
      <w:r>
        <w:rPr>
          <w:rFonts w:ascii="Times New Roman" w:hAnsi="Times New Roman" w:cs="Times New Roman"/>
          <w:sz w:val="24"/>
          <w:szCs w:val="24"/>
        </w:rPr>
        <w:t xml:space="preserve">. </w:t>
      </w:r>
      <w:r w:rsidR="00FE26D9">
        <w:rPr>
          <w:rFonts w:ascii="Times New Roman" w:hAnsi="Times New Roman" w:cs="Times New Roman"/>
          <w:sz w:val="24"/>
          <w:szCs w:val="24"/>
        </w:rPr>
        <w:t>No entanto, na maioria dos casos</w:t>
      </w:r>
      <w:r w:rsidR="00000BF6">
        <w:rPr>
          <w:rFonts w:ascii="Times New Roman" w:hAnsi="Times New Roman" w:cs="Times New Roman"/>
          <w:sz w:val="24"/>
          <w:szCs w:val="24"/>
        </w:rPr>
        <w:t>,</w:t>
      </w:r>
      <w:r w:rsidR="00FE26D9">
        <w:rPr>
          <w:rFonts w:ascii="Times New Roman" w:hAnsi="Times New Roman" w:cs="Times New Roman"/>
          <w:sz w:val="24"/>
          <w:szCs w:val="24"/>
        </w:rPr>
        <w:t xml:space="preserve"> apenas é identificado o edifício, associado ou não a uma necrópole, sem que se possa comprovar a sua função. Este é o caso da Quinta de Marim e poderá também ser o caso da Quinta da Torrinha</w:t>
      </w:r>
      <w:r w:rsidR="00B3536B">
        <w:rPr>
          <w:rFonts w:ascii="Times New Roman" w:hAnsi="Times New Roman" w:cs="Times New Roman"/>
          <w:sz w:val="24"/>
          <w:szCs w:val="24"/>
        </w:rPr>
        <w:t>, em Almada,</w:t>
      </w:r>
      <w:r w:rsidR="00FE26D9">
        <w:rPr>
          <w:rFonts w:ascii="Times New Roman" w:hAnsi="Times New Roman" w:cs="Times New Roman"/>
          <w:sz w:val="24"/>
          <w:szCs w:val="24"/>
        </w:rPr>
        <w:t xml:space="preserve"> onde se colocou a descoberto parte de um edifício idêntico, embora de menores dimensões (Barbosa e </w:t>
      </w:r>
      <w:proofErr w:type="spellStart"/>
      <w:r w:rsidR="00FE26D9">
        <w:rPr>
          <w:rFonts w:ascii="Times New Roman" w:hAnsi="Times New Roman" w:cs="Times New Roman"/>
          <w:sz w:val="24"/>
          <w:szCs w:val="24"/>
        </w:rPr>
        <w:t>Aldana</w:t>
      </w:r>
      <w:proofErr w:type="spellEnd"/>
      <w:r w:rsidR="00FE26D9">
        <w:rPr>
          <w:rFonts w:ascii="Times New Roman" w:hAnsi="Times New Roman" w:cs="Times New Roman"/>
          <w:sz w:val="24"/>
          <w:szCs w:val="24"/>
        </w:rPr>
        <w:t xml:space="preserve">, 2006). </w:t>
      </w:r>
    </w:p>
    <w:p w14:paraId="5100E274" w14:textId="346CDD9A" w:rsidR="00554829" w:rsidRDefault="00375832" w:rsidP="00047F3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Estes imóveis acabariam por marcar a imagética cultual cristã</w:t>
      </w:r>
      <w:r w:rsidR="00A0107E">
        <w:rPr>
          <w:rFonts w:ascii="Times New Roman" w:hAnsi="Times New Roman" w:cs="Times New Roman"/>
          <w:sz w:val="24"/>
          <w:szCs w:val="24"/>
        </w:rPr>
        <w:t>,</w:t>
      </w:r>
      <w:r>
        <w:rPr>
          <w:rFonts w:ascii="Times New Roman" w:hAnsi="Times New Roman" w:cs="Times New Roman"/>
          <w:sz w:val="24"/>
          <w:szCs w:val="24"/>
        </w:rPr>
        <w:t xml:space="preserve"> evoluindo</w:t>
      </w:r>
      <w:r w:rsidR="00096F55">
        <w:rPr>
          <w:rFonts w:ascii="Times New Roman" w:hAnsi="Times New Roman" w:cs="Times New Roman"/>
          <w:sz w:val="24"/>
          <w:szCs w:val="24"/>
        </w:rPr>
        <w:t xml:space="preserve"> ou originando</w:t>
      </w:r>
      <w:r>
        <w:rPr>
          <w:rFonts w:ascii="Times New Roman" w:hAnsi="Times New Roman" w:cs="Times New Roman"/>
          <w:sz w:val="24"/>
          <w:szCs w:val="24"/>
        </w:rPr>
        <w:t xml:space="preserve"> rapidamente edifícios bastante mais complexos e de dimensões ampliadas, mas que indiscutivelmente mantiveram </w:t>
      </w:r>
      <w:r w:rsidR="00096F55">
        <w:rPr>
          <w:rFonts w:ascii="Times New Roman" w:hAnsi="Times New Roman" w:cs="Times New Roman"/>
          <w:sz w:val="24"/>
          <w:szCs w:val="24"/>
        </w:rPr>
        <w:t xml:space="preserve">uma tradição que parece ter chegado aos nossos </w:t>
      </w:r>
      <w:r w:rsidR="00096F55">
        <w:rPr>
          <w:rFonts w:ascii="Times New Roman" w:hAnsi="Times New Roman" w:cs="Times New Roman"/>
          <w:sz w:val="24"/>
          <w:szCs w:val="24"/>
        </w:rPr>
        <w:lastRenderedPageBreak/>
        <w:t>dias</w:t>
      </w:r>
      <w:r>
        <w:rPr>
          <w:rFonts w:ascii="Times New Roman" w:hAnsi="Times New Roman" w:cs="Times New Roman"/>
          <w:sz w:val="24"/>
          <w:szCs w:val="24"/>
        </w:rPr>
        <w:t>. Com efeito, ainda hoje poderemos encontrar ermidas ou capelas com uma arquitectura que parece ser uma cópia</w:t>
      </w:r>
      <w:r w:rsidR="00FE26D9">
        <w:rPr>
          <w:rFonts w:ascii="Times New Roman" w:hAnsi="Times New Roman" w:cs="Times New Roman"/>
          <w:sz w:val="24"/>
          <w:szCs w:val="24"/>
        </w:rPr>
        <w:t>, mais ou menos fiel,</w:t>
      </w:r>
      <w:r>
        <w:rPr>
          <w:rFonts w:ascii="Times New Roman" w:hAnsi="Times New Roman" w:cs="Times New Roman"/>
          <w:sz w:val="24"/>
          <w:szCs w:val="24"/>
        </w:rPr>
        <w:t xml:space="preserve"> dos outrora mausoléus constantinianos</w:t>
      </w:r>
      <w:r w:rsidR="00A0107E">
        <w:rPr>
          <w:rFonts w:ascii="Times New Roman" w:hAnsi="Times New Roman" w:cs="Times New Roman"/>
          <w:sz w:val="24"/>
          <w:szCs w:val="24"/>
        </w:rPr>
        <w:t>,</w:t>
      </w:r>
      <w:r>
        <w:rPr>
          <w:rFonts w:ascii="Times New Roman" w:hAnsi="Times New Roman" w:cs="Times New Roman"/>
          <w:sz w:val="24"/>
          <w:szCs w:val="24"/>
        </w:rPr>
        <w:t xml:space="preserve"> e que, curiosamente, ou não, estão muitas vezes dedicados a todos os mártires ou à Nossa Senhora de todos os Mártires</w:t>
      </w:r>
      <w:r w:rsidR="00B8513D">
        <w:rPr>
          <w:rFonts w:ascii="Times New Roman" w:hAnsi="Times New Roman" w:cs="Times New Roman"/>
          <w:sz w:val="24"/>
          <w:szCs w:val="24"/>
        </w:rPr>
        <w:t xml:space="preserve"> (Fig. 12)</w:t>
      </w:r>
      <w:r>
        <w:rPr>
          <w:rFonts w:ascii="Times New Roman" w:hAnsi="Times New Roman" w:cs="Times New Roman"/>
          <w:sz w:val="24"/>
          <w:szCs w:val="24"/>
        </w:rPr>
        <w:t xml:space="preserve">. </w:t>
      </w:r>
      <w:r w:rsidR="00096F55" w:rsidRPr="00FB0177">
        <w:rPr>
          <w:rFonts w:ascii="Times New Roman" w:hAnsi="Times New Roman" w:cs="Times New Roman"/>
          <w:sz w:val="24"/>
          <w:szCs w:val="24"/>
        </w:rPr>
        <w:t>Este é</w:t>
      </w:r>
      <w:r w:rsidR="00FE26D9" w:rsidRPr="00FB0177">
        <w:rPr>
          <w:rFonts w:ascii="Times New Roman" w:hAnsi="Times New Roman" w:cs="Times New Roman"/>
          <w:sz w:val="24"/>
          <w:szCs w:val="24"/>
        </w:rPr>
        <w:t xml:space="preserve"> o caso da arruinada ermida de Santiago de Albuquerque (Caballero </w:t>
      </w:r>
      <w:proofErr w:type="spellStart"/>
      <w:r w:rsidR="00FE26D9" w:rsidRPr="00FB0177">
        <w:rPr>
          <w:rFonts w:ascii="Times New Roman" w:hAnsi="Times New Roman" w:cs="Times New Roman"/>
          <w:sz w:val="24"/>
          <w:szCs w:val="24"/>
        </w:rPr>
        <w:t>Zoreda</w:t>
      </w:r>
      <w:proofErr w:type="spellEnd"/>
      <w:r w:rsidR="00FE26D9" w:rsidRPr="00FB0177">
        <w:rPr>
          <w:rFonts w:ascii="Times New Roman" w:hAnsi="Times New Roman" w:cs="Times New Roman"/>
          <w:sz w:val="24"/>
          <w:szCs w:val="24"/>
        </w:rPr>
        <w:t xml:space="preserve">, 2003; </w:t>
      </w:r>
      <w:r w:rsidR="006450F6">
        <w:rPr>
          <w:rFonts w:ascii="Times New Roman" w:hAnsi="Times New Roman" w:cs="Times New Roman"/>
          <w:sz w:val="24"/>
          <w:szCs w:val="24"/>
        </w:rPr>
        <w:t xml:space="preserve">Caballero </w:t>
      </w:r>
      <w:proofErr w:type="spellStart"/>
      <w:r w:rsidR="006450F6">
        <w:rPr>
          <w:rFonts w:ascii="Times New Roman" w:hAnsi="Times New Roman" w:cs="Times New Roman"/>
          <w:sz w:val="24"/>
          <w:szCs w:val="24"/>
        </w:rPr>
        <w:t>Zoreda</w:t>
      </w:r>
      <w:proofErr w:type="spellEnd"/>
      <w:r w:rsidR="006450F6">
        <w:rPr>
          <w:rFonts w:ascii="Times New Roman" w:hAnsi="Times New Roman" w:cs="Times New Roman"/>
          <w:sz w:val="24"/>
          <w:szCs w:val="24"/>
        </w:rPr>
        <w:t xml:space="preserve"> e Arce </w:t>
      </w:r>
      <w:r w:rsidR="00FE26D9" w:rsidRPr="00FB0177">
        <w:rPr>
          <w:rFonts w:ascii="Times New Roman" w:hAnsi="Times New Roman" w:cs="Times New Roman"/>
          <w:sz w:val="24"/>
          <w:szCs w:val="24"/>
        </w:rPr>
        <w:t>2005), da basílica de Sa</w:t>
      </w:r>
      <w:r w:rsidR="00B3536B" w:rsidRPr="00FB0177">
        <w:rPr>
          <w:rFonts w:ascii="Times New Roman" w:hAnsi="Times New Roman" w:cs="Times New Roman"/>
          <w:sz w:val="24"/>
          <w:szCs w:val="24"/>
        </w:rPr>
        <w:t xml:space="preserve">n </w:t>
      </w:r>
      <w:proofErr w:type="spellStart"/>
      <w:r w:rsidR="00B3536B" w:rsidRPr="00FB0177">
        <w:rPr>
          <w:rFonts w:ascii="Times New Roman" w:hAnsi="Times New Roman" w:cs="Times New Roman"/>
          <w:sz w:val="24"/>
          <w:szCs w:val="24"/>
        </w:rPr>
        <w:t>Blas</w:t>
      </w:r>
      <w:proofErr w:type="spellEnd"/>
      <w:r w:rsidR="00B3536B" w:rsidRPr="00FB0177">
        <w:rPr>
          <w:rFonts w:ascii="Times New Roman" w:hAnsi="Times New Roman" w:cs="Times New Roman"/>
          <w:sz w:val="24"/>
          <w:szCs w:val="24"/>
        </w:rPr>
        <w:t xml:space="preserve"> (Caballero </w:t>
      </w:r>
      <w:proofErr w:type="spellStart"/>
      <w:r w:rsidR="00B3536B" w:rsidRPr="00FB0177">
        <w:rPr>
          <w:rFonts w:ascii="Times New Roman" w:hAnsi="Times New Roman" w:cs="Times New Roman"/>
          <w:sz w:val="24"/>
          <w:szCs w:val="24"/>
        </w:rPr>
        <w:t>Zoreda</w:t>
      </w:r>
      <w:proofErr w:type="spellEnd"/>
      <w:r w:rsidR="00B3536B" w:rsidRPr="00FB0177">
        <w:rPr>
          <w:rFonts w:ascii="Times New Roman" w:hAnsi="Times New Roman" w:cs="Times New Roman"/>
          <w:sz w:val="24"/>
          <w:szCs w:val="24"/>
        </w:rPr>
        <w:t>, 2003) e</w:t>
      </w:r>
      <w:r w:rsidR="00E1107B" w:rsidRPr="00FB0177">
        <w:rPr>
          <w:rFonts w:ascii="Times New Roman" w:hAnsi="Times New Roman" w:cs="Times New Roman"/>
          <w:sz w:val="24"/>
          <w:szCs w:val="24"/>
        </w:rPr>
        <w:t xml:space="preserve"> também, embora com as respectivas reservas,</w:t>
      </w:r>
      <w:r w:rsidR="00FE26D9" w:rsidRPr="00FB0177">
        <w:rPr>
          <w:rFonts w:ascii="Times New Roman" w:hAnsi="Times New Roman" w:cs="Times New Roman"/>
          <w:sz w:val="24"/>
          <w:szCs w:val="24"/>
        </w:rPr>
        <w:t xml:space="preserve"> </w:t>
      </w:r>
      <w:r w:rsidR="00096F55" w:rsidRPr="00FB0177">
        <w:rPr>
          <w:rFonts w:ascii="Times New Roman" w:hAnsi="Times New Roman" w:cs="Times New Roman"/>
          <w:sz w:val="24"/>
          <w:szCs w:val="24"/>
        </w:rPr>
        <w:t>d</w:t>
      </w:r>
      <w:r w:rsidR="00FE26D9" w:rsidRPr="00FB0177">
        <w:rPr>
          <w:rFonts w:ascii="Times New Roman" w:hAnsi="Times New Roman" w:cs="Times New Roman"/>
          <w:sz w:val="24"/>
          <w:szCs w:val="24"/>
        </w:rPr>
        <w:t>a ermida de Los Santos Mártires</w:t>
      </w:r>
      <w:r w:rsidR="00E1107B" w:rsidRPr="00FB0177">
        <w:rPr>
          <w:rFonts w:ascii="Times New Roman" w:hAnsi="Times New Roman" w:cs="Times New Roman"/>
          <w:sz w:val="24"/>
          <w:szCs w:val="24"/>
        </w:rPr>
        <w:t>,</w:t>
      </w:r>
      <w:r w:rsidR="00FE26D9" w:rsidRPr="00FB0177">
        <w:rPr>
          <w:rFonts w:ascii="Times New Roman" w:hAnsi="Times New Roman" w:cs="Times New Roman"/>
          <w:sz w:val="24"/>
          <w:szCs w:val="24"/>
        </w:rPr>
        <w:t xml:space="preserve"> em Cáceres (</w:t>
      </w:r>
      <w:proofErr w:type="spellStart"/>
      <w:r w:rsidR="00B3536B" w:rsidRPr="00FB0177">
        <w:rPr>
          <w:rFonts w:ascii="Times New Roman" w:hAnsi="Times New Roman" w:cs="Times New Roman"/>
          <w:sz w:val="24"/>
          <w:szCs w:val="24"/>
        </w:rPr>
        <w:t>Corrales</w:t>
      </w:r>
      <w:proofErr w:type="spellEnd"/>
      <w:r w:rsidR="00B3536B" w:rsidRPr="00FB0177">
        <w:rPr>
          <w:rFonts w:ascii="Times New Roman" w:hAnsi="Times New Roman" w:cs="Times New Roman"/>
          <w:sz w:val="24"/>
          <w:szCs w:val="24"/>
        </w:rPr>
        <w:t xml:space="preserve"> </w:t>
      </w:r>
      <w:proofErr w:type="spellStart"/>
      <w:r w:rsidR="00B3536B" w:rsidRPr="00FB0177">
        <w:rPr>
          <w:rFonts w:ascii="Times New Roman" w:hAnsi="Times New Roman" w:cs="Times New Roman"/>
          <w:sz w:val="24"/>
          <w:szCs w:val="24"/>
        </w:rPr>
        <w:t>Gáitan</w:t>
      </w:r>
      <w:proofErr w:type="spellEnd"/>
      <w:r w:rsidR="00B3536B" w:rsidRPr="00FB0177">
        <w:rPr>
          <w:rFonts w:ascii="Times New Roman" w:hAnsi="Times New Roman" w:cs="Times New Roman"/>
          <w:sz w:val="24"/>
          <w:szCs w:val="24"/>
        </w:rPr>
        <w:t>, 1998)</w:t>
      </w:r>
      <w:r w:rsidR="00B8513D">
        <w:rPr>
          <w:rFonts w:ascii="Times New Roman" w:hAnsi="Times New Roman" w:cs="Times New Roman"/>
          <w:sz w:val="24"/>
          <w:szCs w:val="24"/>
        </w:rPr>
        <w:t>, que foi trasladada da primitiva localização</w:t>
      </w:r>
      <w:r w:rsidR="00CB198B" w:rsidRPr="00FB0177">
        <w:rPr>
          <w:rFonts w:ascii="Times New Roman" w:hAnsi="Times New Roman" w:cs="Times New Roman"/>
          <w:sz w:val="24"/>
          <w:szCs w:val="24"/>
        </w:rPr>
        <w:t>.</w:t>
      </w:r>
    </w:p>
    <w:p w14:paraId="55A504E9" w14:textId="4C75C15C" w:rsidR="00B8513D" w:rsidRPr="009C5F5B" w:rsidRDefault="00B8513D" w:rsidP="00B8513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ENTRA FIG. 12</w:t>
      </w:r>
    </w:p>
    <w:p w14:paraId="4A5F6781" w14:textId="77777777" w:rsidR="00AE7592" w:rsidRDefault="00AE7592" w:rsidP="00047F35">
      <w:pPr>
        <w:spacing w:after="0" w:line="240" w:lineRule="auto"/>
        <w:jc w:val="both"/>
        <w:rPr>
          <w:rFonts w:ascii="Times New Roman" w:hAnsi="Times New Roman" w:cs="Times New Roman"/>
          <w:b/>
          <w:sz w:val="24"/>
          <w:szCs w:val="24"/>
        </w:rPr>
      </w:pPr>
    </w:p>
    <w:p w14:paraId="4F1F7F81" w14:textId="77777777" w:rsidR="00096F55" w:rsidRPr="00155109" w:rsidRDefault="00096F55" w:rsidP="00047F35">
      <w:pPr>
        <w:pStyle w:val="PargrafodaLista"/>
        <w:numPr>
          <w:ilvl w:val="0"/>
          <w:numId w:val="2"/>
        </w:numPr>
        <w:spacing w:after="0" w:line="240" w:lineRule="auto"/>
        <w:jc w:val="both"/>
        <w:rPr>
          <w:rFonts w:ascii="Times New Roman" w:hAnsi="Times New Roman" w:cs="Times New Roman"/>
          <w:b/>
          <w:sz w:val="24"/>
          <w:szCs w:val="24"/>
        </w:rPr>
      </w:pPr>
      <w:r w:rsidRPr="00155109">
        <w:rPr>
          <w:rFonts w:ascii="Times New Roman" w:hAnsi="Times New Roman" w:cs="Times New Roman"/>
          <w:b/>
          <w:sz w:val="24"/>
          <w:szCs w:val="24"/>
        </w:rPr>
        <w:t>Reflexões</w:t>
      </w:r>
    </w:p>
    <w:p w14:paraId="2D1AC481" w14:textId="5C9E856F" w:rsidR="00C034EC" w:rsidRDefault="00FE26D9" w:rsidP="00047F3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Não parece descabido pensar que existiu um edifício semelhante que serviu de modelo disseminador, embora não seja fácil argumentar tal p</w:t>
      </w:r>
      <w:r w:rsidR="00DE6C85">
        <w:rPr>
          <w:rFonts w:ascii="Times New Roman" w:hAnsi="Times New Roman" w:cs="Times New Roman"/>
          <w:sz w:val="24"/>
          <w:szCs w:val="24"/>
        </w:rPr>
        <w:t xml:space="preserve">ossibilidade. </w:t>
      </w:r>
      <w:r w:rsidR="00C034EC">
        <w:rPr>
          <w:rFonts w:ascii="Times New Roman" w:hAnsi="Times New Roman" w:cs="Times New Roman"/>
          <w:sz w:val="24"/>
          <w:szCs w:val="24"/>
        </w:rPr>
        <w:t xml:space="preserve">Certo é que a elevada profusão ibérica de edifícios com estas características, mais ou menos </w:t>
      </w:r>
      <w:r w:rsidR="002578AA">
        <w:rPr>
          <w:rFonts w:ascii="Times New Roman" w:hAnsi="Times New Roman" w:cs="Times New Roman"/>
          <w:sz w:val="24"/>
          <w:szCs w:val="24"/>
        </w:rPr>
        <w:t>afins, deveram ter sid</w:t>
      </w:r>
      <w:r w:rsidR="002162D6">
        <w:rPr>
          <w:rFonts w:ascii="Times New Roman" w:hAnsi="Times New Roman" w:cs="Times New Roman"/>
          <w:sz w:val="24"/>
          <w:szCs w:val="24"/>
        </w:rPr>
        <w:t>o introduzidos de alguma forma,</w:t>
      </w:r>
      <w:r w:rsidR="002578AA">
        <w:rPr>
          <w:rFonts w:ascii="Times New Roman" w:hAnsi="Times New Roman" w:cs="Times New Roman"/>
          <w:sz w:val="24"/>
          <w:szCs w:val="24"/>
        </w:rPr>
        <w:t xml:space="preserve"> deixando um rasto mais ou menos claro sobre a sua expansão. </w:t>
      </w:r>
    </w:p>
    <w:p w14:paraId="066B512F" w14:textId="2B6DEBC4" w:rsidR="00CB198B" w:rsidRDefault="00C034EC" w:rsidP="00047F3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w:t>
      </w:r>
      <w:r w:rsidR="00DE6C85">
        <w:rPr>
          <w:rFonts w:ascii="Times New Roman" w:hAnsi="Times New Roman" w:cs="Times New Roman"/>
          <w:sz w:val="24"/>
          <w:szCs w:val="24"/>
        </w:rPr>
        <w:t>rris</w:t>
      </w:r>
      <w:r w:rsidR="00FE26D9">
        <w:rPr>
          <w:rFonts w:ascii="Times New Roman" w:hAnsi="Times New Roman" w:cs="Times New Roman"/>
          <w:sz w:val="24"/>
          <w:szCs w:val="24"/>
        </w:rPr>
        <w:t>camos</w:t>
      </w:r>
      <w:r>
        <w:rPr>
          <w:rFonts w:ascii="Times New Roman" w:hAnsi="Times New Roman" w:cs="Times New Roman"/>
          <w:sz w:val="24"/>
          <w:szCs w:val="24"/>
        </w:rPr>
        <w:t>, ainda,</w:t>
      </w:r>
      <w:r w:rsidR="00FE26D9">
        <w:rPr>
          <w:rFonts w:ascii="Times New Roman" w:hAnsi="Times New Roman" w:cs="Times New Roman"/>
          <w:sz w:val="24"/>
          <w:szCs w:val="24"/>
        </w:rPr>
        <w:t xml:space="preserve"> </w:t>
      </w:r>
      <w:r w:rsidR="00A0107E">
        <w:rPr>
          <w:rFonts w:ascii="Times New Roman" w:hAnsi="Times New Roman" w:cs="Times New Roman"/>
          <w:sz w:val="24"/>
          <w:szCs w:val="24"/>
        </w:rPr>
        <w:t>apontar</w:t>
      </w:r>
      <w:r w:rsidR="00FE26D9">
        <w:rPr>
          <w:rFonts w:ascii="Times New Roman" w:hAnsi="Times New Roman" w:cs="Times New Roman"/>
          <w:sz w:val="24"/>
          <w:szCs w:val="24"/>
        </w:rPr>
        <w:t xml:space="preserve"> uma curiosa coincidência cronológica </w:t>
      </w:r>
      <w:r w:rsidR="00CB198B">
        <w:rPr>
          <w:rFonts w:ascii="Times New Roman" w:hAnsi="Times New Roman" w:cs="Times New Roman"/>
          <w:sz w:val="24"/>
          <w:szCs w:val="24"/>
        </w:rPr>
        <w:t>entre todos estes edifícios e a celebração de muitos dos concílios</w:t>
      </w:r>
      <w:r w:rsidR="00EE3C25">
        <w:rPr>
          <w:rFonts w:ascii="Times New Roman" w:hAnsi="Times New Roman" w:cs="Times New Roman"/>
          <w:sz w:val="24"/>
          <w:szCs w:val="24"/>
        </w:rPr>
        <w:t xml:space="preserve"> </w:t>
      </w:r>
      <w:r w:rsidR="004753E4">
        <w:rPr>
          <w:rFonts w:ascii="Times New Roman" w:hAnsi="Times New Roman" w:cs="Times New Roman"/>
          <w:sz w:val="24"/>
          <w:szCs w:val="24"/>
        </w:rPr>
        <w:t xml:space="preserve">ecuménicos e plenários </w:t>
      </w:r>
      <w:r w:rsidR="002162D6">
        <w:rPr>
          <w:rFonts w:ascii="Times New Roman" w:hAnsi="Times New Roman" w:cs="Times New Roman"/>
          <w:sz w:val="24"/>
          <w:szCs w:val="24"/>
        </w:rPr>
        <w:t>que, no século IV</w:t>
      </w:r>
      <w:r w:rsidR="00EE3C25">
        <w:rPr>
          <w:rFonts w:ascii="Times New Roman" w:hAnsi="Times New Roman" w:cs="Times New Roman"/>
          <w:sz w:val="24"/>
          <w:szCs w:val="24"/>
        </w:rPr>
        <w:t xml:space="preserve">, eram cada vez mais frequentes e </w:t>
      </w:r>
      <w:r w:rsidR="00CB198B">
        <w:rPr>
          <w:rFonts w:ascii="Times New Roman" w:hAnsi="Times New Roman" w:cs="Times New Roman"/>
          <w:sz w:val="24"/>
          <w:szCs w:val="24"/>
        </w:rPr>
        <w:t>começavam a ter especial destaque na fixação da fé</w:t>
      </w:r>
      <w:r w:rsidR="00EC03F0">
        <w:rPr>
          <w:rFonts w:ascii="Times New Roman" w:hAnsi="Times New Roman" w:cs="Times New Roman"/>
          <w:sz w:val="24"/>
          <w:szCs w:val="24"/>
        </w:rPr>
        <w:t xml:space="preserve"> cristã</w:t>
      </w:r>
      <w:r w:rsidR="00CB198B">
        <w:rPr>
          <w:rFonts w:ascii="Times New Roman" w:hAnsi="Times New Roman" w:cs="Times New Roman"/>
          <w:sz w:val="24"/>
          <w:szCs w:val="24"/>
        </w:rPr>
        <w:t xml:space="preserve">. Exemplo é o Concílio de </w:t>
      </w:r>
      <w:proofErr w:type="spellStart"/>
      <w:r w:rsidR="00CB198B" w:rsidRPr="00B3536B">
        <w:rPr>
          <w:rFonts w:ascii="Times New Roman" w:hAnsi="Times New Roman" w:cs="Times New Roman"/>
          <w:i/>
          <w:sz w:val="24"/>
          <w:szCs w:val="24"/>
        </w:rPr>
        <w:t>Iliberris</w:t>
      </w:r>
      <w:proofErr w:type="spellEnd"/>
      <w:r w:rsidR="00B80EA2">
        <w:rPr>
          <w:rFonts w:ascii="Times New Roman" w:hAnsi="Times New Roman" w:cs="Times New Roman"/>
          <w:sz w:val="24"/>
          <w:szCs w:val="24"/>
        </w:rPr>
        <w:t xml:space="preserve"> (306</w:t>
      </w:r>
      <w:r w:rsidR="00CB198B">
        <w:rPr>
          <w:rFonts w:ascii="Times New Roman" w:hAnsi="Times New Roman" w:cs="Times New Roman"/>
          <w:sz w:val="24"/>
          <w:szCs w:val="24"/>
        </w:rPr>
        <w:t>)</w:t>
      </w:r>
      <w:r w:rsidR="00A0107E">
        <w:rPr>
          <w:rFonts w:ascii="Times New Roman" w:hAnsi="Times New Roman" w:cs="Times New Roman"/>
          <w:sz w:val="24"/>
          <w:szCs w:val="24"/>
        </w:rPr>
        <w:t>,</w:t>
      </w:r>
      <w:r w:rsidR="00CB198B">
        <w:rPr>
          <w:rFonts w:ascii="Times New Roman" w:hAnsi="Times New Roman" w:cs="Times New Roman"/>
          <w:sz w:val="24"/>
          <w:szCs w:val="24"/>
        </w:rPr>
        <w:t xml:space="preserve"> que reuniu bispos e presbíteros de todas as sedes episcopais, nomeadamente Évora, Faro e Mérida</w:t>
      </w:r>
      <w:r w:rsidR="00693F43">
        <w:rPr>
          <w:rFonts w:ascii="Times New Roman" w:hAnsi="Times New Roman" w:cs="Times New Roman"/>
          <w:sz w:val="24"/>
          <w:szCs w:val="24"/>
        </w:rPr>
        <w:t xml:space="preserve"> (Carneiro, 2009, p. 208)</w:t>
      </w:r>
      <w:r w:rsidR="00CB198B">
        <w:rPr>
          <w:rFonts w:ascii="Times New Roman" w:hAnsi="Times New Roman" w:cs="Times New Roman"/>
          <w:sz w:val="24"/>
          <w:szCs w:val="24"/>
        </w:rPr>
        <w:t xml:space="preserve">. Quiçá possam ter sido estes os principais agentes transportadores de uma nova paisagem cristã destinada a </w:t>
      </w:r>
      <w:r w:rsidR="0053235D">
        <w:rPr>
          <w:rFonts w:ascii="Times New Roman" w:hAnsi="Times New Roman" w:cs="Times New Roman"/>
          <w:sz w:val="24"/>
          <w:szCs w:val="24"/>
        </w:rPr>
        <w:t>perpetuar</w:t>
      </w:r>
      <w:r w:rsidR="00CB198B">
        <w:rPr>
          <w:rFonts w:ascii="Times New Roman" w:hAnsi="Times New Roman" w:cs="Times New Roman"/>
          <w:sz w:val="24"/>
          <w:szCs w:val="24"/>
        </w:rPr>
        <w:t xml:space="preserve"> aqueles que lutaram pelo novo credo. </w:t>
      </w:r>
    </w:p>
    <w:p w14:paraId="5E1618F7" w14:textId="77777777" w:rsidR="00B3536B" w:rsidRDefault="00B3536B" w:rsidP="00047F3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Deve</w:t>
      </w:r>
      <w:r w:rsidR="00EC03F0">
        <w:rPr>
          <w:rFonts w:ascii="Times New Roman" w:hAnsi="Times New Roman" w:cs="Times New Roman"/>
          <w:sz w:val="24"/>
          <w:szCs w:val="24"/>
        </w:rPr>
        <w:t>mos salientar, contudo, que esta</w:t>
      </w:r>
      <w:r>
        <w:rPr>
          <w:rFonts w:ascii="Times New Roman" w:hAnsi="Times New Roman" w:cs="Times New Roman"/>
          <w:sz w:val="24"/>
          <w:szCs w:val="24"/>
        </w:rPr>
        <w:t xml:space="preserve"> nova imagem característica de uma cabeceira absidal semicircular não é originada com o cristianismo. </w:t>
      </w:r>
      <w:r w:rsidR="00E1107B">
        <w:rPr>
          <w:rFonts w:ascii="Times New Roman" w:hAnsi="Times New Roman" w:cs="Times New Roman"/>
          <w:sz w:val="24"/>
          <w:szCs w:val="24"/>
        </w:rPr>
        <w:t xml:space="preserve">Enrique </w:t>
      </w:r>
      <w:proofErr w:type="spellStart"/>
      <w:r w:rsidR="00E1107B">
        <w:rPr>
          <w:rFonts w:ascii="Times New Roman" w:hAnsi="Times New Roman" w:cs="Times New Roman"/>
          <w:sz w:val="24"/>
          <w:szCs w:val="24"/>
        </w:rPr>
        <w:t>Cerrillo</w:t>
      </w:r>
      <w:proofErr w:type="spellEnd"/>
      <w:r w:rsidR="00E1107B">
        <w:rPr>
          <w:rFonts w:ascii="Times New Roman" w:hAnsi="Times New Roman" w:cs="Times New Roman"/>
          <w:sz w:val="24"/>
          <w:szCs w:val="24"/>
        </w:rPr>
        <w:t xml:space="preserve"> </w:t>
      </w:r>
      <w:proofErr w:type="spellStart"/>
      <w:r>
        <w:rPr>
          <w:rFonts w:ascii="Times New Roman" w:hAnsi="Times New Roman" w:cs="Times New Roman"/>
          <w:sz w:val="24"/>
          <w:szCs w:val="24"/>
        </w:rPr>
        <w:t>Martín</w:t>
      </w:r>
      <w:proofErr w:type="spellEnd"/>
      <w:r>
        <w:rPr>
          <w:rFonts w:ascii="Times New Roman" w:hAnsi="Times New Roman" w:cs="Times New Roman"/>
          <w:sz w:val="24"/>
          <w:szCs w:val="24"/>
        </w:rPr>
        <w:t xml:space="preserve"> de </w:t>
      </w:r>
      <w:r w:rsidR="001261E6">
        <w:rPr>
          <w:rFonts w:ascii="Times New Roman" w:hAnsi="Times New Roman" w:cs="Times New Roman"/>
          <w:sz w:val="24"/>
          <w:szCs w:val="24"/>
        </w:rPr>
        <w:t>C</w:t>
      </w:r>
      <w:r>
        <w:rPr>
          <w:rFonts w:ascii="Times New Roman" w:hAnsi="Times New Roman" w:cs="Times New Roman"/>
          <w:sz w:val="24"/>
          <w:szCs w:val="24"/>
        </w:rPr>
        <w:t>áceres esclareceu já devidame</w:t>
      </w:r>
      <w:r w:rsidR="001261E6">
        <w:rPr>
          <w:rFonts w:ascii="Times New Roman" w:hAnsi="Times New Roman" w:cs="Times New Roman"/>
          <w:sz w:val="24"/>
          <w:szCs w:val="24"/>
        </w:rPr>
        <w:t xml:space="preserve">nte que esta característica é pré-existente, embora servindo outros propósitos domésticos e não cultuais (1995, pp. 363-364). </w:t>
      </w:r>
    </w:p>
    <w:p w14:paraId="10C8B1F8" w14:textId="7A5DDB6D" w:rsidR="00CB198B" w:rsidRDefault="002B356F" w:rsidP="00047F3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Além d</w:t>
      </w:r>
      <w:r w:rsidR="00CB198B">
        <w:rPr>
          <w:rFonts w:ascii="Times New Roman" w:hAnsi="Times New Roman" w:cs="Times New Roman"/>
          <w:sz w:val="24"/>
          <w:szCs w:val="24"/>
        </w:rPr>
        <w:t xml:space="preserve">a coincidente presença de bispos </w:t>
      </w:r>
      <w:r w:rsidR="00693F43">
        <w:rPr>
          <w:rFonts w:ascii="Times New Roman" w:hAnsi="Times New Roman" w:cs="Times New Roman"/>
          <w:sz w:val="24"/>
          <w:szCs w:val="24"/>
        </w:rPr>
        <w:t>de sedes episcopais onde se localizam estes imóveis em reuniões cristãs hispânicas, não podemos deixar de reparar na também coincidente cronologia de construção e de morte do santo mártir. Essa relação foi já comprova</w:t>
      </w:r>
      <w:r w:rsidR="009931DC">
        <w:rPr>
          <w:rFonts w:ascii="Times New Roman" w:hAnsi="Times New Roman" w:cs="Times New Roman"/>
          <w:sz w:val="24"/>
          <w:szCs w:val="24"/>
        </w:rPr>
        <w:t>da para o caso emeritense (</w:t>
      </w:r>
      <w:proofErr w:type="spellStart"/>
      <w:r w:rsidR="009931DC">
        <w:rPr>
          <w:rFonts w:ascii="Times New Roman" w:hAnsi="Times New Roman" w:cs="Times New Roman"/>
          <w:sz w:val="24"/>
          <w:szCs w:val="24"/>
        </w:rPr>
        <w:t>Mateo</w:t>
      </w:r>
      <w:r w:rsidR="00693F43">
        <w:rPr>
          <w:rFonts w:ascii="Times New Roman" w:hAnsi="Times New Roman" w:cs="Times New Roman"/>
          <w:sz w:val="24"/>
          <w:szCs w:val="24"/>
        </w:rPr>
        <w:t>s</w:t>
      </w:r>
      <w:proofErr w:type="spellEnd"/>
      <w:r w:rsidR="00693F43">
        <w:rPr>
          <w:rFonts w:ascii="Times New Roman" w:hAnsi="Times New Roman" w:cs="Times New Roman"/>
          <w:sz w:val="24"/>
          <w:szCs w:val="24"/>
        </w:rPr>
        <w:t xml:space="preserve"> Cruz, 1999), e não podíamos deixar de referir idênti</w:t>
      </w:r>
      <w:r w:rsidR="00A0107E">
        <w:rPr>
          <w:rFonts w:ascii="Times New Roman" w:hAnsi="Times New Roman" w:cs="Times New Roman"/>
          <w:sz w:val="24"/>
          <w:szCs w:val="24"/>
        </w:rPr>
        <w:t>ca situação para o caso de São C</w:t>
      </w:r>
      <w:r w:rsidR="00693F43">
        <w:rPr>
          <w:rFonts w:ascii="Times New Roman" w:hAnsi="Times New Roman" w:cs="Times New Roman"/>
          <w:sz w:val="24"/>
          <w:szCs w:val="24"/>
        </w:rPr>
        <w:t xml:space="preserve">ucufate (304), mártir falecido um ano depois de Santa Eulália e que perdurou na memória até há actualidade. </w:t>
      </w:r>
    </w:p>
    <w:p w14:paraId="7E6042B1" w14:textId="13B11384" w:rsidR="00693F43" w:rsidRDefault="00693F43" w:rsidP="00047F3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Os casos algarvios, contudo, são mais complexos. Em Estoi (Faro) apenas sabemos que o padroeiro é São Martinho de </w:t>
      </w:r>
      <w:proofErr w:type="spellStart"/>
      <w:r>
        <w:rPr>
          <w:rFonts w:ascii="Times New Roman" w:hAnsi="Times New Roman" w:cs="Times New Roman"/>
          <w:sz w:val="24"/>
          <w:szCs w:val="24"/>
        </w:rPr>
        <w:t>Milreu</w:t>
      </w:r>
      <w:proofErr w:type="spellEnd"/>
      <w:r>
        <w:rPr>
          <w:rFonts w:ascii="Times New Roman" w:hAnsi="Times New Roman" w:cs="Times New Roman"/>
          <w:sz w:val="24"/>
          <w:szCs w:val="24"/>
        </w:rPr>
        <w:t>, que está claramente associado à vila romana, e o caso da Quinta de Marim parece ter-se perdido completamente</w:t>
      </w:r>
      <w:r w:rsidR="002162D6">
        <w:rPr>
          <w:rFonts w:ascii="Times New Roman" w:hAnsi="Times New Roman" w:cs="Times New Roman"/>
          <w:sz w:val="24"/>
          <w:szCs w:val="24"/>
        </w:rPr>
        <w:t xml:space="preserve"> da memória humana</w:t>
      </w:r>
      <w:r>
        <w:rPr>
          <w:rFonts w:ascii="Times New Roman" w:hAnsi="Times New Roman" w:cs="Times New Roman"/>
          <w:sz w:val="24"/>
          <w:szCs w:val="24"/>
        </w:rPr>
        <w:t>.</w:t>
      </w:r>
      <w:r w:rsidR="004D3E17">
        <w:rPr>
          <w:rFonts w:ascii="Times New Roman" w:hAnsi="Times New Roman" w:cs="Times New Roman"/>
          <w:sz w:val="24"/>
          <w:szCs w:val="24"/>
        </w:rPr>
        <w:t xml:space="preserve"> Com efeito, o edifício da Quinta de Marim parece ser aquele que permaneceu em uso por menos te</w:t>
      </w:r>
      <w:r w:rsidR="00EE3C25">
        <w:rPr>
          <w:rFonts w:ascii="Times New Roman" w:hAnsi="Times New Roman" w:cs="Times New Roman"/>
          <w:sz w:val="24"/>
          <w:szCs w:val="24"/>
        </w:rPr>
        <w:t>mpo, embora existam propostas da existência de uma basí</w:t>
      </w:r>
      <w:r w:rsidR="00D14FD7">
        <w:rPr>
          <w:rFonts w:ascii="Times New Roman" w:hAnsi="Times New Roman" w:cs="Times New Roman"/>
          <w:sz w:val="24"/>
          <w:szCs w:val="24"/>
        </w:rPr>
        <w:t>lica nas imediações (</w:t>
      </w:r>
      <w:proofErr w:type="spellStart"/>
      <w:r w:rsidR="00D14FD7">
        <w:rPr>
          <w:rFonts w:ascii="Times New Roman" w:hAnsi="Times New Roman" w:cs="Times New Roman"/>
          <w:sz w:val="24"/>
          <w:szCs w:val="24"/>
        </w:rPr>
        <w:t>Graen</w:t>
      </w:r>
      <w:proofErr w:type="spellEnd"/>
      <w:r w:rsidR="00D14FD7">
        <w:rPr>
          <w:rFonts w:ascii="Times New Roman" w:hAnsi="Times New Roman" w:cs="Times New Roman"/>
          <w:sz w:val="24"/>
          <w:szCs w:val="24"/>
        </w:rPr>
        <w:t>, 2007</w:t>
      </w:r>
      <w:r w:rsidR="00EE3C25">
        <w:rPr>
          <w:rFonts w:ascii="Times New Roman" w:hAnsi="Times New Roman" w:cs="Times New Roman"/>
          <w:sz w:val="24"/>
          <w:szCs w:val="24"/>
        </w:rPr>
        <w:t>)</w:t>
      </w:r>
      <w:r w:rsidR="0051759A">
        <w:rPr>
          <w:rFonts w:ascii="Times New Roman" w:hAnsi="Times New Roman" w:cs="Times New Roman"/>
          <w:sz w:val="24"/>
          <w:szCs w:val="24"/>
        </w:rPr>
        <w:t>,</w:t>
      </w:r>
      <w:r w:rsidR="00EE3C25">
        <w:rPr>
          <w:rFonts w:ascii="Times New Roman" w:hAnsi="Times New Roman" w:cs="Times New Roman"/>
          <w:sz w:val="24"/>
          <w:szCs w:val="24"/>
        </w:rPr>
        <w:t xml:space="preserve"> mas que carecem </w:t>
      </w:r>
      <w:r w:rsidR="00D14FD7">
        <w:rPr>
          <w:rFonts w:ascii="Times New Roman" w:hAnsi="Times New Roman" w:cs="Times New Roman"/>
          <w:sz w:val="24"/>
          <w:szCs w:val="24"/>
        </w:rPr>
        <w:t xml:space="preserve">ainda </w:t>
      </w:r>
      <w:r w:rsidR="00EE3C25">
        <w:rPr>
          <w:rFonts w:ascii="Times New Roman" w:hAnsi="Times New Roman" w:cs="Times New Roman"/>
          <w:sz w:val="24"/>
          <w:szCs w:val="24"/>
        </w:rPr>
        <w:t>de comprovação.</w:t>
      </w:r>
      <w:r w:rsidR="004D3E17">
        <w:rPr>
          <w:rFonts w:ascii="Times New Roman" w:hAnsi="Times New Roman" w:cs="Times New Roman"/>
          <w:sz w:val="24"/>
          <w:szCs w:val="24"/>
        </w:rPr>
        <w:t xml:space="preserve"> </w:t>
      </w:r>
      <w:proofErr w:type="spellStart"/>
      <w:r w:rsidR="004D3E17">
        <w:rPr>
          <w:rFonts w:ascii="Times New Roman" w:hAnsi="Times New Roman" w:cs="Times New Roman"/>
          <w:sz w:val="24"/>
          <w:szCs w:val="24"/>
        </w:rPr>
        <w:t>Milreu</w:t>
      </w:r>
      <w:proofErr w:type="spellEnd"/>
      <w:r w:rsidR="004D3E17">
        <w:rPr>
          <w:rFonts w:ascii="Times New Roman" w:hAnsi="Times New Roman" w:cs="Times New Roman"/>
          <w:sz w:val="24"/>
          <w:szCs w:val="24"/>
        </w:rPr>
        <w:t xml:space="preserve"> ou São Cucufate subsistiram durante mais tempo, o</w:t>
      </w:r>
      <w:r w:rsidR="00EE3C25">
        <w:rPr>
          <w:rFonts w:ascii="Times New Roman" w:hAnsi="Times New Roman" w:cs="Times New Roman"/>
          <w:sz w:val="24"/>
          <w:szCs w:val="24"/>
        </w:rPr>
        <w:t xml:space="preserve"> que permitiu, no último caso, a</w:t>
      </w:r>
      <w:r w:rsidR="004D3E17">
        <w:rPr>
          <w:rFonts w:ascii="Times New Roman" w:hAnsi="Times New Roman" w:cs="Times New Roman"/>
          <w:sz w:val="24"/>
          <w:szCs w:val="24"/>
        </w:rPr>
        <w:t xml:space="preserve"> instalação de uma comunidade de frades no local que aí se fixou até, pelo menos, o século XII e tendo São Cucufate como Padroeiro. </w:t>
      </w:r>
    </w:p>
    <w:p w14:paraId="49FE4E1E" w14:textId="5FCBC308" w:rsidR="00AD633C" w:rsidRDefault="00AD633C" w:rsidP="00047F3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Falámos já, embora muito sucintamente, sobre São Vicente, bispo de </w:t>
      </w:r>
      <w:proofErr w:type="spellStart"/>
      <w:r w:rsidRPr="00AD633C">
        <w:rPr>
          <w:rFonts w:ascii="Times New Roman" w:hAnsi="Times New Roman" w:cs="Times New Roman"/>
          <w:i/>
          <w:sz w:val="24"/>
          <w:szCs w:val="24"/>
        </w:rPr>
        <w:t>Ossonoba</w:t>
      </w:r>
      <w:proofErr w:type="spellEnd"/>
      <w:r>
        <w:rPr>
          <w:rFonts w:ascii="Times New Roman" w:hAnsi="Times New Roman" w:cs="Times New Roman"/>
          <w:sz w:val="24"/>
          <w:szCs w:val="24"/>
        </w:rPr>
        <w:t xml:space="preserve">, que poderá estar de alguma forma relacionado com estes edifícios algarvios, e seguramente com a evolução do cristianismo no extremo sudoeste da província da Lusitânia. Infelizmente as variáveis são imensas impossibilitando o estabelecimento de respostas mais concretas e incontestáveis. De momento, não pretendemos tomar estas conjecturas como certas, menos ainda afirmar que a </w:t>
      </w:r>
      <w:proofErr w:type="spellStart"/>
      <w:r w:rsidRPr="00AD633C">
        <w:rPr>
          <w:rFonts w:ascii="Times New Roman" w:hAnsi="Times New Roman" w:cs="Times New Roman"/>
          <w:i/>
          <w:sz w:val="24"/>
          <w:szCs w:val="24"/>
        </w:rPr>
        <w:t>villa</w:t>
      </w:r>
      <w:proofErr w:type="spellEnd"/>
      <w:r>
        <w:rPr>
          <w:rFonts w:ascii="Times New Roman" w:hAnsi="Times New Roman" w:cs="Times New Roman"/>
          <w:sz w:val="24"/>
          <w:szCs w:val="24"/>
        </w:rPr>
        <w:t xml:space="preserve"> romana da Quinta de Marim </w:t>
      </w:r>
      <w:r>
        <w:rPr>
          <w:rFonts w:ascii="Times New Roman" w:hAnsi="Times New Roman" w:cs="Times New Roman"/>
          <w:sz w:val="24"/>
          <w:szCs w:val="24"/>
        </w:rPr>
        <w:lastRenderedPageBreak/>
        <w:t>poderá estar relacionada com o b</w:t>
      </w:r>
      <w:r w:rsidR="00D14FD7">
        <w:rPr>
          <w:rFonts w:ascii="Times New Roman" w:hAnsi="Times New Roman" w:cs="Times New Roman"/>
          <w:sz w:val="24"/>
          <w:szCs w:val="24"/>
        </w:rPr>
        <w:t xml:space="preserve">ispo </w:t>
      </w:r>
      <w:proofErr w:type="spellStart"/>
      <w:r w:rsidR="00D14FD7">
        <w:rPr>
          <w:rFonts w:ascii="Times New Roman" w:hAnsi="Times New Roman" w:cs="Times New Roman"/>
          <w:sz w:val="24"/>
          <w:szCs w:val="24"/>
        </w:rPr>
        <w:t>ossonobense</w:t>
      </w:r>
      <w:proofErr w:type="spellEnd"/>
      <w:r w:rsidR="00D14FD7">
        <w:rPr>
          <w:rFonts w:ascii="Times New Roman" w:hAnsi="Times New Roman" w:cs="Times New Roman"/>
          <w:sz w:val="24"/>
          <w:szCs w:val="24"/>
        </w:rPr>
        <w:t>, apenas alertar</w:t>
      </w:r>
      <w:r>
        <w:rPr>
          <w:rFonts w:ascii="Times New Roman" w:hAnsi="Times New Roman" w:cs="Times New Roman"/>
          <w:sz w:val="24"/>
          <w:szCs w:val="24"/>
        </w:rPr>
        <w:t xml:space="preserve"> para possibilidades que, como tantas outras, estão sobre a mesa.</w:t>
      </w:r>
    </w:p>
    <w:p w14:paraId="4DEB8B11" w14:textId="49A14AB4" w:rsidR="00EE3C25" w:rsidRDefault="002B356F" w:rsidP="00047F3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Ainda sobre a disseminação destes edifícios,</w:t>
      </w:r>
      <w:r w:rsidR="002578AA">
        <w:rPr>
          <w:rFonts w:ascii="Times New Roman" w:hAnsi="Times New Roman" w:cs="Times New Roman"/>
          <w:sz w:val="24"/>
          <w:szCs w:val="24"/>
        </w:rPr>
        <w:t xml:space="preserve"> tema inicial deste capítulo,</w:t>
      </w:r>
      <w:r>
        <w:rPr>
          <w:rFonts w:ascii="Times New Roman" w:hAnsi="Times New Roman" w:cs="Times New Roman"/>
          <w:sz w:val="24"/>
          <w:szCs w:val="24"/>
        </w:rPr>
        <w:t xml:space="preserve"> não resulta fácil </w:t>
      </w:r>
      <w:r w:rsidR="0051759A">
        <w:rPr>
          <w:rFonts w:ascii="Times New Roman" w:hAnsi="Times New Roman" w:cs="Times New Roman"/>
          <w:sz w:val="24"/>
          <w:szCs w:val="24"/>
        </w:rPr>
        <w:t>apontar a sua origem geográfica. A</w:t>
      </w:r>
      <w:r>
        <w:rPr>
          <w:rFonts w:ascii="Times New Roman" w:hAnsi="Times New Roman" w:cs="Times New Roman"/>
          <w:sz w:val="24"/>
          <w:szCs w:val="24"/>
        </w:rPr>
        <w:t xml:space="preserve"> Península Itálica conta também com uma farta quantidade de mausoléus </w:t>
      </w:r>
      <w:r w:rsidR="00DD2A9D">
        <w:rPr>
          <w:rFonts w:ascii="Times New Roman" w:hAnsi="Times New Roman" w:cs="Times New Roman"/>
          <w:sz w:val="24"/>
          <w:szCs w:val="24"/>
        </w:rPr>
        <w:t>com estas características</w:t>
      </w:r>
      <w:r>
        <w:rPr>
          <w:rFonts w:ascii="Times New Roman" w:hAnsi="Times New Roman" w:cs="Times New Roman"/>
          <w:sz w:val="24"/>
          <w:szCs w:val="24"/>
        </w:rPr>
        <w:t xml:space="preserve">. No entanto, foi já avançado por outros investigadores que o edifício </w:t>
      </w:r>
      <w:proofErr w:type="spellStart"/>
      <w:r>
        <w:rPr>
          <w:rFonts w:ascii="Times New Roman" w:hAnsi="Times New Roman" w:cs="Times New Roman"/>
          <w:sz w:val="24"/>
          <w:szCs w:val="24"/>
        </w:rPr>
        <w:t>martirial</w:t>
      </w:r>
      <w:proofErr w:type="spellEnd"/>
      <w:r>
        <w:rPr>
          <w:rFonts w:ascii="Times New Roman" w:hAnsi="Times New Roman" w:cs="Times New Roman"/>
          <w:sz w:val="24"/>
          <w:szCs w:val="24"/>
        </w:rPr>
        <w:t xml:space="preserve"> de Santa Eulália de Mérida poderá constituir o polo </w:t>
      </w:r>
      <w:r w:rsidR="0051759A">
        <w:rPr>
          <w:rFonts w:ascii="Times New Roman" w:hAnsi="Times New Roman" w:cs="Times New Roman"/>
          <w:sz w:val="24"/>
          <w:szCs w:val="24"/>
        </w:rPr>
        <w:t>irradiador</w:t>
      </w:r>
      <w:r w:rsidR="00A57B58">
        <w:rPr>
          <w:rFonts w:ascii="Times New Roman" w:hAnsi="Times New Roman" w:cs="Times New Roman"/>
          <w:sz w:val="24"/>
          <w:szCs w:val="24"/>
        </w:rPr>
        <w:t xml:space="preserve"> deste modelo de imóvel</w:t>
      </w:r>
      <w:r w:rsidR="00C26226">
        <w:rPr>
          <w:rFonts w:ascii="Times New Roman" w:hAnsi="Times New Roman" w:cs="Times New Roman"/>
          <w:sz w:val="24"/>
          <w:szCs w:val="24"/>
        </w:rPr>
        <w:t xml:space="preserve"> na Península Ibérica</w:t>
      </w:r>
      <w:r w:rsidR="00D14FD7">
        <w:rPr>
          <w:rFonts w:ascii="Times New Roman" w:hAnsi="Times New Roman" w:cs="Times New Roman"/>
          <w:sz w:val="24"/>
          <w:szCs w:val="24"/>
        </w:rPr>
        <w:t xml:space="preserve"> (Fig. 13)</w:t>
      </w:r>
      <w:r w:rsidR="00A57B58">
        <w:rPr>
          <w:rFonts w:ascii="Times New Roman" w:hAnsi="Times New Roman" w:cs="Times New Roman"/>
          <w:sz w:val="24"/>
          <w:szCs w:val="24"/>
        </w:rPr>
        <w:t xml:space="preserve"> (</w:t>
      </w:r>
      <w:proofErr w:type="spellStart"/>
      <w:r w:rsidR="00E1107B">
        <w:rPr>
          <w:rFonts w:ascii="Times New Roman" w:hAnsi="Times New Roman" w:cs="Times New Roman"/>
          <w:sz w:val="24"/>
          <w:szCs w:val="24"/>
        </w:rPr>
        <w:t>Cerrillo</w:t>
      </w:r>
      <w:proofErr w:type="spellEnd"/>
      <w:r w:rsidR="00E1107B">
        <w:rPr>
          <w:rFonts w:ascii="Times New Roman" w:hAnsi="Times New Roman" w:cs="Times New Roman"/>
          <w:sz w:val="24"/>
          <w:szCs w:val="24"/>
        </w:rPr>
        <w:t xml:space="preserve"> </w:t>
      </w:r>
      <w:proofErr w:type="spellStart"/>
      <w:r w:rsidR="00A57B58">
        <w:rPr>
          <w:rFonts w:ascii="Times New Roman" w:hAnsi="Times New Roman" w:cs="Times New Roman"/>
          <w:sz w:val="24"/>
          <w:szCs w:val="24"/>
        </w:rPr>
        <w:t>Martín</w:t>
      </w:r>
      <w:proofErr w:type="spellEnd"/>
      <w:r w:rsidR="00A57B58">
        <w:rPr>
          <w:rFonts w:ascii="Times New Roman" w:hAnsi="Times New Roman" w:cs="Times New Roman"/>
          <w:sz w:val="24"/>
          <w:szCs w:val="24"/>
        </w:rPr>
        <w:t xml:space="preserve"> de Cáceres, 1995, pp. 365-366), </w:t>
      </w:r>
      <w:r w:rsidR="00DE6C85">
        <w:rPr>
          <w:rFonts w:ascii="Times New Roman" w:hAnsi="Times New Roman" w:cs="Times New Roman"/>
          <w:sz w:val="24"/>
          <w:szCs w:val="24"/>
        </w:rPr>
        <w:t xml:space="preserve">proposta </w:t>
      </w:r>
      <w:r w:rsidR="00C26226">
        <w:rPr>
          <w:rFonts w:ascii="Times New Roman" w:hAnsi="Times New Roman" w:cs="Times New Roman"/>
          <w:sz w:val="24"/>
          <w:szCs w:val="24"/>
        </w:rPr>
        <w:t>que partilhamos</w:t>
      </w:r>
      <w:r w:rsidR="00A57B58">
        <w:rPr>
          <w:rFonts w:ascii="Times New Roman" w:hAnsi="Times New Roman" w:cs="Times New Roman"/>
          <w:sz w:val="24"/>
          <w:szCs w:val="24"/>
        </w:rPr>
        <w:t xml:space="preserve"> embora a cronologia seja, na maioria dos casos</w:t>
      </w:r>
      <w:r w:rsidR="00C26226">
        <w:rPr>
          <w:rFonts w:ascii="Times New Roman" w:hAnsi="Times New Roman" w:cs="Times New Roman"/>
          <w:sz w:val="24"/>
          <w:szCs w:val="24"/>
        </w:rPr>
        <w:t>,</w:t>
      </w:r>
      <w:r w:rsidR="00A57B58">
        <w:rPr>
          <w:rFonts w:ascii="Times New Roman" w:hAnsi="Times New Roman" w:cs="Times New Roman"/>
          <w:sz w:val="24"/>
          <w:szCs w:val="24"/>
        </w:rPr>
        <w:t xml:space="preserve"> demasiado idêntica. </w:t>
      </w:r>
    </w:p>
    <w:p w14:paraId="00391373" w14:textId="3DDD4362" w:rsidR="00D14FD7" w:rsidRPr="009C5F5B" w:rsidRDefault="00D14FD7" w:rsidP="00D14FD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ENTRA FIG. 13</w:t>
      </w:r>
    </w:p>
    <w:p w14:paraId="6042F44C" w14:textId="0C5C5B79" w:rsidR="00A57B58" w:rsidRDefault="0051759A" w:rsidP="00047F3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Com efeito, é</w:t>
      </w:r>
      <w:r w:rsidR="00A57B58">
        <w:rPr>
          <w:rFonts w:ascii="Times New Roman" w:hAnsi="Times New Roman" w:cs="Times New Roman"/>
          <w:sz w:val="24"/>
          <w:szCs w:val="24"/>
        </w:rPr>
        <w:t xml:space="preserve"> nas grandes vilas suburbanas que encontramos os primeiros indícios de cristianismo (</w:t>
      </w:r>
      <w:proofErr w:type="spellStart"/>
      <w:r w:rsidR="00E1107B">
        <w:rPr>
          <w:rFonts w:ascii="Times New Roman" w:hAnsi="Times New Roman" w:cs="Times New Roman"/>
          <w:sz w:val="24"/>
          <w:szCs w:val="24"/>
        </w:rPr>
        <w:t>Cerrillo</w:t>
      </w:r>
      <w:proofErr w:type="spellEnd"/>
      <w:r w:rsidR="00E1107B">
        <w:rPr>
          <w:rFonts w:ascii="Times New Roman" w:hAnsi="Times New Roman" w:cs="Times New Roman"/>
          <w:sz w:val="24"/>
          <w:szCs w:val="24"/>
        </w:rPr>
        <w:t xml:space="preserve"> </w:t>
      </w:r>
      <w:proofErr w:type="spellStart"/>
      <w:r w:rsidR="00A57B58">
        <w:rPr>
          <w:rFonts w:ascii="Times New Roman" w:hAnsi="Times New Roman" w:cs="Times New Roman"/>
          <w:sz w:val="24"/>
          <w:szCs w:val="24"/>
        </w:rPr>
        <w:t>Martín</w:t>
      </w:r>
      <w:proofErr w:type="spellEnd"/>
      <w:r w:rsidR="00A57B58">
        <w:rPr>
          <w:rFonts w:ascii="Times New Roman" w:hAnsi="Times New Roman" w:cs="Times New Roman"/>
          <w:sz w:val="24"/>
          <w:szCs w:val="24"/>
        </w:rPr>
        <w:t xml:space="preserve"> de Cáceres, 1995, pp. 365-366; </w:t>
      </w:r>
      <w:proofErr w:type="spellStart"/>
      <w:r w:rsidR="00A57B58">
        <w:rPr>
          <w:rFonts w:ascii="Times New Roman" w:hAnsi="Times New Roman" w:cs="Times New Roman"/>
          <w:sz w:val="24"/>
          <w:szCs w:val="24"/>
        </w:rPr>
        <w:t>Mateos</w:t>
      </w:r>
      <w:proofErr w:type="spellEnd"/>
      <w:r w:rsidR="00A57B58">
        <w:rPr>
          <w:rFonts w:ascii="Times New Roman" w:hAnsi="Times New Roman" w:cs="Times New Roman"/>
          <w:sz w:val="24"/>
          <w:szCs w:val="24"/>
        </w:rPr>
        <w:t xml:space="preserve"> Cruz, 2005, p. 53; </w:t>
      </w:r>
      <w:proofErr w:type="spellStart"/>
      <w:r w:rsidR="00A57B58">
        <w:rPr>
          <w:rFonts w:ascii="Times New Roman" w:hAnsi="Times New Roman" w:cs="Times New Roman"/>
          <w:sz w:val="24"/>
          <w:szCs w:val="24"/>
        </w:rPr>
        <w:t>Heredia</w:t>
      </w:r>
      <w:proofErr w:type="spellEnd"/>
      <w:r w:rsidR="00A57B58">
        <w:rPr>
          <w:rFonts w:ascii="Times New Roman" w:hAnsi="Times New Roman" w:cs="Times New Roman"/>
          <w:sz w:val="24"/>
          <w:szCs w:val="24"/>
        </w:rPr>
        <w:t xml:space="preserve"> </w:t>
      </w:r>
      <w:proofErr w:type="spellStart"/>
      <w:r w:rsidR="00A57B58">
        <w:rPr>
          <w:rFonts w:ascii="Times New Roman" w:hAnsi="Times New Roman" w:cs="Times New Roman"/>
          <w:sz w:val="24"/>
          <w:szCs w:val="24"/>
        </w:rPr>
        <w:t>Bercero</w:t>
      </w:r>
      <w:proofErr w:type="spellEnd"/>
      <w:r w:rsidR="00A57B58">
        <w:rPr>
          <w:rFonts w:ascii="Times New Roman" w:hAnsi="Times New Roman" w:cs="Times New Roman"/>
          <w:sz w:val="24"/>
          <w:szCs w:val="24"/>
        </w:rPr>
        <w:t>, 201</w:t>
      </w:r>
      <w:r w:rsidR="00AE5402">
        <w:rPr>
          <w:rFonts w:ascii="Times New Roman" w:hAnsi="Times New Roman" w:cs="Times New Roman"/>
          <w:sz w:val="24"/>
          <w:szCs w:val="24"/>
        </w:rPr>
        <w:t>0, pp. 382-384)</w:t>
      </w:r>
      <w:r w:rsidR="00DD2A9D">
        <w:rPr>
          <w:rFonts w:ascii="Times New Roman" w:hAnsi="Times New Roman" w:cs="Times New Roman"/>
          <w:sz w:val="24"/>
          <w:szCs w:val="24"/>
        </w:rPr>
        <w:t>, para aí renegado pelas elites pagãs de uma sociedade que tem as cidades como principal polo administrativo e dinamizador</w:t>
      </w:r>
      <w:r w:rsidR="00AE5402">
        <w:rPr>
          <w:rFonts w:ascii="Times New Roman" w:hAnsi="Times New Roman" w:cs="Times New Roman"/>
          <w:sz w:val="24"/>
          <w:szCs w:val="24"/>
        </w:rPr>
        <w:t>. Embora possa</w:t>
      </w:r>
      <w:r w:rsidR="00A57B58">
        <w:rPr>
          <w:rFonts w:ascii="Times New Roman" w:hAnsi="Times New Roman" w:cs="Times New Roman"/>
          <w:sz w:val="24"/>
          <w:szCs w:val="24"/>
        </w:rPr>
        <w:t xml:space="preserve"> parecer </w:t>
      </w:r>
      <w:r w:rsidR="00AE5402">
        <w:rPr>
          <w:rFonts w:ascii="Times New Roman" w:hAnsi="Times New Roman" w:cs="Times New Roman"/>
          <w:sz w:val="24"/>
          <w:szCs w:val="24"/>
        </w:rPr>
        <w:t xml:space="preserve">que se tenta </w:t>
      </w:r>
      <w:r w:rsidR="00A57B58">
        <w:rPr>
          <w:rFonts w:ascii="Times New Roman" w:hAnsi="Times New Roman" w:cs="Times New Roman"/>
          <w:sz w:val="24"/>
          <w:szCs w:val="24"/>
        </w:rPr>
        <w:t>desvalorizar a difusão do cristianismo através dos principais centros urbanos</w:t>
      </w:r>
      <w:r w:rsidR="00366B3C">
        <w:rPr>
          <w:rFonts w:ascii="Times New Roman" w:hAnsi="Times New Roman" w:cs="Times New Roman"/>
          <w:sz w:val="24"/>
          <w:szCs w:val="24"/>
        </w:rPr>
        <w:t xml:space="preserve">, não </w:t>
      </w:r>
      <w:r w:rsidR="00DD2A9D">
        <w:rPr>
          <w:rFonts w:ascii="Times New Roman" w:hAnsi="Times New Roman" w:cs="Times New Roman"/>
          <w:sz w:val="24"/>
          <w:szCs w:val="24"/>
        </w:rPr>
        <w:t>recusamos</w:t>
      </w:r>
      <w:r w:rsidR="00AE5402">
        <w:rPr>
          <w:rFonts w:ascii="Times New Roman" w:hAnsi="Times New Roman" w:cs="Times New Roman"/>
          <w:sz w:val="24"/>
          <w:szCs w:val="24"/>
        </w:rPr>
        <w:t>,</w:t>
      </w:r>
      <w:r w:rsidR="00366B3C">
        <w:rPr>
          <w:rFonts w:ascii="Times New Roman" w:hAnsi="Times New Roman" w:cs="Times New Roman"/>
          <w:sz w:val="24"/>
          <w:szCs w:val="24"/>
        </w:rPr>
        <w:t xml:space="preserve"> de modo algum</w:t>
      </w:r>
      <w:r w:rsidR="00AE5402">
        <w:rPr>
          <w:rFonts w:ascii="Times New Roman" w:hAnsi="Times New Roman" w:cs="Times New Roman"/>
          <w:sz w:val="24"/>
          <w:szCs w:val="24"/>
        </w:rPr>
        <w:t>,</w:t>
      </w:r>
      <w:r w:rsidR="00366B3C">
        <w:rPr>
          <w:rFonts w:ascii="Times New Roman" w:hAnsi="Times New Roman" w:cs="Times New Roman"/>
          <w:sz w:val="24"/>
          <w:szCs w:val="24"/>
        </w:rPr>
        <w:t xml:space="preserve"> tal </w:t>
      </w:r>
      <w:r w:rsidR="00AE5402">
        <w:rPr>
          <w:rFonts w:ascii="Times New Roman" w:hAnsi="Times New Roman" w:cs="Times New Roman"/>
          <w:sz w:val="24"/>
          <w:szCs w:val="24"/>
        </w:rPr>
        <w:t>possibilidade</w:t>
      </w:r>
      <w:r w:rsidR="00366B3C">
        <w:rPr>
          <w:rFonts w:ascii="Times New Roman" w:hAnsi="Times New Roman" w:cs="Times New Roman"/>
          <w:sz w:val="24"/>
          <w:szCs w:val="24"/>
        </w:rPr>
        <w:t xml:space="preserve">. Pelo contrário, </w:t>
      </w:r>
      <w:r w:rsidR="00DD2A9D">
        <w:rPr>
          <w:rFonts w:ascii="Times New Roman" w:hAnsi="Times New Roman" w:cs="Times New Roman"/>
          <w:sz w:val="24"/>
          <w:szCs w:val="24"/>
        </w:rPr>
        <w:t>tentamos</w:t>
      </w:r>
      <w:r w:rsidR="00366B3C">
        <w:rPr>
          <w:rFonts w:ascii="Times New Roman" w:hAnsi="Times New Roman" w:cs="Times New Roman"/>
          <w:sz w:val="24"/>
          <w:szCs w:val="24"/>
        </w:rPr>
        <w:t xml:space="preserve"> apenas demonstrar que se nos </w:t>
      </w:r>
      <w:proofErr w:type="spellStart"/>
      <w:r w:rsidR="00366B3C" w:rsidRPr="00366B3C">
        <w:rPr>
          <w:rFonts w:ascii="Times New Roman" w:hAnsi="Times New Roman" w:cs="Times New Roman"/>
          <w:i/>
          <w:sz w:val="24"/>
          <w:szCs w:val="24"/>
        </w:rPr>
        <w:t>suburbia</w:t>
      </w:r>
      <w:proofErr w:type="spellEnd"/>
      <w:r w:rsidR="00366B3C">
        <w:rPr>
          <w:rFonts w:ascii="Times New Roman" w:hAnsi="Times New Roman" w:cs="Times New Roman"/>
          <w:sz w:val="24"/>
          <w:szCs w:val="24"/>
        </w:rPr>
        <w:t xml:space="preserve"> é difícil comprovar a funcionalidade cultual cristã destes edifícios</w:t>
      </w:r>
      <w:r w:rsidR="00436251">
        <w:rPr>
          <w:rFonts w:ascii="Times New Roman" w:hAnsi="Times New Roman" w:cs="Times New Roman"/>
          <w:sz w:val="24"/>
          <w:szCs w:val="24"/>
        </w:rPr>
        <w:t xml:space="preserve"> (Fig. 14)</w:t>
      </w:r>
      <w:r w:rsidR="00366B3C">
        <w:rPr>
          <w:rFonts w:ascii="Times New Roman" w:hAnsi="Times New Roman" w:cs="Times New Roman"/>
          <w:sz w:val="24"/>
          <w:szCs w:val="24"/>
        </w:rPr>
        <w:t xml:space="preserve">, nas cidades tal tarefa afigura-se ainda mais </w:t>
      </w:r>
      <w:r w:rsidR="00C26226">
        <w:rPr>
          <w:rFonts w:ascii="Times New Roman" w:hAnsi="Times New Roman" w:cs="Times New Roman"/>
          <w:sz w:val="24"/>
          <w:szCs w:val="24"/>
        </w:rPr>
        <w:t>difícil</w:t>
      </w:r>
      <w:r w:rsidR="00AE5402">
        <w:rPr>
          <w:rFonts w:ascii="Times New Roman" w:hAnsi="Times New Roman" w:cs="Times New Roman"/>
          <w:sz w:val="24"/>
          <w:szCs w:val="24"/>
        </w:rPr>
        <w:t xml:space="preserve">, dificuldade que está </w:t>
      </w:r>
      <w:r w:rsidR="00366B3C">
        <w:rPr>
          <w:rFonts w:ascii="Times New Roman" w:hAnsi="Times New Roman" w:cs="Times New Roman"/>
          <w:sz w:val="24"/>
          <w:szCs w:val="24"/>
        </w:rPr>
        <w:t>potenciada pela sobreposição contínua de ocupações e pela grande complexidade estratigráfica.</w:t>
      </w:r>
    </w:p>
    <w:p w14:paraId="194A1699" w14:textId="1AAA42A4" w:rsidR="004C43DD" w:rsidRPr="009C5F5B" w:rsidRDefault="004C43DD" w:rsidP="004C43D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ENTRA FIG. 14</w:t>
      </w:r>
    </w:p>
    <w:p w14:paraId="3C838E28" w14:textId="73AB43F5" w:rsidR="002E4DAA" w:rsidRDefault="002E4DAA" w:rsidP="00047F3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Nem tudo são conjecturas, a já assinalada importância das </w:t>
      </w:r>
      <w:proofErr w:type="spellStart"/>
      <w:r w:rsidRPr="002E4DAA">
        <w:rPr>
          <w:rFonts w:ascii="Times New Roman" w:hAnsi="Times New Roman" w:cs="Times New Roman"/>
          <w:i/>
          <w:sz w:val="24"/>
          <w:szCs w:val="24"/>
        </w:rPr>
        <w:t>villae</w:t>
      </w:r>
      <w:proofErr w:type="spellEnd"/>
      <w:r>
        <w:rPr>
          <w:rFonts w:ascii="Times New Roman" w:hAnsi="Times New Roman" w:cs="Times New Roman"/>
          <w:sz w:val="24"/>
          <w:szCs w:val="24"/>
        </w:rPr>
        <w:t xml:space="preserve"> suburbanas do principal núcleo dinamizador do Algarve (Fabião 1992-93: 238-245), ou seja, Ossónoba, seguramente contribuíram para a difusão do cristianismo neste recanto da Península Ibérica que, quando o cristianismo foi assumidamente aceite como religião oficial, deverá ter cen</w:t>
      </w:r>
      <w:r w:rsidR="00436251">
        <w:rPr>
          <w:rFonts w:ascii="Times New Roman" w:hAnsi="Times New Roman" w:cs="Times New Roman"/>
          <w:sz w:val="24"/>
          <w:szCs w:val="24"/>
        </w:rPr>
        <w:t>tralizado o culto, ou pelo menos a sua administração.</w:t>
      </w:r>
    </w:p>
    <w:p w14:paraId="72BDA58C" w14:textId="77777777" w:rsidR="0003688F" w:rsidRDefault="0003688F" w:rsidP="0003688F">
      <w:pPr>
        <w:spacing w:after="0" w:line="240" w:lineRule="auto"/>
        <w:jc w:val="both"/>
        <w:rPr>
          <w:rFonts w:ascii="Times New Roman" w:hAnsi="Times New Roman" w:cs="Times New Roman"/>
          <w:sz w:val="24"/>
          <w:szCs w:val="24"/>
        </w:rPr>
      </w:pPr>
    </w:p>
    <w:p w14:paraId="0EB5F4EF" w14:textId="77777777" w:rsidR="0003688F" w:rsidRPr="00FA5829" w:rsidRDefault="0003688F" w:rsidP="0003688F">
      <w:pPr>
        <w:spacing w:after="0" w:line="240" w:lineRule="auto"/>
        <w:ind w:left="709" w:hanging="709"/>
        <w:jc w:val="both"/>
        <w:rPr>
          <w:rFonts w:ascii="Times New Roman" w:hAnsi="Times New Roman" w:cs="Times New Roman"/>
          <w:b/>
          <w:sz w:val="24"/>
          <w:szCs w:val="24"/>
          <w:lang w:val="es-ES"/>
        </w:rPr>
      </w:pPr>
      <w:proofErr w:type="spellStart"/>
      <w:r w:rsidRPr="00FA5829">
        <w:rPr>
          <w:rFonts w:ascii="Times New Roman" w:hAnsi="Times New Roman" w:cs="Times New Roman"/>
          <w:b/>
          <w:sz w:val="24"/>
          <w:szCs w:val="24"/>
          <w:lang w:val="es-ES"/>
        </w:rPr>
        <w:t>Bibliografia</w:t>
      </w:r>
      <w:proofErr w:type="spellEnd"/>
    </w:p>
    <w:p w14:paraId="758221A1" w14:textId="77777777" w:rsidR="0003688F" w:rsidRPr="00050CE4" w:rsidRDefault="0003688F" w:rsidP="0003688F">
      <w:pPr>
        <w:spacing w:after="0" w:line="240" w:lineRule="auto"/>
        <w:ind w:left="709" w:hanging="709"/>
        <w:jc w:val="both"/>
        <w:rPr>
          <w:rFonts w:ascii="Times New Roman" w:hAnsi="Times New Roman" w:cs="Times New Roman"/>
          <w:sz w:val="24"/>
          <w:szCs w:val="24"/>
        </w:rPr>
      </w:pPr>
      <w:r w:rsidRPr="00FA5829">
        <w:rPr>
          <w:rFonts w:ascii="Times New Roman" w:hAnsi="Times New Roman" w:cs="Times New Roman"/>
          <w:sz w:val="24"/>
          <w:szCs w:val="24"/>
          <w:lang w:val="es-ES"/>
        </w:rPr>
        <w:t>Aguilar Sáenz, A.</w:t>
      </w:r>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Guichard</w:t>
      </w:r>
      <w:proofErr w:type="spellEnd"/>
      <w:r>
        <w:rPr>
          <w:rFonts w:ascii="Times New Roman" w:hAnsi="Times New Roman" w:cs="Times New Roman"/>
          <w:sz w:val="24"/>
          <w:szCs w:val="24"/>
          <w:lang w:val="es-ES"/>
        </w:rPr>
        <w:t xml:space="preserve">, P. e </w:t>
      </w:r>
      <w:proofErr w:type="spellStart"/>
      <w:r>
        <w:rPr>
          <w:rFonts w:ascii="Times New Roman" w:hAnsi="Times New Roman" w:cs="Times New Roman"/>
          <w:sz w:val="24"/>
          <w:szCs w:val="24"/>
          <w:lang w:val="es-ES"/>
        </w:rPr>
        <w:t>Lefebvre</w:t>
      </w:r>
      <w:proofErr w:type="spellEnd"/>
      <w:r>
        <w:rPr>
          <w:rFonts w:ascii="Times New Roman" w:hAnsi="Times New Roman" w:cs="Times New Roman"/>
          <w:sz w:val="24"/>
          <w:szCs w:val="24"/>
          <w:lang w:val="es-ES"/>
        </w:rPr>
        <w:t>, S. (1993):</w:t>
      </w:r>
      <w:r w:rsidRPr="00FA5829">
        <w:rPr>
          <w:rFonts w:ascii="Times New Roman" w:hAnsi="Times New Roman" w:cs="Times New Roman"/>
          <w:sz w:val="24"/>
          <w:szCs w:val="24"/>
          <w:lang w:val="es-ES"/>
        </w:rPr>
        <w:t xml:space="preserve"> </w:t>
      </w:r>
      <w:r>
        <w:rPr>
          <w:rFonts w:ascii="Times New Roman" w:hAnsi="Times New Roman" w:cs="Times New Roman"/>
          <w:sz w:val="24"/>
          <w:szCs w:val="24"/>
          <w:lang w:val="es-ES"/>
        </w:rPr>
        <w:t>“</w:t>
      </w:r>
      <w:r w:rsidRPr="00FA5829">
        <w:rPr>
          <w:rFonts w:ascii="Times New Roman" w:hAnsi="Times New Roman" w:cs="Times New Roman"/>
          <w:sz w:val="24"/>
          <w:szCs w:val="24"/>
          <w:lang w:val="es-ES"/>
        </w:rPr>
        <w:t xml:space="preserve">La ciudad antigua de </w:t>
      </w:r>
      <w:proofErr w:type="spellStart"/>
      <w:r w:rsidRPr="00FA5829">
        <w:rPr>
          <w:rFonts w:ascii="Times New Roman" w:hAnsi="Times New Roman" w:cs="Times New Roman"/>
          <w:sz w:val="24"/>
          <w:szCs w:val="24"/>
          <w:lang w:val="es-ES"/>
        </w:rPr>
        <w:t>Lacimurga</w:t>
      </w:r>
      <w:proofErr w:type="spellEnd"/>
      <w:r w:rsidRPr="00FA5829">
        <w:rPr>
          <w:rFonts w:ascii="Times New Roman" w:hAnsi="Times New Roman" w:cs="Times New Roman"/>
          <w:sz w:val="24"/>
          <w:szCs w:val="24"/>
          <w:lang w:val="es-ES"/>
        </w:rPr>
        <w:t xml:space="preserve"> y su entorno rural</w:t>
      </w:r>
      <w:r>
        <w:rPr>
          <w:rFonts w:ascii="Times New Roman" w:hAnsi="Times New Roman" w:cs="Times New Roman"/>
          <w:sz w:val="24"/>
          <w:szCs w:val="24"/>
          <w:lang w:val="es-ES"/>
        </w:rPr>
        <w:t>”</w:t>
      </w:r>
      <w:r w:rsidRPr="00FA5829">
        <w:rPr>
          <w:rFonts w:ascii="Times New Roman" w:hAnsi="Times New Roman" w:cs="Times New Roman"/>
          <w:sz w:val="24"/>
          <w:szCs w:val="24"/>
          <w:lang w:val="es-ES"/>
        </w:rPr>
        <w:t xml:space="preserve">. </w:t>
      </w:r>
      <w:r w:rsidRPr="00FA5829">
        <w:rPr>
          <w:rFonts w:ascii="Times New Roman" w:hAnsi="Times New Roman" w:cs="Times New Roman"/>
          <w:i/>
          <w:sz w:val="24"/>
          <w:szCs w:val="24"/>
          <w:lang w:val="es-ES"/>
        </w:rPr>
        <w:t>In</w:t>
      </w:r>
      <w:r w:rsidRPr="00FA5829">
        <w:rPr>
          <w:rFonts w:ascii="Times New Roman" w:hAnsi="Times New Roman" w:cs="Times New Roman"/>
          <w:sz w:val="24"/>
          <w:szCs w:val="24"/>
          <w:lang w:val="es-ES"/>
        </w:rPr>
        <w:t xml:space="preserve"> </w:t>
      </w:r>
      <w:proofErr w:type="spellStart"/>
      <w:r w:rsidRPr="00FA5829">
        <w:rPr>
          <w:rFonts w:ascii="Times New Roman" w:hAnsi="Times New Roman" w:cs="Times New Roman"/>
          <w:sz w:val="24"/>
          <w:szCs w:val="24"/>
          <w:lang w:val="es-ES"/>
        </w:rPr>
        <w:t>Gorges</w:t>
      </w:r>
      <w:proofErr w:type="spellEnd"/>
      <w:r w:rsidRPr="00FA5829">
        <w:rPr>
          <w:rFonts w:ascii="Times New Roman" w:hAnsi="Times New Roman" w:cs="Times New Roman"/>
          <w:sz w:val="24"/>
          <w:szCs w:val="24"/>
          <w:lang w:val="es-ES"/>
        </w:rPr>
        <w:t xml:space="preserve">, J.-G., </w:t>
      </w:r>
      <w:r>
        <w:rPr>
          <w:rFonts w:ascii="Times New Roman" w:hAnsi="Times New Roman" w:cs="Times New Roman"/>
          <w:sz w:val="24"/>
          <w:szCs w:val="24"/>
          <w:lang w:val="es-ES"/>
        </w:rPr>
        <w:t>(</w:t>
      </w:r>
      <w:r w:rsidRPr="00FA5829">
        <w:rPr>
          <w:rFonts w:ascii="Times New Roman" w:hAnsi="Times New Roman" w:cs="Times New Roman"/>
          <w:sz w:val="24"/>
          <w:szCs w:val="24"/>
          <w:lang w:val="es-ES"/>
        </w:rPr>
        <w:t>ed.</w:t>
      </w:r>
      <w:r>
        <w:rPr>
          <w:rFonts w:ascii="Times New Roman" w:hAnsi="Times New Roman" w:cs="Times New Roman"/>
          <w:sz w:val="24"/>
          <w:szCs w:val="24"/>
          <w:lang w:val="es-ES"/>
        </w:rPr>
        <w:t>):</w:t>
      </w:r>
      <w:r w:rsidRPr="00FA5829">
        <w:rPr>
          <w:rFonts w:ascii="Times New Roman" w:hAnsi="Times New Roman" w:cs="Times New Roman"/>
          <w:sz w:val="24"/>
          <w:szCs w:val="24"/>
          <w:lang w:val="es-ES"/>
        </w:rPr>
        <w:t xml:space="preserve"> </w:t>
      </w:r>
      <w:r w:rsidRPr="00FA5829">
        <w:rPr>
          <w:rFonts w:ascii="Times New Roman" w:hAnsi="Times New Roman" w:cs="Times New Roman"/>
          <w:i/>
          <w:sz w:val="24"/>
          <w:szCs w:val="24"/>
          <w:lang w:val="es-ES"/>
        </w:rPr>
        <w:t xml:space="preserve">Actas de la mesa redonda internacional “El medio rural en </w:t>
      </w:r>
      <w:proofErr w:type="spellStart"/>
      <w:r w:rsidRPr="00FA5829">
        <w:rPr>
          <w:rFonts w:ascii="Times New Roman" w:hAnsi="Times New Roman" w:cs="Times New Roman"/>
          <w:i/>
          <w:sz w:val="24"/>
          <w:szCs w:val="24"/>
          <w:lang w:val="es-ES"/>
        </w:rPr>
        <w:t>Lusitania</w:t>
      </w:r>
      <w:proofErr w:type="spellEnd"/>
      <w:r w:rsidRPr="00FA5829">
        <w:rPr>
          <w:rFonts w:ascii="Times New Roman" w:hAnsi="Times New Roman" w:cs="Times New Roman"/>
          <w:i/>
          <w:sz w:val="24"/>
          <w:szCs w:val="24"/>
          <w:lang w:val="es-ES"/>
        </w:rPr>
        <w:t xml:space="preserve"> romana - Formas de hábitat y ocupación del suelo”</w:t>
      </w:r>
      <w:r w:rsidRPr="00FA5829">
        <w:rPr>
          <w:rFonts w:ascii="Times New Roman" w:hAnsi="Times New Roman" w:cs="Times New Roman"/>
          <w:sz w:val="24"/>
          <w:szCs w:val="24"/>
          <w:lang w:val="es-ES"/>
        </w:rPr>
        <w:t xml:space="preserve">. </w:t>
      </w:r>
      <w:r w:rsidRPr="00050CE4">
        <w:rPr>
          <w:rFonts w:ascii="Times New Roman" w:hAnsi="Times New Roman" w:cs="Times New Roman"/>
          <w:sz w:val="24"/>
          <w:szCs w:val="24"/>
        </w:rPr>
        <w:t>Salamanca: 109-130.</w:t>
      </w:r>
    </w:p>
    <w:p w14:paraId="1C510F28" w14:textId="77777777" w:rsidR="0003688F" w:rsidRDefault="0003688F" w:rsidP="0003688F">
      <w:pPr>
        <w:spacing w:after="0" w:line="240" w:lineRule="auto"/>
        <w:ind w:left="709" w:hanging="709"/>
        <w:jc w:val="both"/>
        <w:rPr>
          <w:rFonts w:ascii="Times New Roman" w:hAnsi="Times New Roman" w:cs="Times New Roman"/>
          <w:color w:val="000000"/>
          <w:sz w:val="24"/>
          <w:szCs w:val="24"/>
        </w:rPr>
      </w:pPr>
      <w:r w:rsidRPr="00050CE4">
        <w:rPr>
          <w:rFonts w:ascii="Times New Roman" w:hAnsi="Times New Roman" w:cs="Times New Roman"/>
          <w:color w:val="000000"/>
          <w:sz w:val="24"/>
          <w:szCs w:val="24"/>
        </w:rPr>
        <w:t xml:space="preserve">Alarcão, J., </w:t>
      </w:r>
      <w:proofErr w:type="spellStart"/>
      <w:r w:rsidRPr="00050CE4">
        <w:rPr>
          <w:rFonts w:ascii="Times New Roman" w:hAnsi="Times New Roman" w:cs="Times New Roman"/>
          <w:color w:val="000000"/>
          <w:sz w:val="24"/>
          <w:szCs w:val="24"/>
        </w:rPr>
        <w:t>Etienne</w:t>
      </w:r>
      <w:proofErr w:type="spellEnd"/>
      <w:r w:rsidRPr="00050CE4">
        <w:rPr>
          <w:rFonts w:ascii="Times New Roman" w:hAnsi="Times New Roman" w:cs="Times New Roman"/>
          <w:color w:val="000000"/>
          <w:sz w:val="24"/>
          <w:szCs w:val="24"/>
        </w:rPr>
        <w:t xml:space="preserve">, R. e </w:t>
      </w:r>
      <w:proofErr w:type="spellStart"/>
      <w:r w:rsidRPr="00050CE4">
        <w:rPr>
          <w:rFonts w:ascii="Times New Roman" w:hAnsi="Times New Roman" w:cs="Times New Roman"/>
          <w:color w:val="000000"/>
          <w:sz w:val="24"/>
          <w:szCs w:val="24"/>
        </w:rPr>
        <w:t>Mayet</w:t>
      </w:r>
      <w:proofErr w:type="spellEnd"/>
      <w:r w:rsidRPr="00050CE4">
        <w:rPr>
          <w:rFonts w:ascii="Times New Roman" w:hAnsi="Times New Roman" w:cs="Times New Roman"/>
          <w:color w:val="000000"/>
          <w:sz w:val="24"/>
          <w:szCs w:val="24"/>
        </w:rPr>
        <w:t>, F.</w:t>
      </w:r>
      <w:r>
        <w:rPr>
          <w:rFonts w:ascii="Times New Roman" w:hAnsi="Times New Roman" w:cs="Times New Roman"/>
          <w:color w:val="000000"/>
          <w:sz w:val="24"/>
          <w:szCs w:val="24"/>
        </w:rPr>
        <w:t xml:space="preserve"> (1995): “Os monumentos cristãos da </w:t>
      </w:r>
      <w:proofErr w:type="spellStart"/>
      <w:r>
        <w:rPr>
          <w:rFonts w:ascii="Times New Roman" w:hAnsi="Times New Roman" w:cs="Times New Roman"/>
          <w:color w:val="000000"/>
          <w:sz w:val="24"/>
          <w:szCs w:val="24"/>
        </w:rPr>
        <w:t>villa</w:t>
      </w:r>
      <w:proofErr w:type="spellEnd"/>
      <w:r>
        <w:rPr>
          <w:rFonts w:ascii="Times New Roman" w:hAnsi="Times New Roman" w:cs="Times New Roman"/>
          <w:color w:val="000000"/>
          <w:sz w:val="24"/>
          <w:szCs w:val="24"/>
        </w:rPr>
        <w:t xml:space="preserve"> de S. Cucufate”. </w:t>
      </w:r>
      <w:r w:rsidRPr="00050CE4">
        <w:rPr>
          <w:rFonts w:ascii="Times New Roman" w:hAnsi="Times New Roman" w:cs="Times New Roman"/>
          <w:i/>
          <w:color w:val="000000"/>
          <w:sz w:val="24"/>
          <w:szCs w:val="24"/>
        </w:rPr>
        <w:t xml:space="preserve">IV reunião de Arqueologia Cristã </w:t>
      </w:r>
      <w:proofErr w:type="spellStart"/>
      <w:r w:rsidRPr="00050CE4">
        <w:rPr>
          <w:rFonts w:ascii="Times New Roman" w:hAnsi="Times New Roman" w:cs="Times New Roman"/>
          <w:i/>
          <w:color w:val="000000"/>
          <w:sz w:val="24"/>
          <w:szCs w:val="24"/>
        </w:rPr>
        <w:t>Hispanica</w:t>
      </w:r>
      <w:proofErr w:type="spellEnd"/>
      <w:r>
        <w:rPr>
          <w:rFonts w:ascii="Times New Roman" w:hAnsi="Times New Roman" w:cs="Times New Roman"/>
          <w:color w:val="000000"/>
          <w:sz w:val="24"/>
          <w:szCs w:val="24"/>
        </w:rPr>
        <w:t xml:space="preserve">: </w:t>
      </w:r>
      <w:r w:rsidRPr="00D10B60">
        <w:rPr>
          <w:rFonts w:ascii="Times New Roman" w:hAnsi="Times New Roman" w:cs="Times New Roman"/>
          <w:color w:val="000000"/>
          <w:sz w:val="24"/>
          <w:szCs w:val="24"/>
        </w:rPr>
        <w:t>383-387.</w:t>
      </w:r>
    </w:p>
    <w:p w14:paraId="6CBF3A22" w14:textId="77777777" w:rsidR="0003688F" w:rsidRPr="0087259D" w:rsidRDefault="0003688F" w:rsidP="0003688F">
      <w:pPr>
        <w:spacing w:after="0" w:line="240" w:lineRule="auto"/>
        <w:ind w:left="709" w:hanging="709"/>
        <w:jc w:val="both"/>
        <w:rPr>
          <w:rFonts w:ascii="Times New Roman" w:hAnsi="Times New Roman" w:cs="Times New Roman"/>
          <w:sz w:val="24"/>
          <w:szCs w:val="24"/>
        </w:rPr>
      </w:pPr>
      <w:r w:rsidRPr="0087259D">
        <w:rPr>
          <w:rFonts w:ascii="Times New Roman" w:hAnsi="Times New Roman" w:cs="Times New Roman"/>
          <w:sz w:val="24"/>
          <w:szCs w:val="24"/>
        </w:rPr>
        <w:t xml:space="preserve">Alarcão, J. </w:t>
      </w:r>
      <w:proofErr w:type="gramStart"/>
      <w:r w:rsidRPr="0087259D">
        <w:rPr>
          <w:rFonts w:ascii="Times New Roman" w:hAnsi="Times New Roman" w:cs="Times New Roman"/>
          <w:sz w:val="24"/>
          <w:szCs w:val="24"/>
        </w:rPr>
        <w:t>de</w:t>
      </w:r>
      <w:proofErr w:type="gramEnd"/>
      <w:r w:rsidRPr="0087259D">
        <w:rPr>
          <w:rFonts w:ascii="Times New Roman" w:hAnsi="Times New Roman" w:cs="Times New Roman"/>
          <w:sz w:val="24"/>
          <w:szCs w:val="24"/>
        </w:rPr>
        <w:t xml:space="preserve"> (2005</w:t>
      </w:r>
      <w:r>
        <w:rPr>
          <w:rFonts w:ascii="Times New Roman" w:hAnsi="Times New Roman" w:cs="Times New Roman"/>
          <w:sz w:val="24"/>
          <w:szCs w:val="24"/>
        </w:rPr>
        <w:t>):</w:t>
      </w:r>
      <w:r w:rsidRPr="0087259D">
        <w:rPr>
          <w:rFonts w:ascii="Times New Roman" w:hAnsi="Times New Roman" w:cs="Times New Roman"/>
          <w:sz w:val="24"/>
          <w:szCs w:val="24"/>
        </w:rPr>
        <w:t xml:space="preserve"> </w:t>
      </w:r>
      <w:r>
        <w:rPr>
          <w:rFonts w:ascii="Times New Roman" w:hAnsi="Times New Roman" w:cs="Times New Roman"/>
          <w:sz w:val="24"/>
          <w:szCs w:val="24"/>
        </w:rPr>
        <w:t>“</w:t>
      </w:r>
      <w:r w:rsidRPr="0087259D">
        <w:rPr>
          <w:rFonts w:ascii="Times New Roman" w:hAnsi="Times New Roman" w:cs="Times New Roman"/>
          <w:sz w:val="24"/>
          <w:szCs w:val="24"/>
        </w:rPr>
        <w:t>Notas de arqueologia, epigrafia e toponímia – III</w:t>
      </w:r>
      <w:r>
        <w:rPr>
          <w:rFonts w:ascii="Times New Roman" w:hAnsi="Times New Roman" w:cs="Times New Roman"/>
          <w:sz w:val="24"/>
          <w:szCs w:val="24"/>
        </w:rPr>
        <w:t>”</w:t>
      </w:r>
      <w:r w:rsidRPr="0087259D">
        <w:rPr>
          <w:rFonts w:ascii="Times New Roman" w:hAnsi="Times New Roman" w:cs="Times New Roman"/>
          <w:sz w:val="24"/>
          <w:szCs w:val="24"/>
        </w:rPr>
        <w:t xml:space="preserve">. </w:t>
      </w:r>
      <w:r w:rsidRPr="00FA5829">
        <w:rPr>
          <w:rFonts w:ascii="Times New Roman" w:hAnsi="Times New Roman" w:cs="Times New Roman"/>
          <w:sz w:val="24"/>
          <w:szCs w:val="24"/>
        </w:rPr>
        <w:t>Revista</w:t>
      </w:r>
      <w:r w:rsidRPr="0087259D">
        <w:rPr>
          <w:rFonts w:ascii="Times New Roman" w:hAnsi="Times New Roman" w:cs="Times New Roman"/>
          <w:i/>
          <w:sz w:val="24"/>
          <w:szCs w:val="24"/>
        </w:rPr>
        <w:t xml:space="preserve"> Portuguesa de Arqueologia</w:t>
      </w:r>
      <w:r>
        <w:rPr>
          <w:rFonts w:ascii="Times New Roman" w:hAnsi="Times New Roman" w:cs="Times New Roman"/>
          <w:sz w:val="24"/>
          <w:szCs w:val="24"/>
        </w:rPr>
        <w:t>,</w:t>
      </w:r>
      <w:r w:rsidRPr="0087259D">
        <w:rPr>
          <w:rFonts w:ascii="Times New Roman" w:hAnsi="Times New Roman" w:cs="Times New Roman"/>
          <w:sz w:val="24"/>
          <w:szCs w:val="24"/>
        </w:rPr>
        <w:t xml:space="preserve"> </w:t>
      </w:r>
      <w:r>
        <w:rPr>
          <w:rFonts w:ascii="Times New Roman" w:hAnsi="Times New Roman" w:cs="Times New Roman"/>
          <w:sz w:val="24"/>
          <w:szCs w:val="24"/>
        </w:rPr>
        <w:t>Vol. 8,</w:t>
      </w:r>
      <w:r w:rsidRPr="0087259D">
        <w:rPr>
          <w:rFonts w:ascii="Times New Roman" w:hAnsi="Times New Roman" w:cs="Times New Roman"/>
          <w:sz w:val="24"/>
          <w:szCs w:val="24"/>
        </w:rPr>
        <w:t xml:space="preserve"> 2</w:t>
      </w:r>
      <w:r>
        <w:rPr>
          <w:rFonts w:ascii="Times New Roman" w:hAnsi="Times New Roman" w:cs="Times New Roman"/>
          <w:sz w:val="24"/>
          <w:szCs w:val="24"/>
        </w:rPr>
        <w:t>:</w:t>
      </w:r>
      <w:r w:rsidRPr="0087259D">
        <w:rPr>
          <w:rFonts w:ascii="Times New Roman" w:hAnsi="Times New Roman" w:cs="Times New Roman"/>
          <w:sz w:val="24"/>
          <w:szCs w:val="24"/>
        </w:rPr>
        <w:t xml:space="preserve"> 293-311.</w:t>
      </w:r>
    </w:p>
    <w:p w14:paraId="7F262AED" w14:textId="77777777" w:rsidR="0003688F" w:rsidRPr="000E4F84" w:rsidRDefault="0003688F" w:rsidP="0003688F">
      <w:pPr>
        <w:spacing w:after="0" w:line="240" w:lineRule="auto"/>
        <w:ind w:left="709" w:hanging="709"/>
        <w:jc w:val="both"/>
        <w:rPr>
          <w:rFonts w:ascii="Times New Roman" w:hAnsi="Times New Roman" w:cs="Times New Roman"/>
          <w:sz w:val="24"/>
          <w:szCs w:val="24"/>
        </w:rPr>
      </w:pPr>
      <w:r w:rsidRPr="000E4F84">
        <w:rPr>
          <w:rFonts w:ascii="Times New Roman" w:hAnsi="Times New Roman" w:cs="Times New Roman"/>
          <w:sz w:val="24"/>
          <w:szCs w:val="24"/>
        </w:rPr>
        <w:t xml:space="preserve">Alarcão, J. de, Étienne, R. e </w:t>
      </w:r>
      <w:proofErr w:type="spellStart"/>
      <w:r w:rsidRPr="000E4F84">
        <w:rPr>
          <w:rFonts w:ascii="Times New Roman" w:hAnsi="Times New Roman" w:cs="Times New Roman"/>
          <w:sz w:val="24"/>
          <w:szCs w:val="24"/>
        </w:rPr>
        <w:t>Mayet</w:t>
      </w:r>
      <w:proofErr w:type="spellEnd"/>
      <w:r w:rsidRPr="000E4F84">
        <w:rPr>
          <w:rFonts w:ascii="Times New Roman" w:hAnsi="Times New Roman" w:cs="Times New Roman"/>
          <w:sz w:val="24"/>
          <w:szCs w:val="24"/>
        </w:rPr>
        <w:t xml:space="preserve">, F. (1990): </w:t>
      </w:r>
      <w:proofErr w:type="spellStart"/>
      <w:r w:rsidRPr="000E4F84">
        <w:rPr>
          <w:rFonts w:ascii="Times New Roman" w:hAnsi="Times New Roman" w:cs="Times New Roman"/>
          <w:i/>
          <w:sz w:val="24"/>
          <w:szCs w:val="24"/>
        </w:rPr>
        <w:t>Les</w:t>
      </w:r>
      <w:proofErr w:type="spellEnd"/>
      <w:r w:rsidRPr="000E4F84">
        <w:rPr>
          <w:rFonts w:ascii="Times New Roman" w:hAnsi="Times New Roman" w:cs="Times New Roman"/>
          <w:i/>
          <w:sz w:val="24"/>
          <w:szCs w:val="24"/>
        </w:rPr>
        <w:t xml:space="preserve"> </w:t>
      </w:r>
      <w:proofErr w:type="spellStart"/>
      <w:r w:rsidRPr="000E4F84">
        <w:rPr>
          <w:rFonts w:ascii="Times New Roman" w:hAnsi="Times New Roman" w:cs="Times New Roman"/>
          <w:i/>
          <w:sz w:val="24"/>
          <w:szCs w:val="24"/>
        </w:rPr>
        <w:t>villas</w:t>
      </w:r>
      <w:proofErr w:type="spellEnd"/>
      <w:r w:rsidRPr="000E4F84">
        <w:rPr>
          <w:rFonts w:ascii="Times New Roman" w:hAnsi="Times New Roman" w:cs="Times New Roman"/>
          <w:i/>
          <w:sz w:val="24"/>
          <w:szCs w:val="24"/>
        </w:rPr>
        <w:t xml:space="preserve"> </w:t>
      </w:r>
      <w:proofErr w:type="spellStart"/>
      <w:r w:rsidRPr="000E4F84">
        <w:rPr>
          <w:rFonts w:ascii="Times New Roman" w:hAnsi="Times New Roman" w:cs="Times New Roman"/>
          <w:i/>
          <w:sz w:val="24"/>
          <w:szCs w:val="24"/>
        </w:rPr>
        <w:t>romaines</w:t>
      </w:r>
      <w:proofErr w:type="spellEnd"/>
      <w:r w:rsidRPr="000E4F84">
        <w:rPr>
          <w:rFonts w:ascii="Times New Roman" w:hAnsi="Times New Roman" w:cs="Times New Roman"/>
          <w:i/>
          <w:sz w:val="24"/>
          <w:szCs w:val="24"/>
        </w:rPr>
        <w:t xml:space="preserve"> de São Cucufate</w:t>
      </w:r>
      <w:r w:rsidRPr="000E4F84">
        <w:rPr>
          <w:rFonts w:ascii="Times New Roman" w:hAnsi="Times New Roman" w:cs="Times New Roman"/>
          <w:sz w:val="24"/>
          <w:szCs w:val="24"/>
        </w:rPr>
        <w:t>. Paris.</w:t>
      </w:r>
    </w:p>
    <w:p w14:paraId="7649BA9C" w14:textId="77777777" w:rsidR="0003688F" w:rsidRDefault="0003688F" w:rsidP="0003688F">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Almeida</w:t>
      </w:r>
      <w:r w:rsidRPr="000E0A9E">
        <w:rPr>
          <w:rFonts w:ascii="Times New Roman" w:hAnsi="Times New Roman" w:cs="Times New Roman"/>
          <w:sz w:val="24"/>
          <w:szCs w:val="24"/>
        </w:rPr>
        <w:t>, F</w:t>
      </w:r>
      <w:r>
        <w:rPr>
          <w:rFonts w:ascii="Times New Roman" w:hAnsi="Times New Roman" w:cs="Times New Roman"/>
          <w:sz w:val="24"/>
          <w:szCs w:val="24"/>
        </w:rPr>
        <w:t xml:space="preserve">. </w:t>
      </w:r>
      <w:proofErr w:type="gramStart"/>
      <w:r>
        <w:rPr>
          <w:rFonts w:ascii="Times New Roman" w:hAnsi="Times New Roman" w:cs="Times New Roman"/>
          <w:sz w:val="24"/>
          <w:szCs w:val="24"/>
        </w:rPr>
        <w:t>de</w:t>
      </w:r>
      <w:proofErr w:type="gramEnd"/>
      <w:r>
        <w:rPr>
          <w:rFonts w:ascii="Times New Roman" w:hAnsi="Times New Roman" w:cs="Times New Roman"/>
          <w:sz w:val="24"/>
          <w:szCs w:val="24"/>
        </w:rPr>
        <w:t xml:space="preserve"> (1967):</w:t>
      </w:r>
      <w:r w:rsidRPr="000E0A9E">
        <w:rPr>
          <w:rFonts w:ascii="Times New Roman" w:hAnsi="Times New Roman" w:cs="Times New Roman"/>
          <w:sz w:val="24"/>
          <w:szCs w:val="24"/>
        </w:rPr>
        <w:t xml:space="preserve"> </w:t>
      </w:r>
      <w:r w:rsidRPr="000E0A9E">
        <w:rPr>
          <w:rFonts w:ascii="Times New Roman" w:hAnsi="Times New Roman" w:cs="Times New Roman"/>
          <w:i/>
          <w:sz w:val="24"/>
          <w:szCs w:val="24"/>
        </w:rPr>
        <w:t>História da Igreja em Portugal</w:t>
      </w:r>
      <w:r>
        <w:rPr>
          <w:rFonts w:ascii="Times New Roman" w:hAnsi="Times New Roman" w:cs="Times New Roman"/>
          <w:sz w:val="24"/>
          <w:szCs w:val="24"/>
        </w:rPr>
        <w:t>. N</w:t>
      </w:r>
      <w:r w:rsidRPr="000E0A9E">
        <w:rPr>
          <w:rFonts w:ascii="Times New Roman" w:hAnsi="Times New Roman" w:cs="Times New Roman"/>
          <w:sz w:val="24"/>
          <w:szCs w:val="24"/>
        </w:rPr>
        <w:t xml:space="preserve">ova ed. preparada e dirigida por Damião </w:t>
      </w:r>
      <w:r>
        <w:rPr>
          <w:rFonts w:ascii="Times New Roman" w:hAnsi="Times New Roman" w:cs="Times New Roman"/>
          <w:sz w:val="24"/>
          <w:szCs w:val="24"/>
        </w:rPr>
        <w:t>Peres</w:t>
      </w:r>
      <w:r w:rsidRPr="000E0A9E">
        <w:rPr>
          <w:rFonts w:ascii="Times New Roman" w:hAnsi="Times New Roman" w:cs="Times New Roman"/>
          <w:sz w:val="24"/>
          <w:szCs w:val="24"/>
        </w:rPr>
        <w:t>,</w:t>
      </w:r>
      <w:r>
        <w:rPr>
          <w:rFonts w:ascii="Times New Roman" w:hAnsi="Times New Roman" w:cs="Times New Roman"/>
          <w:sz w:val="24"/>
          <w:szCs w:val="24"/>
        </w:rPr>
        <w:t xml:space="preserve"> Vol. 1, Porto.</w:t>
      </w:r>
    </w:p>
    <w:p w14:paraId="0588DDE6" w14:textId="77777777" w:rsidR="0003688F" w:rsidRPr="00F16EF9" w:rsidRDefault="0003688F" w:rsidP="0003688F">
      <w:pPr>
        <w:spacing w:after="0" w:line="240" w:lineRule="auto"/>
        <w:ind w:left="709" w:hanging="709"/>
        <w:jc w:val="both"/>
        <w:rPr>
          <w:rFonts w:ascii="Times New Roman" w:hAnsi="Times New Roman" w:cs="Times New Roman"/>
          <w:sz w:val="24"/>
          <w:szCs w:val="24"/>
        </w:rPr>
      </w:pPr>
      <w:r w:rsidRPr="00F16EF9">
        <w:rPr>
          <w:rFonts w:ascii="Times New Roman" w:hAnsi="Times New Roman" w:cs="Times New Roman"/>
          <w:sz w:val="24"/>
          <w:szCs w:val="24"/>
        </w:rPr>
        <w:t>A</w:t>
      </w:r>
      <w:r>
        <w:rPr>
          <w:rFonts w:ascii="Times New Roman" w:hAnsi="Times New Roman" w:cs="Times New Roman"/>
          <w:sz w:val="24"/>
          <w:szCs w:val="24"/>
        </w:rPr>
        <w:t>rruda, A. e Pereira, C. (2012):</w:t>
      </w:r>
      <w:r w:rsidRPr="00F16EF9">
        <w:rPr>
          <w:rFonts w:ascii="Times New Roman" w:hAnsi="Times New Roman" w:cs="Times New Roman"/>
          <w:sz w:val="24"/>
          <w:szCs w:val="24"/>
        </w:rPr>
        <w:t xml:space="preserve"> </w:t>
      </w:r>
      <w:r>
        <w:rPr>
          <w:rFonts w:ascii="Times New Roman" w:hAnsi="Times New Roman" w:cs="Times New Roman"/>
          <w:sz w:val="24"/>
          <w:szCs w:val="24"/>
        </w:rPr>
        <w:t>“</w:t>
      </w:r>
      <w:r w:rsidRPr="00F16EF9">
        <w:rPr>
          <w:rFonts w:ascii="Times New Roman" w:hAnsi="Times New Roman" w:cs="Times New Roman"/>
          <w:sz w:val="24"/>
          <w:szCs w:val="24"/>
        </w:rPr>
        <w:t>De Santa Olaia a Bensafrim: itinerários e percursos de Santos Rocha no Algarve</w:t>
      </w:r>
      <w:r>
        <w:rPr>
          <w:rFonts w:ascii="Times New Roman" w:hAnsi="Times New Roman" w:cs="Times New Roman"/>
          <w:sz w:val="24"/>
          <w:szCs w:val="24"/>
        </w:rPr>
        <w:t>”</w:t>
      </w:r>
      <w:r w:rsidRPr="00F16EF9">
        <w:rPr>
          <w:rFonts w:ascii="Times New Roman" w:hAnsi="Times New Roman" w:cs="Times New Roman"/>
          <w:sz w:val="24"/>
          <w:szCs w:val="24"/>
        </w:rPr>
        <w:t xml:space="preserve">. </w:t>
      </w:r>
      <w:r w:rsidRPr="00F16EF9">
        <w:rPr>
          <w:rFonts w:ascii="Times New Roman" w:hAnsi="Times New Roman" w:cs="Times New Roman"/>
          <w:i/>
          <w:sz w:val="24"/>
          <w:szCs w:val="24"/>
        </w:rPr>
        <w:t xml:space="preserve">In </w:t>
      </w:r>
      <w:r w:rsidRPr="00F16EF9">
        <w:rPr>
          <w:rFonts w:ascii="Times New Roman" w:hAnsi="Times New Roman" w:cs="Times New Roman"/>
          <w:sz w:val="24"/>
          <w:szCs w:val="24"/>
        </w:rPr>
        <w:t>VI</w:t>
      </w:r>
      <w:r>
        <w:rPr>
          <w:rFonts w:ascii="Times New Roman" w:hAnsi="Times New Roman" w:cs="Times New Roman"/>
          <w:sz w:val="24"/>
          <w:szCs w:val="24"/>
        </w:rPr>
        <w:t>LAÇA, R. e PINTO, S. (</w:t>
      </w:r>
      <w:proofErr w:type="spellStart"/>
      <w:r>
        <w:rPr>
          <w:rFonts w:ascii="Times New Roman" w:hAnsi="Times New Roman" w:cs="Times New Roman"/>
          <w:sz w:val="24"/>
          <w:szCs w:val="24"/>
        </w:rPr>
        <w:t>coords</w:t>
      </w:r>
      <w:proofErr w:type="spellEnd"/>
      <w:r>
        <w:rPr>
          <w:rFonts w:ascii="Times New Roman" w:hAnsi="Times New Roman" w:cs="Times New Roman"/>
          <w:sz w:val="24"/>
          <w:szCs w:val="24"/>
        </w:rPr>
        <w:t>.):</w:t>
      </w:r>
      <w:r w:rsidRPr="00F16EF9">
        <w:rPr>
          <w:rFonts w:ascii="Times New Roman" w:hAnsi="Times New Roman" w:cs="Times New Roman"/>
          <w:sz w:val="24"/>
          <w:szCs w:val="24"/>
        </w:rPr>
        <w:t xml:space="preserve"> </w:t>
      </w:r>
      <w:r w:rsidRPr="00F16EF9">
        <w:rPr>
          <w:rFonts w:ascii="Times New Roman" w:hAnsi="Times New Roman" w:cs="Times New Roman"/>
          <w:i/>
          <w:sz w:val="24"/>
          <w:szCs w:val="24"/>
        </w:rPr>
        <w:t>Santos Rocha: A arqueologia e a sociedade do seu tempo</w:t>
      </w:r>
      <w:r>
        <w:rPr>
          <w:rFonts w:ascii="Times New Roman" w:hAnsi="Times New Roman" w:cs="Times New Roman"/>
          <w:sz w:val="24"/>
          <w:szCs w:val="24"/>
        </w:rPr>
        <w:t>. Figueira da Foz: 133-152.</w:t>
      </w:r>
    </w:p>
    <w:p w14:paraId="6EB57155" w14:textId="77777777" w:rsidR="0003688F" w:rsidRPr="00D10B60" w:rsidRDefault="0003688F" w:rsidP="0003688F">
      <w:pPr>
        <w:spacing w:after="0" w:line="240" w:lineRule="auto"/>
        <w:ind w:left="709" w:hanging="709"/>
        <w:jc w:val="both"/>
        <w:rPr>
          <w:rFonts w:ascii="Times New Roman" w:hAnsi="Times New Roman" w:cs="Times New Roman"/>
          <w:sz w:val="24"/>
          <w:szCs w:val="24"/>
        </w:rPr>
      </w:pPr>
      <w:r w:rsidRPr="00205168">
        <w:rPr>
          <w:rFonts w:ascii="Times New Roman" w:hAnsi="Times New Roman" w:cs="Times New Roman"/>
          <w:sz w:val="24"/>
          <w:szCs w:val="24"/>
        </w:rPr>
        <w:t>Azevedo</w:t>
      </w:r>
      <w:r>
        <w:rPr>
          <w:rFonts w:ascii="Times New Roman" w:hAnsi="Times New Roman" w:cs="Times New Roman"/>
          <w:sz w:val="24"/>
          <w:szCs w:val="24"/>
        </w:rPr>
        <w:t xml:space="preserve">, J. (1967): “Itácio o Claro Bispo de </w:t>
      </w:r>
      <w:proofErr w:type="spellStart"/>
      <w:r w:rsidRPr="00280FE0">
        <w:rPr>
          <w:rFonts w:ascii="Times New Roman" w:hAnsi="Times New Roman" w:cs="Times New Roman"/>
          <w:i/>
          <w:sz w:val="24"/>
          <w:szCs w:val="24"/>
        </w:rPr>
        <w:t>Ossonoba</w:t>
      </w:r>
      <w:proofErr w:type="spellEnd"/>
      <w:r>
        <w:rPr>
          <w:rFonts w:ascii="Times New Roman" w:hAnsi="Times New Roman" w:cs="Times New Roman"/>
          <w:sz w:val="24"/>
          <w:szCs w:val="24"/>
        </w:rPr>
        <w:t xml:space="preserve">, figura preponderante do séc. </w:t>
      </w:r>
      <w:r w:rsidRPr="00D10B60">
        <w:rPr>
          <w:rFonts w:ascii="Times New Roman" w:hAnsi="Times New Roman" w:cs="Times New Roman"/>
          <w:sz w:val="24"/>
          <w:szCs w:val="24"/>
        </w:rPr>
        <w:t xml:space="preserve">IV”. </w:t>
      </w:r>
      <w:r w:rsidRPr="00D10B60">
        <w:rPr>
          <w:rFonts w:ascii="Times New Roman" w:hAnsi="Times New Roman" w:cs="Times New Roman"/>
          <w:i/>
          <w:sz w:val="24"/>
          <w:szCs w:val="24"/>
        </w:rPr>
        <w:t>Bracara Augusta</w:t>
      </w:r>
      <w:r w:rsidRPr="00D10B60">
        <w:rPr>
          <w:rFonts w:ascii="Times New Roman" w:hAnsi="Times New Roman" w:cs="Times New Roman"/>
          <w:sz w:val="24"/>
          <w:szCs w:val="24"/>
        </w:rPr>
        <w:t xml:space="preserve"> 21: 55-62.</w:t>
      </w:r>
    </w:p>
    <w:p w14:paraId="41C9AD3C" w14:textId="77777777" w:rsidR="0003688F" w:rsidRPr="00085424" w:rsidRDefault="0003688F" w:rsidP="0003688F">
      <w:pPr>
        <w:spacing w:after="0" w:line="240" w:lineRule="auto"/>
        <w:ind w:left="709" w:hanging="709"/>
        <w:jc w:val="both"/>
        <w:rPr>
          <w:rFonts w:ascii="Times New Roman" w:hAnsi="Times New Roman" w:cs="Times New Roman"/>
          <w:color w:val="000000"/>
          <w:sz w:val="24"/>
          <w:szCs w:val="24"/>
        </w:rPr>
      </w:pPr>
      <w:r w:rsidRPr="00085424">
        <w:rPr>
          <w:rFonts w:ascii="Times New Roman" w:hAnsi="Times New Roman" w:cs="Times New Roman"/>
          <w:color w:val="000000"/>
          <w:sz w:val="24"/>
          <w:szCs w:val="24"/>
        </w:rPr>
        <w:t xml:space="preserve">Barbosa, R. e </w:t>
      </w:r>
      <w:proofErr w:type="spellStart"/>
      <w:r w:rsidRPr="00085424">
        <w:rPr>
          <w:rFonts w:ascii="Times New Roman" w:hAnsi="Times New Roman" w:cs="Times New Roman"/>
          <w:color w:val="000000"/>
          <w:sz w:val="24"/>
          <w:szCs w:val="24"/>
        </w:rPr>
        <w:t>Aldana</w:t>
      </w:r>
      <w:proofErr w:type="spellEnd"/>
      <w:r w:rsidRPr="00085424">
        <w:rPr>
          <w:rFonts w:ascii="Times New Roman" w:hAnsi="Times New Roman" w:cs="Times New Roman"/>
          <w:color w:val="000000"/>
          <w:sz w:val="24"/>
          <w:szCs w:val="24"/>
        </w:rPr>
        <w:t>, P.</w:t>
      </w:r>
      <w:r>
        <w:rPr>
          <w:rFonts w:ascii="Times New Roman" w:hAnsi="Times New Roman" w:cs="Times New Roman"/>
          <w:color w:val="000000"/>
          <w:sz w:val="24"/>
          <w:szCs w:val="24"/>
        </w:rPr>
        <w:t xml:space="preserve"> (2006): “</w:t>
      </w:r>
      <w:r w:rsidRPr="00085424">
        <w:rPr>
          <w:rFonts w:ascii="Times New Roman" w:hAnsi="Times New Roman" w:cs="Times New Roman"/>
          <w:color w:val="000000"/>
          <w:sz w:val="24"/>
          <w:szCs w:val="24"/>
        </w:rPr>
        <w:t>Espaços e estratigrafias da Quinta de Santo António / Quinta da Torrinha (Monte da Caparica, Almada), no contexto da Pré-História recente e romanização na Península de Setúbal</w:t>
      </w:r>
      <w:r>
        <w:rPr>
          <w:rFonts w:ascii="Times New Roman" w:hAnsi="Times New Roman" w:cs="Times New Roman"/>
          <w:color w:val="000000"/>
          <w:sz w:val="24"/>
          <w:szCs w:val="24"/>
        </w:rPr>
        <w:t>”</w:t>
      </w:r>
      <w:r w:rsidRPr="0008542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D10B60">
        <w:rPr>
          <w:rFonts w:ascii="Times New Roman" w:hAnsi="Times New Roman" w:cs="Times New Roman"/>
          <w:i/>
          <w:color w:val="000000"/>
          <w:sz w:val="24"/>
          <w:szCs w:val="24"/>
        </w:rPr>
        <w:t>Al-</w:t>
      </w:r>
      <w:proofErr w:type="spellStart"/>
      <w:r w:rsidRPr="00D10B60">
        <w:rPr>
          <w:rFonts w:ascii="Times New Roman" w:hAnsi="Times New Roman" w:cs="Times New Roman"/>
          <w:i/>
          <w:color w:val="000000"/>
          <w:sz w:val="24"/>
          <w:szCs w:val="24"/>
        </w:rPr>
        <w:t>Madan</w:t>
      </w:r>
      <w:proofErr w:type="spellEnd"/>
      <w:r w:rsidRPr="00D10B60">
        <w:rPr>
          <w:rFonts w:ascii="Times New Roman" w:hAnsi="Times New Roman" w:cs="Times New Roman"/>
          <w:color w:val="000000"/>
          <w:sz w:val="24"/>
          <w:szCs w:val="24"/>
        </w:rPr>
        <w:t xml:space="preserve"> adenda electrónica, II série, 14.</w:t>
      </w:r>
    </w:p>
    <w:p w14:paraId="7107AB17" w14:textId="77777777" w:rsidR="0003688F" w:rsidRPr="00D10B60" w:rsidRDefault="0003688F" w:rsidP="0003688F">
      <w:pPr>
        <w:spacing w:after="0" w:line="240" w:lineRule="auto"/>
        <w:ind w:left="709" w:hanging="709"/>
        <w:jc w:val="both"/>
        <w:rPr>
          <w:rFonts w:ascii="Times New Roman" w:hAnsi="Times New Roman" w:cs="Times New Roman"/>
          <w:sz w:val="24"/>
          <w:szCs w:val="24"/>
          <w:lang w:val="en-GB"/>
        </w:rPr>
      </w:pPr>
      <w:r w:rsidRPr="00B7136D">
        <w:rPr>
          <w:rFonts w:ascii="Times New Roman" w:hAnsi="Times New Roman" w:cs="Times New Roman"/>
          <w:sz w:val="24"/>
          <w:szCs w:val="24"/>
        </w:rPr>
        <w:lastRenderedPageBreak/>
        <w:t>Bernardes, J. (2009)</w:t>
      </w:r>
      <w:r>
        <w:rPr>
          <w:rFonts w:ascii="Times New Roman" w:hAnsi="Times New Roman" w:cs="Times New Roman"/>
          <w:sz w:val="24"/>
          <w:szCs w:val="24"/>
        </w:rPr>
        <w:t>:</w:t>
      </w:r>
      <w:r w:rsidRPr="00B7136D">
        <w:rPr>
          <w:rFonts w:ascii="Times New Roman" w:hAnsi="Times New Roman" w:cs="Times New Roman"/>
          <w:sz w:val="24"/>
          <w:szCs w:val="24"/>
        </w:rPr>
        <w:t xml:space="preserve"> </w:t>
      </w:r>
      <w:r>
        <w:rPr>
          <w:rFonts w:ascii="Times New Roman" w:hAnsi="Times New Roman" w:cs="Times New Roman"/>
          <w:sz w:val="24"/>
          <w:szCs w:val="24"/>
        </w:rPr>
        <w:t>“</w:t>
      </w:r>
      <w:r w:rsidRPr="00B7136D">
        <w:rPr>
          <w:rFonts w:ascii="Times New Roman" w:hAnsi="Times New Roman" w:cs="Times New Roman"/>
          <w:sz w:val="24"/>
          <w:szCs w:val="24"/>
        </w:rPr>
        <w:t>As Transformações no Fim do Mundo Rural Romano no Sudoeste Peninsular: evidências e problemas arqueológicos (</w:t>
      </w:r>
      <w:proofErr w:type="spellStart"/>
      <w:r w:rsidRPr="00B7136D">
        <w:rPr>
          <w:rFonts w:ascii="Times New Roman" w:hAnsi="Times New Roman" w:cs="Times New Roman"/>
          <w:sz w:val="24"/>
          <w:szCs w:val="24"/>
        </w:rPr>
        <w:t>sécs</w:t>
      </w:r>
      <w:proofErr w:type="spellEnd"/>
      <w:r w:rsidRPr="00B7136D">
        <w:rPr>
          <w:rFonts w:ascii="Times New Roman" w:hAnsi="Times New Roman" w:cs="Times New Roman"/>
          <w:sz w:val="24"/>
          <w:szCs w:val="24"/>
        </w:rPr>
        <w:t xml:space="preserve">. </w:t>
      </w:r>
      <w:proofErr w:type="gramStart"/>
      <w:r w:rsidRPr="00D10B60">
        <w:rPr>
          <w:rFonts w:ascii="Times New Roman" w:hAnsi="Times New Roman" w:cs="Times New Roman"/>
          <w:sz w:val="24"/>
          <w:szCs w:val="24"/>
          <w:lang w:val="en-GB"/>
        </w:rPr>
        <w:t>V-VII)</w:t>
      </w:r>
      <w:proofErr w:type="gramEnd"/>
      <w:r w:rsidRPr="00D10B60">
        <w:rPr>
          <w:rFonts w:ascii="Times New Roman" w:hAnsi="Times New Roman" w:cs="Times New Roman"/>
          <w:sz w:val="24"/>
          <w:szCs w:val="24"/>
          <w:lang w:val="en-GB"/>
        </w:rPr>
        <w:t xml:space="preserve">”. </w:t>
      </w:r>
      <w:proofErr w:type="spellStart"/>
      <w:r w:rsidRPr="00D10B60">
        <w:rPr>
          <w:rFonts w:ascii="Times New Roman" w:hAnsi="Times New Roman" w:cs="Times New Roman"/>
          <w:i/>
          <w:sz w:val="24"/>
          <w:szCs w:val="24"/>
          <w:lang w:val="en-GB"/>
        </w:rPr>
        <w:t>Anales</w:t>
      </w:r>
      <w:proofErr w:type="spellEnd"/>
      <w:r w:rsidRPr="00D10B60">
        <w:rPr>
          <w:rFonts w:ascii="Times New Roman" w:hAnsi="Times New Roman" w:cs="Times New Roman"/>
          <w:i/>
          <w:sz w:val="24"/>
          <w:szCs w:val="24"/>
          <w:lang w:val="en-GB"/>
        </w:rPr>
        <w:t xml:space="preserve"> de </w:t>
      </w:r>
      <w:proofErr w:type="spellStart"/>
      <w:r w:rsidRPr="00D10B60">
        <w:rPr>
          <w:rFonts w:ascii="Times New Roman" w:hAnsi="Times New Roman" w:cs="Times New Roman"/>
          <w:i/>
          <w:sz w:val="24"/>
          <w:szCs w:val="24"/>
          <w:lang w:val="en-GB"/>
        </w:rPr>
        <w:t>Arqueología</w:t>
      </w:r>
      <w:proofErr w:type="spellEnd"/>
      <w:r w:rsidRPr="00D10B60">
        <w:rPr>
          <w:rFonts w:ascii="Times New Roman" w:hAnsi="Times New Roman" w:cs="Times New Roman"/>
          <w:i/>
          <w:sz w:val="24"/>
          <w:szCs w:val="24"/>
          <w:lang w:val="en-GB"/>
        </w:rPr>
        <w:t xml:space="preserve"> </w:t>
      </w:r>
      <w:proofErr w:type="spellStart"/>
      <w:r w:rsidRPr="00D10B60">
        <w:rPr>
          <w:rFonts w:ascii="Times New Roman" w:hAnsi="Times New Roman" w:cs="Times New Roman"/>
          <w:i/>
          <w:sz w:val="24"/>
          <w:szCs w:val="24"/>
          <w:lang w:val="en-GB"/>
        </w:rPr>
        <w:t>Cordobesa</w:t>
      </w:r>
      <w:proofErr w:type="spellEnd"/>
      <w:r w:rsidRPr="00D10B60">
        <w:rPr>
          <w:rFonts w:ascii="Times New Roman" w:hAnsi="Times New Roman" w:cs="Times New Roman"/>
          <w:sz w:val="24"/>
          <w:szCs w:val="24"/>
          <w:lang w:val="en-GB"/>
        </w:rPr>
        <w:t xml:space="preserve"> 20: 323-348.</w:t>
      </w:r>
    </w:p>
    <w:p w14:paraId="4E3B7875" w14:textId="77777777" w:rsidR="0003688F" w:rsidRPr="001A4F8A" w:rsidRDefault="0003688F" w:rsidP="0003688F">
      <w:pPr>
        <w:spacing w:after="0" w:line="240" w:lineRule="auto"/>
        <w:ind w:left="709" w:hanging="709"/>
        <w:jc w:val="both"/>
        <w:rPr>
          <w:rFonts w:ascii="Times New Roman" w:hAnsi="Times New Roman" w:cs="Times New Roman"/>
          <w:sz w:val="24"/>
          <w:szCs w:val="24"/>
          <w:lang w:val="es-ES"/>
        </w:rPr>
      </w:pPr>
      <w:r w:rsidRPr="00D10B60">
        <w:rPr>
          <w:rFonts w:ascii="Times New Roman" w:hAnsi="Times New Roman" w:cs="Times New Roman"/>
          <w:sz w:val="24"/>
          <w:szCs w:val="24"/>
          <w:lang w:val="en-GB"/>
        </w:rPr>
        <w:t xml:space="preserve">Bowes, K. (2006): “Building sacred landscapes: villas and cult”. </w:t>
      </w:r>
      <w:r w:rsidRPr="001A4F8A">
        <w:rPr>
          <w:rFonts w:ascii="Times New Roman" w:hAnsi="Times New Roman" w:cs="Times New Roman"/>
          <w:i/>
          <w:sz w:val="24"/>
          <w:szCs w:val="24"/>
          <w:lang w:val="es-ES"/>
        </w:rPr>
        <w:t>In</w:t>
      </w:r>
      <w:r w:rsidRPr="001A4F8A">
        <w:rPr>
          <w:rFonts w:ascii="Times New Roman" w:hAnsi="Times New Roman" w:cs="Times New Roman"/>
          <w:sz w:val="24"/>
          <w:szCs w:val="24"/>
          <w:lang w:val="es-ES"/>
        </w:rPr>
        <w:t xml:space="preserve"> CHAVARRÍA, A., ARCE, J. e BROGIOLO, G. (eds.)</w:t>
      </w:r>
      <w:r>
        <w:rPr>
          <w:rFonts w:ascii="Times New Roman" w:hAnsi="Times New Roman" w:cs="Times New Roman"/>
          <w:sz w:val="24"/>
          <w:szCs w:val="24"/>
          <w:lang w:val="es-ES"/>
        </w:rPr>
        <w:t>:</w:t>
      </w:r>
      <w:r w:rsidRPr="001A4F8A">
        <w:rPr>
          <w:rFonts w:ascii="Times New Roman" w:hAnsi="Times New Roman" w:cs="Times New Roman"/>
          <w:sz w:val="24"/>
          <w:szCs w:val="24"/>
          <w:lang w:val="es-ES"/>
        </w:rPr>
        <w:t xml:space="preserve"> </w:t>
      </w:r>
      <w:r w:rsidRPr="001A4F8A">
        <w:rPr>
          <w:rFonts w:ascii="Times New Roman" w:hAnsi="Times New Roman" w:cs="Times New Roman"/>
          <w:i/>
          <w:sz w:val="24"/>
          <w:szCs w:val="24"/>
          <w:lang w:val="es-ES"/>
        </w:rPr>
        <w:t xml:space="preserve">Villas </w:t>
      </w:r>
      <w:proofErr w:type="spellStart"/>
      <w:r w:rsidRPr="001A4F8A">
        <w:rPr>
          <w:rFonts w:ascii="Times New Roman" w:hAnsi="Times New Roman" w:cs="Times New Roman"/>
          <w:i/>
          <w:sz w:val="24"/>
          <w:szCs w:val="24"/>
          <w:lang w:val="es-ES"/>
        </w:rPr>
        <w:t>tardoantiguas</w:t>
      </w:r>
      <w:proofErr w:type="spellEnd"/>
      <w:r w:rsidRPr="001A4F8A">
        <w:rPr>
          <w:rFonts w:ascii="Times New Roman" w:hAnsi="Times New Roman" w:cs="Times New Roman"/>
          <w:i/>
          <w:sz w:val="24"/>
          <w:szCs w:val="24"/>
          <w:lang w:val="es-ES"/>
        </w:rPr>
        <w:t xml:space="preserve"> en el mediterráneo Occidental</w:t>
      </w:r>
      <w:r w:rsidRPr="001A4F8A">
        <w:rPr>
          <w:rFonts w:ascii="Times New Roman" w:hAnsi="Times New Roman" w:cs="Times New Roman"/>
          <w:sz w:val="24"/>
          <w:szCs w:val="24"/>
          <w:lang w:val="es-ES"/>
        </w:rPr>
        <w:t>. Anejos de Archivo Español de Arqueología XXXIX. Madrid: 73-95.</w:t>
      </w:r>
    </w:p>
    <w:p w14:paraId="5A88F7F2" w14:textId="77777777" w:rsidR="0003688F" w:rsidRPr="00D10B60" w:rsidRDefault="0003688F" w:rsidP="0003688F">
      <w:pPr>
        <w:spacing w:after="0" w:line="240" w:lineRule="auto"/>
        <w:ind w:left="709" w:hanging="709"/>
        <w:jc w:val="both"/>
        <w:rPr>
          <w:rFonts w:ascii="Times New Roman" w:hAnsi="Times New Roman" w:cs="Times New Roman"/>
          <w:sz w:val="24"/>
          <w:szCs w:val="24"/>
        </w:rPr>
      </w:pPr>
      <w:proofErr w:type="spellStart"/>
      <w:r w:rsidRPr="00845BBA">
        <w:rPr>
          <w:rFonts w:ascii="Times New Roman" w:hAnsi="Times New Roman" w:cs="Times New Roman"/>
          <w:sz w:val="24"/>
          <w:szCs w:val="24"/>
          <w:lang w:val="es-ES"/>
        </w:rPr>
        <w:t>Brogiolo</w:t>
      </w:r>
      <w:proofErr w:type="spellEnd"/>
      <w:r w:rsidRPr="00845BBA">
        <w:rPr>
          <w:rFonts w:ascii="Times New Roman" w:hAnsi="Times New Roman" w:cs="Times New Roman"/>
          <w:sz w:val="24"/>
          <w:szCs w:val="24"/>
          <w:lang w:val="es-ES"/>
        </w:rPr>
        <w:t>, G. P., - Chavarría, A. (2003): “</w:t>
      </w:r>
      <w:proofErr w:type="spellStart"/>
      <w:r w:rsidRPr="00845BBA">
        <w:rPr>
          <w:rFonts w:ascii="Times New Roman" w:hAnsi="Times New Roman" w:cs="Times New Roman"/>
          <w:sz w:val="24"/>
          <w:szCs w:val="24"/>
          <w:lang w:val="es-ES"/>
        </w:rPr>
        <w:t>Chiese</w:t>
      </w:r>
      <w:proofErr w:type="spellEnd"/>
      <w:r w:rsidRPr="00845BBA">
        <w:rPr>
          <w:rFonts w:ascii="Times New Roman" w:hAnsi="Times New Roman" w:cs="Times New Roman"/>
          <w:sz w:val="24"/>
          <w:szCs w:val="24"/>
          <w:lang w:val="es-ES"/>
        </w:rPr>
        <w:t xml:space="preserve"> e </w:t>
      </w:r>
      <w:proofErr w:type="spellStart"/>
      <w:r w:rsidRPr="00845BBA">
        <w:rPr>
          <w:rFonts w:ascii="Times New Roman" w:hAnsi="Times New Roman" w:cs="Times New Roman"/>
          <w:sz w:val="24"/>
          <w:szCs w:val="24"/>
          <w:lang w:val="es-ES"/>
        </w:rPr>
        <w:t>insediamenti</w:t>
      </w:r>
      <w:proofErr w:type="spellEnd"/>
      <w:r w:rsidRPr="00845BBA">
        <w:rPr>
          <w:rFonts w:ascii="Times New Roman" w:hAnsi="Times New Roman" w:cs="Times New Roman"/>
          <w:sz w:val="24"/>
          <w:szCs w:val="24"/>
          <w:lang w:val="es-ES"/>
        </w:rPr>
        <w:t xml:space="preserve"> </w:t>
      </w:r>
      <w:proofErr w:type="spellStart"/>
      <w:r w:rsidRPr="00845BBA">
        <w:rPr>
          <w:rFonts w:ascii="Times New Roman" w:hAnsi="Times New Roman" w:cs="Times New Roman"/>
          <w:sz w:val="24"/>
          <w:szCs w:val="24"/>
          <w:lang w:val="es-ES"/>
        </w:rPr>
        <w:t>tra</w:t>
      </w:r>
      <w:proofErr w:type="spellEnd"/>
      <w:r w:rsidRPr="00845BBA">
        <w:rPr>
          <w:rFonts w:ascii="Times New Roman" w:hAnsi="Times New Roman" w:cs="Times New Roman"/>
          <w:sz w:val="24"/>
          <w:szCs w:val="24"/>
          <w:lang w:val="es-ES"/>
        </w:rPr>
        <w:t xml:space="preserve"> V </w:t>
      </w:r>
      <w:proofErr w:type="spellStart"/>
      <w:r w:rsidRPr="00845BBA">
        <w:rPr>
          <w:rFonts w:ascii="Times New Roman" w:hAnsi="Times New Roman" w:cs="Times New Roman"/>
          <w:sz w:val="24"/>
          <w:szCs w:val="24"/>
          <w:lang w:val="es-ES"/>
        </w:rPr>
        <w:t>e</w:t>
      </w:r>
      <w:proofErr w:type="spellEnd"/>
      <w:r w:rsidRPr="00845BBA">
        <w:rPr>
          <w:rFonts w:ascii="Times New Roman" w:hAnsi="Times New Roman" w:cs="Times New Roman"/>
          <w:sz w:val="24"/>
          <w:szCs w:val="24"/>
          <w:lang w:val="es-ES"/>
        </w:rPr>
        <w:t xml:space="preserve"> VI </w:t>
      </w:r>
      <w:proofErr w:type="spellStart"/>
      <w:r w:rsidRPr="00845BBA">
        <w:rPr>
          <w:rFonts w:ascii="Times New Roman" w:hAnsi="Times New Roman" w:cs="Times New Roman"/>
          <w:sz w:val="24"/>
          <w:szCs w:val="24"/>
          <w:lang w:val="es-ES"/>
        </w:rPr>
        <w:t>secolo</w:t>
      </w:r>
      <w:proofErr w:type="spellEnd"/>
      <w:r w:rsidRPr="00845BBA">
        <w:rPr>
          <w:rFonts w:ascii="Times New Roman" w:hAnsi="Times New Roman" w:cs="Times New Roman"/>
          <w:sz w:val="24"/>
          <w:szCs w:val="24"/>
          <w:lang w:val="es-ES"/>
        </w:rPr>
        <w:t xml:space="preserve">: Italia </w:t>
      </w:r>
      <w:proofErr w:type="spellStart"/>
      <w:r w:rsidRPr="00845BBA">
        <w:rPr>
          <w:rFonts w:ascii="Times New Roman" w:hAnsi="Times New Roman" w:cs="Times New Roman"/>
          <w:sz w:val="24"/>
          <w:szCs w:val="24"/>
          <w:lang w:val="es-ES"/>
        </w:rPr>
        <w:t>Settentrionale</w:t>
      </w:r>
      <w:proofErr w:type="spellEnd"/>
      <w:r w:rsidRPr="00845BBA">
        <w:rPr>
          <w:rFonts w:ascii="Times New Roman" w:hAnsi="Times New Roman" w:cs="Times New Roman"/>
          <w:sz w:val="24"/>
          <w:szCs w:val="24"/>
          <w:lang w:val="es-ES"/>
        </w:rPr>
        <w:t xml:space="preserve">, </w:t>
      </w:r>
      <w:proofErr w:type="spellStart"/>
      <w:r w:rsidRPr="00845BBA">
        <w:rPr>
          <w:rFonts w:ascii="Times New Roman" w:hAnsi="Times New Roman" w:cs="Times New Roman"/>
          <w:sz w:val="24"/>
          <w:szCs w:val="24"/>
          <w:lang w:val="es-ES"/>
        </w:rPr>
        <w:t>Gallia</w:t>
      </w:r>
      <w:proofErr w:type="spellEnd"/>
      <w:r w:rsidRPr="00845BBA">
        <w:rPr>
          <w:rFonts w:ascii="Times New Roman" w:hAnsi="Times New Roman" w:cs="Times New Roman"/>
          <w:sz w:val="24"/>
          <w:szCs w:val="24"/>
          <w:lang w:val="es-ES"/>
        </w:rPr>
        <w:t xml:space="preserve"> </w:t>
      </w:r>
      <w:proofErr w:type="spellStart"/>
      <w:r w:rsidRPr="00845BBA">
        <w:rPr>
          <w:rFonts w:ascii="Times New Roman" w:hAnsi="Times New Roman" w:cs="Times New Roman"/>
          <w:sz w:val="24"/>
          <w:szCs w:val="24"/>
          <w:lang w:val="es-ES"/>
        </w:rPr>
        <w:t>Meridionale</w:t>
      </w:r>
      <w:proofErr w:type="spellEnd"/>
      <w:r w:rsidRPr="00845BBA">
        <w:rPr>
          <w:rFonts w:ascii="Times New Roman" w:hAnsi="Times New Roman" w:cs="Times New Roman"/>
          <w:sz w:val="24"/>
          <w:szCs w:val="24"/>
          <w:lang w:val="es-ES"/>
        </w:rPr>
        <w:t xml:space="preserve"> e Hispania”.</w:t>
      </w:r>
      <w:r>
        <w:rPr>
          <w:rFonts w:ascii="Times New Roman" w:hAnsi="Times New Roman" w:cs="Times New Roman"/>
          <w:sz w:val="24"/>
          <w:szCs w:val="24"/>
          <w:lang w:val="es-ES"/>
        </w:rPr>
        <w:t xml:space="preserve"> </w:t>
      </w:r>
      <w:r w:rsidRPr="00D10B60">
        <w:rPr>
          <w:rFonts w:ascii="Times New Roman" w:hAnsi="Times New Roman" w:cs="Times New Roman"/>
          <w:i/>
          <w:sz w:val="24"/>
          <w:szCs w:val="24"/>
        </w:rPr>
        <w:t>In</w:t>
      </w:r>
      <w:r w:rsidRPr="00D10B60">
        <w:rPr>
          <w:rFonts w:ascii="Times New Roman" w:hAnsi="Times New Roman" w:cs="Times New Roman"/>
          <w:sz w:val="24"/>
          <w:szCs w:val="24"/>
        </w:rPr>
        <w:t xml:space="preserve"> BROGIOLO G. P. (ed.): </w:t>
      </w:r>
      <w:proofErr w:type="spellStart"/>
      <w:r w:rsidRPr="00D10B60">
        <w:rPr>
          <w:rFonts w:ascii="Times New Roman" w:hAnsi="Times New Roman" w:cs="Times New Roman"/>
          <w:i/>
          <w:sz w:val="24"/>
          <w:szCs w:val="24"/>
        </w:rPr>
        <w:t>Chiese</w:t>
      </w:r>
      <w:proofErr w:type="spellEnd"/>
      <w:r w:rsidRPr="00D10B60">
        <w:rPr>
          <w:rFonts w:ascii="Times New Roman" w:hAnsi="Times New Roman" w:cs="Times New Roman"/>
          <w:i/>
          <w:sz w:val="24"/>
          <w:szCs w:val="24"/>
        </w:rPr>
        <w:t xml:space="preserve"> e </w:t>
      </w:r>
      <w:proofErr w:type="spellStart"/>
      <w:r w:rsidRPr="00D10B60">
        <w:rPr>
          <w:rFonts w:ascii="Times New Roman" w:hAnsi="Times New Roman" w:cs="Times New Roman"/>
          <w:i/>
          <w:sz w:val="24"/>
          <w:szCs w:val="24"/>
        </w:rPr>
        <w:t>insedimenti</w:t>
      </w:r>
      <w:proofErr w:type="spellEnd"/>
      <w:r w:rsidRPr="00D10B60">
        <w:rPr>
          <w:rFonts w:ascii="Times New Roman" w:hAnsi="Times New Roman" w:cs="Times New Roman"/>
          <w:i/>
          <w:sz w:val="24"/>
          <w:szCs w:val="24"/>
        </w:rPr>
        <w:t xml:space="preserve"> </w:t>
      </w:r>
      <w:proofErr w:type="spellStart"/>
      <w:r w:rsidRPr="00D10B60">
        <w:rPr>
          <w:rFonts w:ascii="Times New Roman" w:hAnsi="Times New Roman" w:cs="Times New Roman"/>
          <w:i/>
          <w:sz w:val="24"/>
          <w:szCs w:val="24"/>
        </w:rPr>
        <w:t>nelle</w:t>
      </w:r>
      <w:proofErr w:type="spellEnd"/>
      <w:r w:rsidRPr="00D10B60">
        <w:rPr>
          <w:rFonts w:ascii="Times New Roman" w:hAnsi="Times New Roman" w:cs="Times New Roman"/>
          <w:i/>
          <w:sz w:val="24"/>
          <w:szCs w:val="24"/>
        </w:rPr>
        <w:t xml:space="preserve"> </w:t>
      </w:r>
      <w:proofErr w:type="spellStart"/>
      <w:r w:rsidRPr="00D10B60">
        <w:rPr>
          <w:rFonts w:ascii="Times New Roman" w:hAnsi="Times New Roman" w:cs="Times New Roman"/>
          <w:i/>
          <w:sz w:val="24"/>
          <w:szCs w:val="24"/>
        </w:rPr>
        <w:t>campagne</w:t>
      </w:r>
      <w:proofErr w:type="spellEnd"/>
      <w:r w:rsidRPr="00D10B60">
        <w:rPr>
          <w:rFonts w:ascii="Times New Roman" w:hAnsi="Times New Roman" w:cs="Times New Roman"/>
          <w:i/>
          <w:sz w:val="24"/>
          <w:szCs w:val="24"/>
        </w:rPr>
        <w:t xml:space="preserve"> </w:t>
      </w:r>
      <w:proofErr w:type="spellStart"/>
      <w:r w:rsidRPr="00D10B60">
        <w:rPr>
          <w:rFonts w:ascii="Times New Roman" w:hAnsi="Times New Roman" w:cs="Times New Roman"/>
          <w:i/>
          <w:sz w:val="24"/>
          <w:szCs w:val="24"/>
        </w:rPr>
        <w:t>tra</w:t>
      </w:r>
      <w:proofErr w:type="spellEnd"/>
      <w:r w:rsidRPr="00D10B60">
        <w:rPr>
          <w:rFonts w:ascii="Times New Roman" w:hAnsi="Times New Roman" w:cs="Times New Roman"/>
          <w:i/>
          <w:sz w:val="24"/>
          <w:szCs w:val="24"/>
        </w:rPr>
        <w:t xml:space="preserve"> V e VI </w:t>
      </w:r>
      <w:proofErr w:type="spellStart"/>
      <w:r w:rsidRPr="00D10B60">
        <w:rPr>
          <w:rFonts w:ascii="Times New Roman" w:hAnsi="Times New Roman" w:cs="Times New Roman"/>
          <w:i/>
          <w:sz w:val="24"/>
          <w:szCs w:val="24"/>
        </w:rPr>
        <w:t>secolo</w:t>
      </w:r>
      <w:proofErr w:type="spellEnd"/>
      <w:r w:rsidRPr="00D10B60">
        <w:rPr>
          <w:rFonts w:ascii="Times New Roman" w:hAnsi="Times New Roman" w:cs="Times New Roman"/>
          <w:sz w:val="24"/>
          <w:szCs w:val="24"/>
        </w:rPr>
        <w:t xml:space="preserve">. </w:t>
      </w:r>
      <w:proofErr w:type="spellStart"/>
      <w:r w:rsidRPr="00D10B60">
        <w:rPr>
          <w:rFonts w:ascii="Times New Roman" w:hAnsi="Times New Roman" w:cs="Times New Roman"/>
          <w:sz w:val="24"/>
          <w:szCs w:val="24"/>
        </w:rPr>
        <w:t>Mantua</w:t>
      </w:r>
      <w:proofErr w:type="spellEnd"/>
      <w:r w:rsidRPr="00D10B60">
        <w:rPr>
          <w:rFonts w:ascii="Times New Roman" w:hAnsi="Times New Roman" w:cs="Times New Roman"/>
          <w:sz w:val="24"/>
          <w:szCs w:val="24"/>
        </w:rPr>
        <w:t>: 7-38.</w:t>
      </w:r>
    </w:p>
    <w:p w14:paraId="539CD7C7" w14:textId="77777777" w:rsidR="0003688F" w:rsidRPr="00293760" w:rsidRDefault="0003688F" w:rsidP="0003688F">
      <w:pPr>
        <w:spacing w:after="0" w:line="240" w:lineRule="auto"/>
        <w:ind w:left="709" w:hanging="709"/>
        <w:jc w:val="both"/>
        <w:rPr>
          <w:rFonts w:ascii="Times New Roman" w:hAnsi="Times New Roman" w:cs="Times New Roman"/>
          <w:color w:val="000000"/>
          <w:sz w:val="24"/>
          <w:szCs w:val="24"/>
          <w:lang w:val="es-ES"/>
        </w:rPr>
      </w:pPr>
      <w:r w:rsidRPr="00293760">
        <w:rPr>
          <w:rFonts w:ascii="Times New Roman" w:hAnsi="Times New Roman" w:cs="Times New Roman"/>
          <w:color w:val="000000"/>
          <w:sz w:val="24"/>
          <w:szCs w:val="24"/>
          <w:lang w:val="es-ES"/>
        </w:rPr>
        <w:t xml:space="preserve">Caballero </w:t>
      </w:r>
      <w:proofErr w:type="spellStart"/>
      <w:r w:rsidRPr="00293760">
        <w:rPr>
          <w:rFonts w:ascii="Times New Roman" w:hAnsi="Times New Roman" w:cs="Times New Roman"/>
          <w:color w:val="000000"/>
          <w:sz w:val="24"/>
          <w:szCs w:val="24"/>
          <w:lang w:val="es-ES"/>
        </w:rPr>
        <w:t>Zoreda</w:t>
      </w:r>
      <w:proofErr w:type="spellEnd"/>
      <w:r w:rsidRPr="00293760">
        <w:rPr>
          <w:rFonts w:ascii="Times New Roman" w:hAnsi="Times New Roman" w:cs="Times New Roman"/>
          <w:color w:val="000000"/>
          <w:sz w:val="24"/>
          <w:szCs w:val="24"/>
          <w:lang w:val="es-ES"/>
        </w:rPr>
        <w:t xml:space="preserve">, L. </w:t>
      </w:r>
      <w:r>
        <w:rPr>
          <w:rFonts w:ascii="Times New Roman" w:hAnsi="Times New Roman" w:cs="Times New Roman"/>
          <w:color w:val="000000"/>
          <w:sz w:val="24"/>
          <w:szCs w:val="24"/>
          <w:lang w:val="es-ES"/>
        </w:rPr>
        <w:t xml:space="preserve">(2003): </w:t>
      </w:r>
      <w:r w:rsidRPr="00293760">
        <w:rPr>
          <w:rFonts w:ascii="Times New Roman" w:hAnsi="Times New Roman" w:cs="Times New Roman"/>
          <w:color w:val="000000"/>
          <w:sz w:val="24"/>
          <w:szCs w:val="24"/>
          <w:lang w:val="es-ES"/>
        </w:rPr>
        <w:t xml:space="preserve">“Arquitectura </w:t>
      </w:r>
      <w:proofErr w:type="spellStart"/>
      <w:r w:rsidRPr="00293760">
        <w:rPr>
          <w:rFonts w:ascii="Times New Roman" w:hAnsi="Times New Roman" w:cs="Times New Roman"/>
          <w:color w:val="000000"/>
          <w:sz w:val="24"/>
          <w:szCs w:val="24"/>
          <w:lang w:val="es-ES"/>
        </w:rPr>
        <w:t>tardoantigua</w:t>
      </w:r>
      <w:proofErr w:type="spellEnd"/>
      <w:r w:rsidRPr="00293760">
        <w:rPr>
          <w:rFonts w:ascii="Times New Roman" w:hAnsi="Times New Roman" w:cs="Times New Roman"/>
          <w:color w:val="000000"/>
          <w:sz w:val="24"/>
          <w:szCs w:val="24"/>
          <w:lang w:val="es-ES"/>
        </w:rPr>
        <w:t xml:space="preserve"> y alto medieval en Extremadura”. </w:t>
      </w:r>
      <w:r w:rsidRPr="00293760">
        <w:rPr>
          <w:rFonts w:ascii="Times New Roman" w:hAnsi="Times New Roman" w:cs="Times New Roman"/>
          <w:i/>
          <w:sz w:val="24"/>
          <w:szCs w:val="24"/>
          <w:lang w:val="es-ES"/>
        </w:rPr>
        <w:t>Anejos de Archivo Español de Arqueología</w:t>
      </w:r>
      <w:r w:rsidRPr="00293760">
        <w:rPr>
          <w:rFonts w:ascii="Times New Roman" w:hAnsi="Times New Roman" w:cs="Times New Roman"/>
          <w:color w:val="000000"/>
          <w:sz w:val="24"/>
          <w:szCs w:val="24"/>
          <w:lang w:val="es-ES"/>
        </w:rPr>
        <w:t xml:space="preserve">, XXIX. </w:t>
      </w:r>
      <w:r>
        <w:rPr>
          <w:rFonts w:ascii="Times New Roman" w:hAnsi="Times New Roman" w:cs="Times New Roman"/>
          <w:color w:val="000000"/>
          <w:sz w:val="24"/>
          <w:szCs w:val="24"/>
          <w:lang w:val="es-ES"/>
        </w:rPr>
        <w:t xml:space="preserve">Madrid: </w:t>
      </w:r>
      <w:r w:rsidRPr="00396A54">
        <w:rPr>
          <w:rFonts w:ascii="Times New Roman" w:hAnsi="Times New Roman" w:cs="Times New Roman"/>
          <w:color w:val="000000"/>
          <w:sz w:val="24"/>
          <w:szCs w:val="24"/>
          <w:lang w:val="es-ES"/>
        </w:rPr>
        <w:t>143-175.</w:t>
      </w:r>
    </w:p>
    <w:p w14:paraId="430ED777" w14:textId="77777777" w:rsidR="0003688F" w:rsidRPr="00396A54" w:rsidRDefault="0003688F" w:rsidP="0003688F">
      <w:pPr>
        <w:spacing w:after="0" w:line="240" w:lineRule="auto"/>
        <w:ind w:left="709" w:hanging="709"/>
        <w:jc w:val="both"/>
        <w:rPr>
          <w:rFonts w:ascii="Times New Roman" w:hAnsi="Times New Roman" w:cs="Times New Roman"/>
          <w:color w:val="000000"/>
          <w:sz w:val="24"/>
          <w:szCs w:val="24"/>
          <w:lang w:val="es-ES"/>
        </w:rPr>
      </w:pPr>
      <w:r w:rsidRPr="00396A54">
        <w:rPr>
          <w:rFonts w:ascii="Times New Roman" w:hAnsi="Times New Roman" w:cs="Times New Roman"/>
          <w:color w:val="000000"/>
          <w:sz w:val="24"/>
          <w:szCs w:val="24"/>
          <w:lang w:val="es-ES"/>
        </w:rPr>
        <w:t xml:space="preserve">Caballero </w:t>
      </w:r>
      <w:proofErr w:type="spellStart"/>
      <w:r w:rsidRPr="00396A54">
        <w:rPr>
          <w:rFonts w:ascii="Times New Roman" w:hAnsi="Times New Roman" w:cs="Times New Roman"/>
          <w:color w:val="000000"/>
          <w:sz w:val="24"/>
          <w:szCs w:val="24"/>
          <w:lang w:val="es-ES"/>
        </w:rPr>
        <w:t>Zoreda</w:t>
      </w:r>
      <w:proofErr w:type="spellEnd"/>
      <w:r w:rsidRPr="00396A54">
        <w:rPr>
          <w:rFonts w:ascii="Times New Roman" w:hAnsi="Times New Roman" w:cs="Times New Roman"/>
          <w:color w:val="000000"/>
          <w:sz w:val="24"/>
          <w:szCs w:val="24"/>
          <w:lang w:val="es-ES"/>
        </w:rPr>
        <w:t xml:space="preserve">, L. </w:t>
      </w:r>
      <w:proofErr w:type="spellStart"/>
      <w:r w:rsidRPr="00396A54">
        <w:rPr>
          <w:rFonts w:ascii="Times New Roman" w:hAnsi="Times New Roman" w:cs="Times New Roman"/>
          <w:color w:val="000000"/>
          <w:sz w:val="24"/>
          <w:szCs w:val="24"/>
          <w:lang w:val="es-ES"/>
        </w:rPr>
        <w:t>e</w:t>
      </w:r>
      <w:proofErr w:type="spellEnd"/>
      <w:r w:rsidRPr="00396A54">
        <w:rPr>
          <w:rFonts w:ascii="Times New Roman" w:hAnsi="Times New Roman" w:cs="Times New Roman"/>
          <w:color w:val="000000"/>
          <w:sz w:val="24"/>
          <w:szCs w:val="24"/>
          <w:lang w:val="es-ES"/>
        </w:rPr>
        <w:t xml:space="preserve"> Arce, F.</w:t>
      </w:r>
      <w:r w:rsidRPr="00293760">
        <w:rPr>
          <w:rFonts w:ascii="Times New Roman" w:hAnsi="Times New Roman" w:cs="Times New Roman"/>
          <w:color w:val="000000"/>
          <w:sz w:val="24"/>
          <w:szCs w:val="24"/>
          <w:lang w:val="es-ES"/>
        </w:rPr>
        <w:t xml:space="preserve"> </w:t>
      </w:r>
      <w:r>
        <w:rPr>
          <w:rFonts w:ascii="Times New Roman" w:hAnsi="Times New Roman" w:cs="Times New Roman"/>
          <w:color w:val="000000"/>
          <w:sz w:val="24"/>
          <w:szCs w:val="24"/>
          <w:lang w:val="es-ES"/>
        </w:rPr>
        <w:t>(2005): “</w:t>
      </w:r>
      <w:r w:rsidRPr="00396A54">
        <w:rPr>
          <w:rFonts w:ascii="Times New Roman" w:hAnsi="Times New Roman" w:cs="Times New Roman"/>
          <w:color w:val="000000"/>
          <w:sz w:val="24"/>
          <w:szCs w:val="24"/>
          <w:lang w:val="es-ES"/>
        </w:rPr>
        <w:t>El enigma de una iglesia. La ermita de Santiago de Albuquerque (Badajoz)</w:t>
      </w:r>
      <w:r>
        <w:rPr>
          <w:rFonts w:ascii="Times New Roman" w:hAnsi="Times New Roman" w:cs="Times New Roman"/>
          <w:color w:val="000000"/>
          <w:sz w:val="24"/>
          <w:szCs w:val="24"/>
          <w:lang w:val="es-ES"/>
        </w:rPr>
        <w:t>”</w:t>
      </w:r>
      <w:r w:rsidRPr="00396A54">
        <w:rPr>
          <w:rFonts w:ascii="Times New Roman" w:hAnsi="Times New Roman" w:cs="Times New Roman"/>
          <w:color w:val="000000"/>
          <w:sz w:val="24"/>
          <w:szCs w:val="24"/>
          <w:lang w:val="es-ES"/>
        </w:rPr>
        <w:t>.</w:t>
      </w:r>
      <w:r>
        <w:rPr>
          <w:rFonts w:ascii="Times New Roman" w:hAnsi="Times New Roman" w:cs="Times New Roman"/>
          <w:color w:val="000000"/>
          <w:sz w:val="24"/>
          <w:szCs w:val="24"/>
          <w:lang w:val="es-ES"/>
        </w:rPr>
        <w:t xml:space="preserve"> </w:t>
      </w:r>
      <w:proofErr w:type="spellStart"/>
      <w:r w:rsidRPr="00D10B60">
        <w:rPr>
          <w:rFonts w:ascii="Times New Roman" w:hAnsi="Times New Roman" w:cs="Times New Roman"/>
          <w:i/>
          <w:color w:val="000000"/>
          <w:sz w:val="24"/>
          <w:szCs w:val="24"/>
          <w:lang w:val="es-ES"/>
        </w:rPr>
        <w:t>Norba</w:t>
      </w:r>
      <w:proofErr w:type="spellEnd"/>
      <w:r w:rsidRPr="00D10B60">
        <w:rPr>
          <w:rFonts w:ascii="Times New Roman" w:hAnsi="Times New Roman" w:cs="Times New Roman"/>
          <w:i/>
          <w:color w:val="000000"/>
          <w:sz w:val="24"/>
          <w:szCs w:val="24"/>
          <w:lang w:val="es-ES"/>
        </w:rPr>
        <w:t>-Arte</w:t>
      </w:r>
      <w:r w:rsidRPr="00D10B60">
        <w:rPr>
          <w:rFonts w:ascii="Times New Roman" w:hAnsi="Times New Roman" w:cs="Times New Roman"/>
          <w:color w:val="000000"/>
          <w:sz w:val="24"/>
          <w:szCs w:val="24"/>
          <w:lang w:val="es-ES"/>
        </w:rPr>
        <w:t xml:space="preserve"> XXV: 5-35.</w:t>
      </w:r>
    </w:p>
    <w:p w14:paraId="2B6CD8D5" w14:textId="7001F33E" w:rsidR="0003688F" w:rsidRPr="00D10B60" w:rsidRDefault="0003688F" w:rsidP="0003688F">
      <w:pPr>
        <w:spacing w:after="0" w:line="240" w:lineRule="auto"/>
        <w:ind w:left="709" w:hanging="709"/>
        <w:jc w:val="both"/>
        <w:rPr>
          <w:rFonts w:ascii="Times New Roman" w:hAnsi="Times New Roman" w:cs="Times New Roman"/>
          <w:color w:val="FF0000"/>
          <w:sz w:val="24"/>
          <w:szCs w:val="24"/>
        </w:rPr>
      </w:pPr>
      <w:r w:rsidRPr="00293760">
        <w:rPr>
          <w:rFonts w:ascii="Times New Roman" w:hAnsi="Times New Roman" w:cs="Times New Roman"/>
          <w:color w:val="000000"/>
          <w:sz w:val="24"/>
          <w:szCs w:val="24"/>
          <w:lang w:val="es-ES"/>
        </w:rPr>
        <w:t xml:space="preserve">Caballero </w:t>
      </w:r>
      <w:proofErr w:type="spellStart"/>
      <w:r w:rsidRPr="00293760">
        <w:rPr>
          <w:rFonts w:ascii="Times New Roman" w:hAnsi="Times New Roman" w:cs="Times New Roman"/>
          <w:color w:val="000000"/>
          <w:sz w:val="24"/>
          <w:szCs w:val="24"/>
          <w:lang w:val="es-ES"/>
        </w:rPr>
        <w:t>Zoreda</w:t>
      </w:r>
      <w:proofErr w:type="spellEnd"/>
      <w:r w:rsidRPr="00293760">
        <w:rPr>
          <w:rFonts w:ascii="Times New Roman" w:hAnsi="Times New Roman" w:cs="Times New Roman"/>
          <w:color w:val="000000"/>
          <w:sz w:val="24"/>
          <w:szCs w:val="24"/>
          <w:lang w:val="es-ES"/>
        </w:rPr>
        <w:t xml:space="preserve">, L. </w:t>
      </w:r>
      <w:proofErr w:type="spellStart"/>
      <w:r w:rsidRPr="00293760">
        <w:rPr>
          <w:rFonts w:ascii="Times New Roman" w:hAnsi="Times New Roman" w:cs="Times New Roman"/>
          <w:color w:val="000000"/>
          <w:sz w:val="24"/>
          <w:szCs w:val="24"/>
          <w:lang w:val="es-ES"/>
        </w:rPr>
        <w:t>e</w:t>
      </w:r>
      <w:proofErr w:type="spellEnd"/>
      <w:r w:rsidRPr="00293760">
        <w:rPr>
          <w:rFonts w:ascii="Times New Roman" w:hAnsi="Times New Roman" w:cs="Times New Roman"/>
          <w:color w:val="000000"/>
          <w:sz w:val="24"/>
          <w:szCs w:val="24"/>
          <w:lang w:val="es-ES"/>
        </w:rPr>
        <w:t xml:space="preserve"> Mateos Cruz, P</w:t>
      </w:r>
      <w:r w:rsidR="00A31721">
        <w:rPr>
          <w:rFonts w:ascii="Times New Roman" w:hAnsi="Times New Roman" w:cs="Times New Roman"/>
          <w:color w:val="000000"/>
          <w:sz w:val="24"/>
          <w:szCs w:val="24"/>
          <w:lang w:val="es-ES"/>
        </w:rPr>
        <w:t>. (1995): “Excavaciones arqueoló</w:t>
      </w:r>
      <w:r w:rsidRPr="00293760">
        <w:rPr>
          <w:rFonts w:ascii="Times New Roman" w:hAnsi="Times New Roman" w:cs="Times New Roman"/>
          <w:color w:val="000000"/>
          <w:sz w:val="24"/>
          <w:szCs w:val="24"/>
          <w:lang w:val="es-ES"/>
        </w:rPr>
        <w:t xml:space="preserve">gicas en la </w:t>
      </w:r>
      <w:r w:rsidR="00A31721" w:rsidRPr="00293760">
        <w:rPr>
          <w:rFonts w:ascii="Times New Roman" w:hAnsi="Times New Roman" w:cs="Times New Roman"/>
          <w:color w:val="000000"/>
          <w:sz w:val="24"/>
          <w:szCs w:val="24"/>
          <w:lang w:val="es-ES"/>
        </w:rPr>
        <w:t>basílica</w:t>
      </w:r>
      <w:r w:rsidRPr="00293760">
        <w:rPr>
          <w:rFonts w:ascii="Times New Roman" w:hAnsi="Times New Roman" w:cs="Times New Roman"/>
          <w:color w:val="000000"/>
          <w:sz w:val="24"/>
          <w:szCs w:val="24"/>
          <w:lang w:val="es-ES"/>
        </w:rPr>
        <w:t xml:space="preserve"> de Santa Eul</w:t>
      </w:r>
      <w:r w:rsidR="00A31721">
        <w:rPr>
          <w:rFonts w:ascii="Times New Roman" w:hAnsi="Times New Roman" w:cs="Times New Roman"/>
          <w:color w:val="000000"/>
          <w:sz w:val="24"/>
          <w:szCs w:val="24"/>
          <w:lang w:val="es-ES"/>
        </w:rPr>
        <w:t>a</w:t>
      </w:r>
      <w:r w:rsidRPr="00396A54">
        <w:rPr>
          <w:rFonts w:ascii="Times New Roman" w:hAnsi="Times New Roman" w:cs="Times New Roman"/>
          <w:color w:val="000000"/>
          <w:sz w:val="24"/>
          <w:szCs w:val="24"/>
          <w:lang w:val="es-ES"/>
        </w:rPr>
        <w:t xml:space="preserve">lia de Mérida”. </w:t>
      </w:r>
      <w:r w:rsidRPr="00D10B60">
        <w:rPr>
          <w:rFonts w:ascii="Times New Roman" w:hAnsi="Times New Roman" w:cs="Times New Roman"/>
          <w:i/>
          <w:color w:val="000000"/>
          <w:sz w:val="24"/>
          <w:szCs w:val="24"/>
        </w:rPr>
        <w:t xml:space="preserve">IV reunião de Arqueologia Cristã </w:t>
      </w:r>
      <w:proofErr w:type="spellStart"/>
      <w:r w:rsidRPr="00D10B60">
        <w:rPr>
          <w:rFonts w:ascii="Times New Roman" w:hAnsi="Times New Roman" w:cs="Times New Roman"/>
          <w:i/>
          <w:color w:val="000000"/>
          <w:sz w:val="24"/>
          <w:szCs w:val="24"/>
        </w:rPr>
        <w:t>Hispanica</w:t>
      </w:r>
      <w:proofErr w:type="spellEnd"/>
      <w:r w:rsidRPr="00D10B60">
        <w:rPr>
          <w:rFonts w:ascii="Times New Roman" w:hAnsi="Times New Roman" w:cs="Times New Roman"/>
          <w:color w:val="000000"/>
          <w:sz w:val="24"/>
          <w:szCs w:val="24"/>
        </w:rPr>
        <w:t>: 297-307.</w:t>
      </w:r>
    </w:p>
    <w:p w14:paraId="09C72CBD" w14:textId="77777777" w:rsidR="0003688F" w:rsidRPr="00D10B60" w:rsidRDefault="0003688F" w:rsidP="0003688F">
      <w:pPr>
        <w:spacing w:after="0" w:line="240" w:lineRule="auto"/>
        <w:ind w:left="709" w:hanging="709"/>
        <w:jc w:val="both"/>
        <w:rPr>
          <w:rFonts w:ascii="Times New Roman" w:hAnsi="Times New Roman" w:cs="Times New Roman"/>
          <w:color w:val="000000"/>
          <w:sz w:val="24"/>
          <w:szCs w:val="24"/>
          <w:lang w:val="es-ES"/>
        </w:rPr>
      </w:pPr>
      <w:r w:rsidRPr="00C14E5E">
        <w:rPr>
          <w:rFonts w:ascii="Times New Roman" w:hAnsi="Times New Roman" w:cs="Times New Roman"/>
          <w:color w:val="000000"/>
          <w:sz w:val="24"/>
          <w:szCs w:val="24"/>
        </w:rPr>
        <w:t xml:space="preserve">Carneiro, A. </w:t>
      </w:r>
      <w:r>
        <w:rPr>
          <w:rFonts w:ascii="Times New Roman" w:hAnsi="Times New Roman" w:cs="Times New Roman"/>
          <w:color w:val="000000"/>
          <w:sz w:val="24"/>
          <w:szCs w:val="24"/>
        </w:rPr>
        <w:t>(2009): “S</w:t>
      </w:r>
      <w:r w:rsidRPr="00C14E5E">
        <w:rPr>
          <w:rFonts w:ascii="Times New Roman" w:hAnsi="Times New Roman" w:cs="Times New Roman"/>
          <w:color w:val="000000"/>
          <w:sz w:val="24"/>
          <w:szCs w:val="24"/>
        </w:rPr>
        <w:t>obre a cristianização da Lusitânia: novas reflexões a partir dos dados históricos e das evidências arqueológicas</w:t>
      </w:r>
      <w:r>
        <w:rPr>
          <w:rFonts w:ascii="Times New Roman" w:hAnsi="Times New Roman" w:cs="Times New Roman"/>
          <w:color w:val="000000"/>
          <w:sz w:val="24"/>
          <w:szCs w:val="24"/>
        </w:rPr>
        <w:t>”</w:t>
      </w:r>
      <w:r w:rsidRPr="00C14E5E">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D10B60">
        <w:rPr>
          <w:rFonts w:ascii="Times New Roman" w:hAnsi="Times New Roman" w:cs="Times New Roman"/>
          <w:i/>
          <w:color w:val="000000"/>
          <w:sz w:val="24"/>
          <w:szCs w:val="24"/>
          <w:lang w:val="es-ES"/>
        </w:rPr>
        <w:t>Espacio, Tiempo y Forma</w:t>
      </w:r>
      <w:r w:rsidRPr="00D10B60">
        <w:rPr>
          <w:rFonts w:ascii="Times New Roman" w:hAnsi="Times New Roman" w:cs="Times New Roman"/>
          <w:color w:val="000000"/>
          <w:sz w:val="24"/>
          <w:szCs w:val="24"/>
          <w:lang w:val="es-ES"/>
        </w:rPr>
        <w:t>, Serie I, 2: 205-220.</w:t>
      </w:r>
    </w:p>
    <w:p w14:paraId="390BFB78" w14:textId="77777777" w:rsidR="0003688F" w:rsidRPr="006C6D62" w:rsidRDefault="0003688F" w:rsidP="0003688F">
      <w:pPr>
        <w:spacing w:after="0" w:line="240" w:lineRule="auto"/>
        <w:ind w:left="709" w:hanging="709"/>
        <w:jc w:val="both"/>
        <w:rPr>
          <w:rFonts w:ascii="Times New Roman" w:hAnsi="Times New Roman" w:cs="Times New Roman"/>
          <w:color w:val="000000"/>
          <w:sz w:val="24"/>
          <w:szCs w:val="24"/>
          <w:lang w:val="es-ES"/>
        </w:rPr>
      </w:pPr>
      <w:r w:rsidRPr="00D10B60">
        <w:rPr>
          <w:rFonts w:ascii="Times New Roman" w:hAnsi="Times New Roman" w:cs="Times New Roman"/>
          <w:color w:val="000000"/>
          <w:sz w:val="24"/>
          <w:szCs w:val="24"/>
          <w:lang w:val="es-ES"/>
        </w:rPr>
        <w:t xml:space="preserve">Castellanos, S. (1999): </w:t>
      </w:r>
      <w:proofErr w:type="spellStart"/>
      <w:r w:rsidRPr="00D10B60">
        <w:rPr>
          <w:rFonts w:ascii="Times New Roman" w:hAnsi="Times New Roman" w:cs="Times New Roman"/>
          <w:i/>
          <w:color w:val="000000"/>
          <w:sz w:val="24"/>
          <w:szCs w:val="24"/>
          <w:lang w:val="es-ES"/>
        </w:rPr>
        <w:t>Calagurris</w:t>
      </w:r>
      <w:proofErr w:type="spellEnd"/>
      <w:r w:rsidRPr="00D10B60">
        <w:rPr>
          <w:rFonts w:ascii="Times New Roman" w:hAnsi="Times New Roman" w:cs="Times New Roman"/>
          <w:i/>
          <w:color w:val="000000"/>
          <w:sz w:val="24"/>
          <w:szCs w:val="24"/>
          <w:lang w:val="es-ES"/>
        </w:rPr>
        <w:t xml:space="preserve"> </w:t>
      </w:r>
      <w:proofErr w:type="spellStart"/>
      <w:r w:rsidRPr="00D10B60">
        <w:rPr>
          <w:rFonts w:ascii="Times New Roman" w:hAnsi="Times New Roman" w:cs="Times New Roman"/>
          <w:i/>
          <w:color w:val="000000"/>
          <w:sz w:val="24"/>
          <w:szCs w:val="24"/>
          <w:lang w:val="es-ES"/>
        </w:rPr>
        <w:t>tardoantigua</w:t>
      </w:r>
      <w:proofErr w:type="spellEnd"/>
      <w:r w:rsidRPr="00D10B60">
        <w:rPr>
          <w:rFonts w:ascii="Times New Roman" w:hAnsi="Times New Roman" w:cs="Times New Roman"/>
          <w:i/>
          <w:color w:val="000000"/>
          <w:sz w:val="24"/>
          <w:szCs w:val="24"/>
          <w:lang w:val="es-ES"/>
        </w:rPr>
        <w:t xml:space="preserve">. </w:t>
      </w:r>
      <w:r w:rsidRPr="00E46C0C">
        <w:rPr>
          <w:rFonts w:ascii="Times New Roman" w:hAnsi="Times New Roman" w:cs="Times New Roman"/>
          <w:i/>
          <w:color w:val="000000"/>
          <w:sz w:val="24"/>
          <w:szCs w:val="24"/>
          <w:lang w:val="es-ES"/>
        </w:rPr>
        <w:t xml:space="preserve">Poder e ideología en las ciudades </w:t>
      </w:r>
      <w:proofErr w:type="spellStart"/>
      <w:r w:rsidRPr="00E46C0C">
        <w:rPr>
          <w:rFonts w:ascii="Times New Roman" w:hAnsi="Times New Roman" w:cs="Times New Roman"/>
          <w:i/>
          <w:color w:val="000000"/>
          <w:sz w:val="24"/>
          <w:szCs w:val="24"/>
          <w:lang w:val="es-ES"/>
        </w:rPr>
        <w:t>hispanovisigodas</w:t>
      </w:r>
      <w:proofErr w:type="spellEnd"/>
      <w:r>
        <w:rPr>
          <w:rFonts w:ascii="Times New Roman" w:hAnsi="Times New Roman" w:cs="Times New Roman"/>
          <w:color w:val="000000"/>
          <w:sz w:val="24"/>
          <w:szCs w:val="24"/>
          <w:lang w:val="es-ES"/>
        </w:rPr>
        <w:t>.</w:t>
      </w:r>
      <w:r w:rsidRPr="006C6D62">
        <w:rPr>
          <w:rFonts w:ascii="Times New Roman" w:hAnsi="Times New Roman" w:cs="Times New Roman"/>
          <w:color w:val="000000"/>
          <w:sz w:val="24"/>
          <w:szCs w:val="24"/>
          <w:lang w:val="es-ES"/>
        </w:rPr>
        <w:t xml:space="preserve"> Amigos de la Historia de</w:t>
      </w:r>
      <w:r>
        <w:rPr>
          <w:rFonts w:ascii="Times New Roman" w:hAnsi="Times New Roman" w:cs="Times New Roman"/>
          <w:color w:val="000000"/>
          <w:sz w:val="24"/>
          <w:szCs w:val="24"/>
          <w:lang w:val="es-ES"/>
        </w:rPr>
        <w:t xml:space="preserve"> </w:t>
      </w:r>
      <w:r w:rsidRPr="006C6D62">
        <w:rPr>
          <w:rFonts w:ascii="Times New Roman" w:hAnsi="Times New Roman" w:cs="Times New Roman"/>
          <w:color w:val="000000"/>
          <w:sz w:val="24"/>
          <w:szCs w:val="24"/>
          <w:lang w:val="es-ES"/>
        </w:rPr>
        <w:t xml:space="preserve">Calahorra, Murcia. </w:t>
      </w:r>
    </w:p>
    <w:p w14:paraId="1BBAF5E6" w14:textId="77777777" w:rsidR="0003688F" w:rsidRDefault="0003688F" w:rsidP="0003688F">
      <w:pPr>
        <w:spacing w:after="0" w:line="240" w:lineRule="auto"/>
        <w:ind w:left="709" w:hanging="709"/>
        <w:jc w:val="both"/>
        <w:rPr>
          <w:rFonts w:ascii="Times New Roman" w:hAnsi="Times New Roman" w:cs="Times New Roman"/>
          <w:color w:val="000000"/>
          <w:sz w:val="24"/>
          <w:szCs w:val="24"/>
          <w:lang w:val="es-ES"/>
        </w:rPr>
      </w:pPr>
      <w:r w:rsidRPr="00676201">
        <w:rPr>
          <w:rFonts w:ascii="Times New Roman" w:hAnsi="Times New Roman" w:cs="Times New Roman"/>
          <w:color w:val="000000"/>
          <w:sz w:val="24"/>
          <w:szCs w:val="24"/>
          <w:lang w:val="es-ES"/>
        </w:rPr>
        <w:t xml:space="preserve">Cerrillo Martín </w:t>
      </w:r>
      <w:r>
        <w:rPr>
          <w:rFonts w:ascii="Times New Roman" w:hAnsi="Times New Roman" w:cs="Times New Roman"/>
          <w:color w:val="000000"/>
          <w:sz w:val="24"/>
          <w:szCs w:val="24"/>
          <w:lang w:val="es-ES"/>
        </w:rPr>
        <w:t>d</w:t>
      </w:r>
      <w:r w:rsidRPr="00676201">
        <w:rPr>
          <w:rFonts w:ascii="Times New Roman" w:hAnsi="Times New Roman" w:cs="Times New Roman"/>
          <w:color w:val="000000"/>
          <w:sz w:val="24"/>
          <w:szCs w:val="24"/>
          <w:lang w:val="es-ES"/>
        </w:rPr>
        <w:t>e Cáceres, E.</w:t>
      </w:r>
      <w:r w:rsidRPr="008F7E9C">
        <w:rPr>
          <w:rFonts w:ascii="Times New Roman" w:hAnsi="Times New Roman" w:cs="Times New Roman"/>
          <w:color w:val="000000"/>
          <w:sz w:val="24"/>
          <w:szCs w:val="24"/>
          <w:lang w:val="es-ES"/>
        </w:rPr>
        <w:t xml:space="preserve"> </w:t>
      </w:r>
      <w:r>
        <w:rPr>
          <w:rFonts w:ascii="Times New Roman" w:hAnsi="Times New Roman" w:cs="Times New Roman"/>
          <w:color w:val="000000"/>
          <w:sz w:val="24"/>
          <w:szCs w:val="24"/>
          <w:lang w:val="es-ES"/>
        </w:rPr>
        <w:t xml:space="preserve">(1995): </w:t>
      </w:r>
      <w:proofErr w:type="spellStart"/>
      <w:r w:rsidRPr="00676201">
        <w:rPr>
          <w:rFonts w:ascii="Times New Roman" w:hAnsi="Times New Roman" w:cs="Times New Roman"/>
          <w:color w:val="000000"/>
          <w:sz w:val="24"/>
          <w:szCs w:val="24"/>
          <w:lang w:val="es-ES"/>
        </w:rPr>
        <w:t>Cristianizacion</w:t>
      </w:r>
      <w:proofErr w:type="spellEnd"/>
      <w:r w:rsidRPr="00676201">
        <w:rPr>
          <w:rFonts w:ascii="Times New Roman" w:hAnsi="Times New Roman" w:cs="Times New Roman"/>
          <w:color w:val="000000"/>
          <w:sz w:val="24"/>
          <w:szCs w:val="24"/>
          <w:lang w:val="es-ES"/>
        </w:rPr>
        <w:t xml:space="preserve"> y </w:t>
      </w:r>
      <w:proofErr w:type="spellStart"/>
      <w:r w:rsidRPr="00676201">
        <w:rPr>
          <w:rFonts w:ascii="Times New Roman" w:hAnsi="Times New Roman" w:cs="Times New Roman"/>
          <w:color w:val="000000"/>
          <w:sz w:val="24"/>
          <w:szCs w:val="24"/>
          <w:lang w:val="es-ES"/>
        </w:rPr>
        <w:t>arqueologia</w:t>
      </w:r>
      <w:proofErr w:type="spellEnd"/>
      <w:r w:rsidRPr="00676201">
        <w:rPr>
          <w:rFonts w:ascii="Times New Roman" w:hAnsi="Times New Roman" w:cs="Times New Roman"/>
          <w:color w:val="000000"/>
          <w:sz w:val="24"/>
          <w:szCs w:val="24"/>
          <w:lang w:val="es-ES"/>
        </w:rPr>
        <w:t xml:space="preserve"> cristiana primitiva de la lusitana: las áreas rurales.</w:t>
      </w:r>
      <w:r>
        <w:rPr>
          <w:rFonts w:ascii="Times New Roman" w:hAnsi="Times New Roman" w:cs="Times New Roman"/>
          <w:color w:val="000000"/>
          <w:sz w:val="24"/>
          <w:szCs w:val="24"/>
          <w:lang w:val="es-ES"/>
        </w:rPr>
        <w:t xml:space="preserve"> </w:t>
      </w:r>
    </w:p>
    <w:p w14:paraId="6E784115" w14:textId="77777777" w:rsidR="0003688F" w:rsidRPr="00676201" w:rsidRDefault="0003688F" w:rsidP="0003688F">
      <w:pPr>
        <w:spacing w:after="0" w:line="240" w:lineRule="auto"/>
        <w:ind w:left="709" w:hanging="709"/>
        <w:jc w:val="both"/>
        <w:rPr>
          <w:rFonts w:ascii="Times New Roman" w:hAnsi="Times New Roman" w:cs="Times New Roman"/>
          <w:sz w:val="24"/>
          <w:szCs w:val="24"/>
        </w:rPr>
      </w:pPr>
      <w:r w:rsidRPr="00D10B60">
        <w:rPr>
          <w:rFonts w:ascii="Times New Roman" w:hAnsi="Times New Roman" w:cs="Times New Roman"/>
          <w:color w:val="000000"/>
          <w:sz w:val="24"/>
          <w:szCs w:val="24"/>
          <w:lang w:val="es-ES"/>
        </w:rPr>
        <w:t>Corrales Gaitán, A.</w:t>
      </w:r>
      <w:r w:rsidRPr="00D10B60">
        <w:rPr>
          <w:rFonts w:ascii="Times New Roman" w:hAnsi="Times New Roman" w:cs="Times New Roman"/>
          <w:sz w:val="24"/>
          <w:szCs w:val="24"/>
          <w:lang w:val="es-ES"/>
        </w:rPr>
        <w:t xml:space="preserve"> (1998): </w:t>
      </w:r>
      <w:r w:rsidRPr="00D10B60">
        <w:rPr>
          <w:rFonts w:ascii="Times New Roman" w:hAnsi="Times New Roman" w:cs="Times New Roman"/>
          <w:i/>
          <w:color w:val="000000"/>
          <w:sz w:val="24"/>
          <w:szCs w:val="24"/>
          <w:lang w:val="es-ES"/>
        </w:rPr>
        <w:t xml:space="preserve">Ermitas </w:t>
      </w:r>
      <w:proofErr w:type="spellStart"/>
      <w:r w:rsidRPr="00D10B60">
        <w:rPr>
          <w:rFonts w:ascii="Times New Roman" w:hAnsi="Times New Roman" w:cs="Times New Roman"/>
          <w:i/>
          <w:color w:val="000000"/>
          <w:sz w:val="24"/>
          <w:szCs w:val="24"/>
          <w:lang w:val="es-ES"/>
        </w:rPr>
        <w:t>cacerenses</w:t>
      </w:r>
      <w:proofErr w:type="spellEnd"/>
      <w:r w:rsidRPr="00D10B60">
        <w:rPr>
          <w:rFonts w:ascii="Times New Roman" w:hAnsi="Times New Roman" w:cs="Times New Roman"/>
          <w:color w:val="000000"/>
          <w:sz w:val="24"/>
          <w:szCs w:val="24"/>
          <w:lang w:val="es-ES"/>
        </w:rPr>
        <w:t xml:space="preserve">. </w:t>
      </w:r>
      <w:proofErr w:type="spellStart"/>
      <w:r w:rsidRPr="00676201">
        <w:rPr>
          <w:rFonts w:ascii="Times New Roman" w:hAnsi="Times New Roman" w:cs="Times New Roman"/>
          <w:color w:val="000000"/>
          <w:sz w:val="24"/>
          <w:szCs w:val="24"/>
        </w:rPr>
        <w:t>Cámara</w:t>
      </w:r>
      <w:proofErr w:type="spellEnd"/>
      <w:r w:rsidRPr="00676201">
        <w:rPr>
          <w:rFonts w:ascii="Times New Roman" w:hAnsi="Times New Roman" w:cs="Times New Roman"/>
          <w:color w:val="000000"/>
          <w:sz w:val="24"/>
          <w:szCs w:val="24"/>
        </w:rPr>
        <w:t xml:space="preserve"> Oficial De Comercio e Industria de Cáceres. </w:t>
      </w:r>
      <w:r w:rsidRPr="00676201">
        <w:rPr>
          <w:rFonts w:ascii="Times New Roman" w:hAnsi="Times New Roman" w:cs="Times New Roman"/>
          <w:i/>
          <w:color w:val="000000"/>
          <w:sz w:val="24"/>
          <w:szCs w:val="24"/>
        </w:rPr>
        <w:t xml:space="preserve">IV reunião de Arqueologia Cristã </w:t>
      </w:r>
      <w:proofErr w:type="spellStart"/>
      <w:r w:rsidRPr="00676201">
        <w:rPr>
          <w:rFonts w:ascii="Times New Roman" w:hAnsi="Times New Roman" w:cs="Times New Roman"/>
          <w:i/>
          <w:color w:val="000000"/>
          <w:sz w:val="24"/>
          <w:szCs w:val="24"/>
        </w:rPr>
        <w:t>Hispanica</w:t>
      </w:r>
      <w:proofErr w:type="spellEnd"/>
      <w:r w:rsidRPr="00676201">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D10B60">
        <w:rPr>
          <w:rFonts w:ascii="Times New Roman" w:hAnsi="Times New Roman" w:cs="Times New Roman"/>
          <w:color w:val="000000"/>
          <w:sz w:val="24"/>
          <w:szCs w:val="24"/>
        </w:rPr>
        <w:t>359-375.</w:t>
      </w:r>
    </w:p>
    <w:p w14:paraId="1665BC3E" w14:textId="77777777" w:rsidR="0003688F" w:rsidRDefault="0003688F" w:rsidP="0003688F">
      <w:pPr>
        <w:spacing w:after="0" w:line="240" w:lineRule="auto"/>
        <w:ind w:left="709" w:hanging="709"/>
        <w:jc w:val="both"/>
        <w:rPr>
          <w:rFonts w:ascii="Times New Roman" w:hAnsi="Times New Roman" w:cs="Times New Roman"/>
          <w:sz w:val="24"/>
          <w:szCs w:val="24"/>
        </w:rPr>
      </w:pPr>
      <w:r w:rsidRPr="008F7E9C">
        <w:rPr>
          <w:rFonts w:ascii="Times New Roman" w:hAnsi="Times New Roman" w:cs="Times New Roman"/>
          <w:sz w:val="24"/>
          <w:szCs w:val="24"/>
        </w:rPr>
        <w:t xml:space="preserve">Dias, I. (2003): </w:t>
      </w:r>
      <w:r w:rsidRPr="008F7E9C">
        <w:rPr>
          <w:rFonts w:ascii="Times New Roman" w:hAnsi="Times New Roman" w:cs="Times New Roman"/>
          <w:i/>
          <w:sz w:val="24"/>
          <w:szCs w:val="24"/>
        </w:rPr>
        <w:t>Culto e me</w:t>
      </w:r>
      <w:r w:rsidRPr="006C5E9F">
        <w:rPr>
          <w:rFonts w:ascii="Times New Roman" w:hAnsi="Times New Roman" w:cs="Times New Roman"/>
          <w:i/>
          <w:sz w:val="24"/>
          <w:szCs w:val="24"/>
        </w:rPr>
        <w:t>mória textual de S. Vicente em Portugal (da Idade Média ao Século XVI)</w:t>
      </w:r>
      <w:r>
        <w:rPr>
          <w:rFonts w:ascii="Times New Roman" w:hAnsi="Times New Roman" w:cs="Times New Roman"/>
          <w:sz w:val="24"/>
          <w:szCs w:val="24"/>
        </w:rPr>
        <w:t xml:space="preserve">. Tese apresentada à Faculdade de Literatura da Universidade do Algarve para obtenção do grau de Doutor. </w:t>
      </w:r>
    </w:p>
    <w:p w14:paraId="7E9B5F67" w14:textId="282DF0E0" w:rsidR="009C5F5B" w:rsidRPr="00200167" w:rsidRDefault="009C5F5B" w:rsidP="009C5F5B">
      <w:pPr>
        <w:spacing w:after="0" w:line="240" w:lineRule="auto"/>
        <w:ind w:left="709" w:hanging="709"/>
        <w:jc w:val="both"/>
        <w:rPr>
          <w:rFonts w:ascii="Times New Roman" w:hAnsi="Times New Roman" w:cs="Times New Roman"/>
          <w:sz w:val="24"/>
          <w:szCs w:val="24"/>
        </w:rPr>
      </w:pPr>
      <w:r w:rsidRPr="00200167">
        <w:rPr>
          <w:rFonts w:ascii="Times New Roman" w:hAnsi="Times New Roman" w:cs="Times New Roman"/>
          <w:sz w:val="24"/>
          <w:szCs w:val="24"/>
        </w:rPr>
        <w:t xml:space="preserve">Étienne, R., Alarcão, J. de e </w:t>
      </w:r>
      <w:proofErr w:type="spellStart"/>
      <w:r w:rsidRPr="00200167">
        <w:rPr>
          <w:rFonts w:ascii="Times New Roman" w:hAnsi="Times New Roman" w:cs="Times New Roman"/>
          <w:sz w:val="24"/>
          <w:szCs w:val="24"/>
        </w:rPr>
        <w:t>Mayet</w:t>
      </w:r>
      <w:proofErr w:type="spellEnd"/>
      <w:r w:rsidRPr="00200167">
        <w:rPr>
          <w:rFonts w:ascii="Times New Roman" w:hAnsi="Times New Roman" w:cs="Times New Roman"/>
          <w:sz w:val="24"/>
          <w:szCs w:val="24"/>
        </w:rPr>
        <w:t>, F. (</w:t>
      </w:r>
      <w:r w:rsidR="0003688F" w:rsidRPr="00200167">
        <w:rPr>
          <w:rFonts w:ascii="Times New Roman" w:hAnsi="Times New Roman" w:cs="Times New Roman"/>
          <w:sz w:val="24"/>
          <w:szCs w:val="24"/>
        </w:rPr>
        <w:t>1989</w:t>
      </w:r>
      <w:r w:rsidRPr="00200167">
        <w:rPr>
          <w:rFonts w:ascii="Times New Roman" w:hAnsi="Times New Roman" w:cs="Times New Roman"/>
          <w:sz w:val="24"/>
          <w:szCs w:val="24"/>
        </w:rPr>
        <w:t>): “</w:t>
      </w:r>
      <w:proofErr w:type="spellStart"/>
      <w:r w:rsidRPr="00200167">
        <w:rPr>
          <w:rFonts w:ascii="Times New Roman" w:hAnsi="Times New Roman" w:cs="Times New Roman"/>
          <w:sz w:val="24"/>
          <w:szCs w:val="24"/>
        </w:rPr>
        <w:t>Les</w:t>
      </w:r>
      <w:proofErr w:type="spellEnd"/>
      <w:r w:rsidRPr="00200167">
        <w:rPr>
          <w:rFonts w:ascii="Times New Roman" w:hAnsi="Times New Roman" w:cs="Times New Roman"/>
          <w:sz w:val="24"/>
          <w:szCs w:val="24"/>
        </w:rPr>
        <w:t xml:space="preserve"> </w:t>
      </w:r>
      <w:proofErr w:type="spellStart"/>
      <w:r w:rsidRPr="00200167">
        <w:rPr>
          <w:rFonts w:ascii="Times New Roman" w:hAnsi="Times New Roman" w:cs="Times New Roman"/>
          <w:sz w:val="24"/>
          <w:szCs w:val="24"/>
        </w:rPr>
        <w:t>villas</w:t>
      </w:r>
      <w:proofErr w:type="spellEnd"/>
      <w:r w:rsidRPr="00200167">
        <w:rPr>
          <w:rFonts w:ascii="Times New Roman" w:hAnsi="Times New Roman" w:cs="Times New Roman"/>
          <w:sz w:val="24"/>
          <w:szCs w:val="24"/>
        </w:rPr>
        <w:t xml:space="preserve"> </w:t>
      </w:r>
      <w:proofErr w:type="spellStart"/>
      <w:r w:rsidRPr="00200167">
        <w:rPr>
          <w:rFonts w:ascii="Times New Roman" w:hAnsi="Times New Roman" w:cs="Times New Roman"/>
          <w:sz w:val="24"/>
          <w:szCs w:val="24"/>
        </w:rPr>
        <w:t>romaines</w:t>
      </w:r>
      <w:proofErr w:type="spellEnd"/>
      <w:r w:rsidRPr="00200167">
        <w:rPr>
          <w:rFonts w:ascii="Times New Roman" w:hAnsi="Times New Roman" w:cs="Times New Roman"/>
          <w:sz w:val="24"/>
          <w:szCs w:val="24"/>
        </w:rPr>
        <w:t xml:space="preserve"> de São Cucufate”. </w:t>
      </w:r>
      <w:proofErr w:type="spellStart"/>
      <w:r w:rsidRPr="00200167">
        <w:rPr>
          <w:rFonts w:ascii="Times New Roman" w:hAnsi="Times New Roman" w:cs="Times New Roman"/>
          <w:i/>
          <w:sz w:val="24"/>
          <w:szCs w:val="24"/>
        </w:rPr>
        <w:t>Comptes-rendus</w:t>
      </w:r>
      <w:proofErr w:type="spellEnd"/>
      <w:r w:rsidRPr="00200167">
        <w:rPr>
          <w:rFonts w:ascii="Times New Roman" w:hAnsi="Times New Roman" w:cs="Times New Roman"/>
          <w:i/>
          <w:sz w:val="24"/>
          <w:szCs w:val="24"/>
        </w:rPr>
        <w:t xml:space="preserve"> </w:t>
      </w:r>
      <w:proofErr w:type="spellStart"/>
      <w:r w:rsidRPr="00200167">
        <w:rPr>
          <w:rFonts w:ascii="Times New Roman" w:hAnsi="Times New Roman" w:cs="Times New Roman"/>
          <w:i/>
          <w:sz w:val="24"/>
          <w:szCs w:val="24"/>
        </w:rPr>
        <w:t>des</w:t>
      </w:r>
      <w:proofErr w:type="spellEnd"/>
      <w:r w:rsidRPr="00200167">
        <w:rPr>
          <w:rFonts w:ascii="Times New Roman" w:hAnsi="Times New Roman" w:cs="Times New Roman"/>
          <w:i/>
          <w:sz w:val="24"/>
          <w:szCs w:val="24"/>
        </w:rPr>
        <w:t xml:space="preserve"> </w:t>
      </w:r>
      <w:proofErr w:type="spellStart"/>
      <w:r w:rsidRPr="00200167">
        <w:rPr>
          <w:rFonts w:ascii="Times New Roman" w:hAnsi="Times New Roman" w:cs="Times New Roman"/>
          <w:i/>
          <w:sz w:val="24"/>
          <w:szCs w:val="24"/>
        </w:rPr>
        <w:t>séances</w:t>
      </w:r>
      <w:proofErr w:type="spellEnd"/>
      <w:r w:rsidRPr="00200167">
        <w:rPr>
          <w:rFonts w:ascii="Times New Roman" w:hAnsi="Times New Roman" w:cs="Times New Roman"/>
          <w:i/>
          <w:sz w:val="24"/>
          <w:szCs w:val="24"/>
        </w:rPr>
        <w:t xml:space="preserve"> de </w:t>
      </w:r>
      <w:proofErr w:type="spellStart"/>
      <w:r w:rsidRPr="00200167">
        <w:rPr>
          <w:rFonts w:ascii="Times New Roman" w:hAnsi="Times New Roman" w:cs="Times New Roman"/>
          <w:i/>
          <w:sz w:val="24"/>
          <w:szCs w:val="24"/>
        </w:rPr>
        <w:t>l'Académie</w:t>
      </w:r>
      <w:proofErr w:type="spellEnd"/>
      <w:r w:rsidRPr="00200167">
        <w:rPr>
          <w:rFonts w:ascii="Times New Roman" w:hAnsi="Times New Roman" w:cs="Times New Roman"/>
          <w:i/>
          <w:sz w:val="24"/>
          <w:szCs w:val="24"/>
        </w:rPr>
        <w:t xml:space="preserve"> </w:t>
      </w:r>
      <w:proofErr w:type="spellStart"/>
      <w:r w:rsidRPr="00200167">
        <w:rPr>
          <w:rFonts w:ascii="Times New Roman" w:hAnsi="Times New Roman" w:cs="Times New Roman"/>
          <w:i/>
          <w:sz w:val="24"/>
          <w:szCs w:val="24"/>
        </w:rPr>
        <w:t>des</w:t>
      </w:r>
      <w:proofErr w:type="spellEnd"/>
      <w:r w:rsidRPr="00200167">
        <w:rPr>
          <w:rFonts w:ascii="Times New Roman" w:hAnsi="Times New Roman" w:cs="Times New Roman"/>
          <w:i/>
          <w:sz w:val="24"/>
          <w:szCs w:val="24"/>
        </w:rPr>
        <w:t xml:space="preserve"> </w:t>
      </w:r>
      <w:proofErr w:type="spellStart"/>
      <w:r w:rsidRPr="00200167">
        <w:rPr>
          <w:rFonts w:ascii="Times New Roman" w:hAnsi="Times New Roman" w:cs="Times New Roman"/>
          <w:i/>
          <w:sz w:val="24"/>
          <w:szCs w:val="24"/>
        </w:rPr>
        <w:t>Inscriptions</w:t>
      </w:r>
      <w:proofErr w:type="spellEnd"/>
      <w:r w:rsidRPr="00200167">
        <w:rPr>
          <w:rFonts w:ascii="Times New Roman" w:hAnsi="Times New Roman" w:cs="Times New Roman"/>
          <w:i/>
          <w:sz w:val="24"/>
          <w:szCs w:val="24"/>
        </w:rPr>
        <w:t xml:space="preserve"> </w:t>
      </w:r>
      <w:proofErr w:type="spellStart"/>
      <w:r w:rsidRPr="00200167">
        <w:rPr>
          <w:rFonts w:ascii="Times New Roman" w:hAnsi="Times New Roman" w:cs="Times New Roman"/>
          <w:i/>
          <w:sz w:val="24"/>
          <w:szCs w:val="24"/>
        </w:rPr>
        <w:t>et</w:t>
      </w:r>
      <w:proofErr w:type="spellEnd"/>
      <w:r w:rsidRPr="00200167">
        <w:rPr>
          <w:rFonts w:ascii="Times New Roman" w:hAnsi="Times New Roman" w:cs="Times New Roman"/>
          <w:i/>
          <w:sz w:val="24"/>
          <w:szCs w:val="24"/>
        </w:rPr>
        <w:t xml:space="preserve"> </w:t>
      </w:r>
      <w:proofErr w:type="spellStart"/>
      <w:r w:rsidRPr="00200167">
        <w:rPr>
          <w:rFonts w:ascii="Times New Roman" w:hAnsi="Times New Roman" w:cs="Times New Roman"/>
          <w:i/>
          <w:sz w:val="24"/>
          <w:szCs w:val="24"/>
        </w:rPr>
        <w:t>Belles-Lettres</w:t>
      </w:r>
      <w:proofErr w:type="spellEnd"/>
      <w:r w:rsidRPr="00200167">
        <w:rPr>
          <w:rFonts w:ascii="Times New Roman" w:hAnsi="Times New Roman" w:cs="Times New Roman"/>
          <w:sz w:val="24"/>
          <w:szCs w:val="24"/>
        </w:rPr>
        <w:t xml:space="preserve"> 2: 232-249.</w:t>
      </w:r>
    </w:p>
    <w:p w14:paraId="2A4B409B" w14:textId="77777777" w:rsidR="0003688F" w:rsidRPr="00B63E97" w:rsidRDefault="0003688F" w:rsidP="0003688F">
      <w:pPr>
        <w:spacing w:after="0" w:line="240" w:lineRule="auto"/>
        <w:ind w:left="709" w:hanging="709"/>
        <w:jc w:val="both"/>
        <w:rPr>
          <w:rFonts w:ascii="Times New Roman" w:hAnsi="Times New Roman" w:cs="Times New Roman"/>
          <w:sz w:val="24"/>
          <w:szCs w:val="24"/>
          <w:lang w:val="es-ES"/>
        </w:rPr>
      </w:pPr>
      <w:proofErr w:type="spellStart"/>
      <w:r w:rsidRPr="00D10B60">
        <w:rPr>
          <w:rFonts w:ascii="Times New Roman" w:hAnsi="Times New Roman" w:cs="Times New Roman"/>
          <w:sz w:val="24"/>
          <w:szCs w:val="24"/>
          <w:lang w:val="es-ES"/>
        </w:rPr>
        <w:t>Fontaine</w:t>
      </w:r>
      <w:proofErr w:type="spellEnd"/>
      <w:r w:rsidRPr="00D10B60">
        <w:rPr>
          <w:rFonts w:ascii="Times New Roman" w:hAnsi="Times New Roman" w:cs="Times New Roman"/>
          <w:sz w:val="24"/>
          <w:szCs w:val="24"/>
          <w:lang w:val="es-ES"/>
        </w:rPr>
        <w:t xml:space="preserve">, J. (1978): </w:t>
      </w:r>
      <w:r w:rsidRPr="00D10B60">
        <w:rPr>
          <w:rFonts w:ascii="Times New Roman" w:hAnsi="Times New Roman" w:cs="Times New Roman"/>
          <w:i/>
          <w:sz w:val="24"/>
          <w:szCs w:val="24"/>
          <w:lang w:val="es-ES"/>
        </w:rPr>
        <w:t>El Prerrománico</w:t>
      </w:r>
      <w:r w:rsidRPr="00D10B60">
        <w:rPr>
          <w:rFonts w:ascii="Times New Roman" w:hAnsi="Times New Roman" w:cs="Times New Roman"/>
          <w:sz w:val="24"/>
          <w:szCs w:val="24"/>
          <w:lang w:val="es-ES"/>
        </w:rPr>
        <w:t xml:space="preserve">. Europa Románica Vol. </w:t>
      </w:r>
      <w:r w:rsidRPr="00B63E97">
        <w:rPr>
          <w:rFonts w:ascii="Times New Roman" w:hAnsi="Times New Roman" w:cs="Times New Roman"/>
          <w:sz w:val="24"/>
          <w:szCs w:val="24"/>
          <w:lang w:val="es-ES"/>
        </w:rPr>
        <w:t>VIII, Edit. Encuentro, Madrid (</w:t>
      </w:r>
      <w:proofErr w:type="spellStart"/>
      <w:r w:rsidRPr="00B63E97">
        <w:rPr>
          <w:rFonts w:ascii="Times New Roman" w:hAnsi="Times New Roman" w:cs="Times New Roman"/>
          <w:sz w:val="24"/>
          <w:szCs w:val="24"/>
          <w:lang w:val="es-ES"/>
        </w:rPr>
        <w:t>Edic</w:t>
      </w:r>
      <w:proofErr w:type="spellEnd"/>
      <w:r w:rsidRPr="00B63E97">
        <w:rPr>
          <w:rFonts w:ascii="Times New Roman" w:hAnsi="Times New Roman" w:cs="Times New Roman"/>
          <w:sz w:val="24"/>
          <w:szCs w:val="24"/>
          <w:lang w:val="es-ES"/>
        </w:rPr>
        <w:t xml:space="preserve">. original, </w:t>
      </w:r>
      <w:proofErr w:type="spellStart"/>
      <w:r w:rsidRPr="00B63E97">
        <w:rPr>
          <w:rFonts w:ascii="Times New Roman" w:hAnsi="Times New Roman" w:cs="Times New Roman"/>
          <w:sz w:val="24"/>
          <w:szCs w:val="24"/>
          <w:lang w:val="es-ES"/>
        </w:rPr>
        <w:t>L`art</w:t>
      </w:r>
      <w:proofErr w:type="spellEnd"/>
      <w:r w:rsidRPr="00B63E97">
        <w:rPr>
          <w:rFonts w:ascii="Times New Roman" w:hAnsi="Times New Roman" w:cs="Times New Roman"/>
          <w:sz w:val="24"/>
          <w:szCs w:val="24"/>
          <w:lang w:val="es-ES"/>
        </w:rPr>
        <w:t xml:space="preserve"> </w:t>
      </w:r>
      <w:proofErr w:type="spellStart"/>
      <w:r w:rsidRPr="00B63E97">
        <w:rPr>
          <w:rFonts w:ascii="Times New Roman" w:hAnsi="Times New Roman" w:cs="Times New Roman"/>
          <w:sz w:val="24"/>
          <w:szCs w:val="24"/>
          <w:lang w:val="es-ES"/>
        </w:rPr>
        <w:t>préroman</w:t>
      </w:r>
      <w:proofErr w:type="spellEnd"/>
      <w:r w:rsidRPr="00B63E97">
        <w:rPr>
          <w:rFonts w:ascii="Times New Roman" w:hAnsi="Times New Roman" w:cs="Times New Roman"/>
          <w:sz w:val="24"/>
          <w:szCs w:val="24"/>
          <w:lang w:val="es-ES"/>
        </w:rPr>
        <w:t xml:space="preserve"> </w:t>
      </w:r>
      <w:proofErr w:type="spellStart"/>
      <w:r w:rsidRPr="00B63E97">
        <w:rPr>
          <w:rFonts w:ascii="Times New Roman" w:hAnsi="Times New Roman" w:cs="Times New Roman"/>
          <w:sz w:val="24"/>
          <w:szCs w:val="24"/>
          <w:lang w:val="es-ES"/>
        </w:rPr>
        <w:t>hispanique</w:t>
      </w:r>
      <w:proofErr w:type="spellEnd"/>
      <w:r w:rsidRPr="00B63E97">
        <w:rPr>
          <w:rFonts w:ascii="Times New Roman" w:hAnsi="Times New Roman" w:cs="Times New Roman"/>
          <w:sz w:val="24"/>
          <w:szCs w:val="24"/>
          <w:lang w:val="es-ES"/>
        </w:rPr>
        <w:t xml:space="preserve"> I, </w:t>
      </w:r>
      <w:proofErr w:type="spellStart"/>
      <w:r w:rsidRPr="00B63E97">
        <w:rPr>
          <w:rFonts w:ascii="Times New Roman" w:hAnsi="Times New Roman" w:cs="Times New Roman"/>
          <w:sz w:val="24"/>
          <w:szCs w:val="24"/>
          <w:lang w:val="es-ES"/>
        </w:rPr>
        <w:t>Coll</w:t>
      </w:r>
      <w:proofErr w:type="spellEnd"/>
      <w:r w:rsidRPr="00B63E97">
        <w:rPr>
          <w:rFonts w:ascii="Times New Roman" w:hAnsi="Times New Roman" w:cs="Times New Roman"/>
          <w:sz w:val="24"/>
          <w:szCs w:val="24"/>
          <w:lang w:val="es-ES"/>
        </w:rPr>
        <w:t xml:space="preserve">. La </w:t>
      </w:r>
      <w:proofErr w:type="spellStart"/>
      <w:r w:rsidRPr="00B63E97">
        <w:rPr>
          <w:rFonts w:ascii="Times New Roman" w:hAnsi="Times New Roman" w:cs="Times New Roman"/>
          <w:sz w:val="24"/>
          <w:szCs w:val="24"/>
          <w:lang w:val="es-ES"/>
        </w:rPr>
        <w:t>nuit</w:t>
      </w:r>
      <w:proofErr w:type="spellEnd"/>
      <w:r w:rsidRPr="00B63E97">
        <w:rPr>
          <w:rFonts w:ascii="Times New Roman" w:hAnsi="Times New Roman" w:cs="Times New Roman"/>
          <w:sz w:val="24"/>
          <w:szCs w:val="24"/>
          <w:lang w:val="es-ES"/>
        </w:rPr>
        <w:t xml:space="preserve"> des </w:t>
      </w:r>
      <w:proofErr w:type="spellStart"/>
      <w:r w:rsidRPr="00B63E97">
        <w:rPr>
          <w:rFonts w:ascii="Times New Roman" w:hAnsi="Times New Roman" w:cs="Times New Roman"/>
          <w:sz w:val="24"/>
          <w:szCs w:val="24"/>
          <w:lang w:val="es-ES"/>
        </w:rPr>
        <w:t>temps</w:t>
      </w:r>
      <w:proofErr w:type="spellEnd"/>
      <w:r w:rsidRPr="00B63E97">
        <w:rPr>
          <w:rFonts w:ascii="Times New Roman" w:hAnsi="Times New Roman" w:cs="Times New Roman"/>
          <w:sz w:val="24"/>
          <w:szCs w:val="24"/>
          <w:lang w:val="es-ES"/>
        </w:rPr>
        <w:t xml:space="preserve">, St. </w:t>
      </w:r>
      <w:proofErr w:type="spellStart"/>
      <w:r w:rsidRPr="00B63E97">
        <w:rPr>
          <w:rFonts w:ascii="Times New Roman" w:hAnsi="Times New Roman" w:cs="Times New Roman"/>
          <w:sz w:val="24"/>
          <w:szCs w:val="24"/>
          <w:lang w:val="es-ES"/>
        </w:rPr>
        <w:t>Leger</w:t>
      </w:r>
      <w:proofErr w:type="spellEnd"/>
      <w:r w:rsidRPr="00B63E97">
        <w:rPr>
          <w:rFonts w:ascii="Times New Roman" w:hAnsi="Times New Roman" w:cs="Times New Roman"/>
          <w:sz w:val="24"/>
          <w:szCs w:val="24"/>
          <w:lang w:val="es-ES"/>
        </w:rPr>
        <w:t xml:space="preserve">, Vauban. </w:t>
      </w:r>
      <w:proofErr w:type="spellStart"/>
      <w:r w:rsidRPr="00B63E97">
        <w:rPr>
          <w:rFonts w:ascii="Times New Roman" w:hAnsi="Times New Roman" w:cs="Times New Roman"/>
          <w:sz w:val="24"/>
          <w:szCs w:val="24"/>
          <w:lang w:val="es-ES"/>
        </w:rPr>
        <w:t>Edic</w:t>
      </w:r>
      <w:proofErr w:type="spellEnd"/>
      <w:r w:rsidRPr="00B63E97">
        <w:rPr>
          <w:rFonts w:ascii="Times New Roman" w:hAnsi="Times New Roman" w:cs="Times New Roman"/>
          <w:sz w:val="24"/>
          <w:szCs w:val="24"/>
          <w:lang w:val="es-ES"/>
        </w:rPr>
        <w:t xml:space="preserve">. </w:t>
      </w:r>
      <w:proofErr w:type="spellStart"/>
      <w:r w:rsidRPr="00B63E97">
        <w:rPr>
          <w:rFonts w:ascii="Times New Roman" w:hAnsi="Times New Roman" w:cs="Times New Roman"/>
          <w:sz w:val="24"/>
          <w:szCs w:val="24"/>
          <w:lang w:val="es-ES"/>
        </w:rPr>
        <w:t>Zodiaque</w:t>
      </w:r>
      <w:proofErr w:type="spellEnd"/>
      <w:r w:rsidRPr="00B63E97">
        <w:rPr>
          <w:rFonts w:ascii="Times New Roman" w:hAnsi="Times New Roman" w:cs="Times New Roman"/>
          <w:sz w:val="24"/>
          <w:szCs w:val="24"/>
          <w:lang w:val="es-ES"/>
        </w:rPr>
        <w:t xml:space="preserve">. </w:t>
      </w:r>
    </w:p>
    <w:p w14:paraId="23FA49CF" w14:textId="77777777" w:rsidR="0003688F" w:rsidRPr="000E4F84" w:rsidRDefault="0003688F" w:rsidP="0003688F">
      <w:pPr>
        <w:spacing w:after="0" w:line="240" w:lineRule="auto"/>
        <w:ind w:left="709" w:hanging="709"/>
        <w:jc w:val="both"/>
        <w:rPr>
          <w:rFonts w:ascii="Times New Roman" w:hAnsi="Times New Roman" w:cs="Times New Roman"/>
          <w:sz w:val="24"/>
          <w:szCs w:val="24"/>
          <w:lang w:val="en-GB"/>
        </w:rPr>
      </w:pPr>
      <w:proofErr w:type="spellStart"/>
      <w:r w:rsidRPr="001C09AB">
        <w:rPr>
          <w:rFonts w:ascii="Times New Roman" w:hAnsi="Times New Roman" w:cs="Times New Roman"/>
          <w:sz w:val="24"/>
          <w:szCs w:val="24"/>
          <w:lang w:val="en-GB"/>
        </w:rPr>
        <w:t>Graen</w:t>
      </w:r>
      <w:proofErr w:type="spellEnd"/>
      <w:r w:rsidRPr="001C09AB">
        <w:rPr>
          <w:rFonts w:ascii="Times New Roman" w:hAnsi="Times New Roman" w:cs="Times New Roman"/>
          <w:sz w:val="24"/>
          <w:szCs w:val="24"/>
          <w:lang w:val="en-GB"/>
        </w:rPr>
        <w:t>, D. (2005</w:t>
      </w:r>
      <w:r>
        <w:rPr>
          <w:rFonts w:ascii="Times New Roman" w:hAnsi="Times New Roman" w:cs="Times New Roman"/>
          <w:sz w:val="24"/>
          <w:szCs w:val="24"/>
          <w:lang w:val="en-GB"/>
        </w:rPr>
        <w:t>a</w:t>
      </w:r>
      <w:r w:rsidRPr="001C09AB">
        <w:rPr>
          <w:rFonts w:ascii="Times New Roman" w:hAnsi="Times New Roman" w:cs="Times New Roman"/>
          <w:sz w:val="24"/>
          <w:szCs w:val="24"/>
          <w:lang w:val="en-GB"/>
        </w:rPr>
        <w:t xml:space="preserve">): </w:t>
      </w:r>
      <w:r>
        <w:rPr>
          <w:rFonts w:ascii="Times New Roman" w:hAnsi="Times New Roman" w:cs="Times New Roman"/>
          <w:sz w:val="24"/>
          <w:szCs w:val="24"/>
          <w:lang w:val="en-GB"/>
        </w:rPr>
        <w:t>“</w:t>
      </w:r>
      <w:r w:rsidRPr="001C09AB">
        <w:rPr>
          <w:rFonts w:ascii="Times New Roman" w:hAnsi="Times New Roman" w:cs="Times New Roman"/>
          <w:sz w:val="24"/>
          <w:szCs w:val="24"/>
          <w:lang w:val="en-GB"/>
        </w:rPr>
        <w:t xml:space="preserve">Two Roman mausoleums at Quinta de </w:t>
      </w:r>
      <w:proofErr w:type="spellStart"/>
      <w:r w:rsidRPr="001C09AB">
        <w:rPr>
          <w:rFonts w:ascii="Times New Roman" w:hAnsi="Times New Roman" w:cs="Times New Roman"/>
          <w:sz w:val="24"/>
          <w:szCs w:val="24"/>
          <w:lang w:val="en-GB"/>
        </w:rPr>
        <w:t>Marim</w:t>
      </w:r>
      <w:proofErr w:type="spellEnd"/>
      <w:r w:rsidRPr="001C09AB">
        <w:rPr>
          <w:rFonts w:ascii="Times New Roman" w:hAnsi="Times New Roman" w:cs="Times New Roman"/>
          <w:sz w:val="24"/>
          <w:szCs w:val="24"/>
          <w:lang w:val="en-GB"/>
        </w:rPr>
        <w:t xml:space="preserve"> (</w:t>
      </w:r>
      <w:proofErr w:type="spellStart"/>
      <w:r w:rsidRPr="001C09AB">
        <w:rPr>
          <w:rFonts w:ascii="Times New Roman" w:hAnsi="Times New Roman" w:cs="Times New Roman"/>
          <w:sz w:val="24"/>
          <w:szCs w:val="24"/>
          <w:lang w:val="en-GB"/>
        </w:rPr>
        <w:t>Olhão</w:t>
      </w:r>
      <w:proofErr w:type="spellEnd"/>
      <w:r w:rsidRPr="001C09AB">
        <w:rPr>
          <w:rFonts w:ascii="Times New Roman" w:hAnsi="Times New Roman" w:cs="Times New Roman"/>
          <w:sz w:val="24"/>
          <w:szCs w:val="24"/>
          <w:lang w:val="en-GB"/>
        </w:rPr>
        <w:t>): preliminary results of the excavations in 2002 and 2003</w:t>
      </w:r>
      <w:r>
        <w:rPr>
          <w:rFonts w:ascii="Times New Roman" w:hAnsi="Times New Roman" w:cs="Times New Roman"/>
          <w:sz w:val="24"/>
          <w:szCs w:val="24"/>
          <w:lang w:val="en-GB"/>
        </w:rPr>
        <w:t>”</w:t>
      </w:r>
      <w:r w:rsidRPr="001C09AB">
        <w:rPr>
          <w:rFonts w:ascii="Times New Roman" w:hAnsi="Times New Roman" w:cs="Times New Roman"/>
          <w:sz w:val="24"/>
          <w:szCs w:val="24"/>
          <w:lang w:val="en-GB"/>
        </w:rPr>
        <w:t xml:space="preserve">. </w:t>
      </w:r>
      <w:proofErr w:type="spellStart"/>
      <w:r w:rsidRPr="00D10B60">
        <w:rPr>
          <w:rFonts w:ascii="Times New Roman" w:hAnsi="Times New Roman" w:cs="Times New Roman"/>
          <w:i/>
          <w:sz w:val="24"/>
          <w:szCs w:val="24"/>
          <w:lang w:val="en-GB"/>
        </w:rPr>
        <w:t>Revista</w:t>
      </w:r>
      <w:proofErr w:type="spellEnd"/>
      <w:r w:rsidRPr="00D10B60">
        <w:rPr>
          <w:rFonts w:ascii="Times New Roman" w:hAnsi="Times New Roman" w:cs="Times New Roman"/>
          <w:i/>
          <w:sz w:val="24"/>
          <w:szCs w:val="24"/>
          <w:lang w:val="en-GB"/>
        </w:rPr>
        <w:t xml:space="preserve"> Portuguesa de </w:t>
      </w:r>
      <w:proofErr w:type="spellStart"/>
      <w:r w:rsidRPr="000E4F84">
        <w:rPr>
          <w:rFonts w:ascii="Times New Roman" w:hAnsi="Times New Roman" w:cs="Times New Roman"/>
          <w:sz w:val="24"/>
          <w:szCs w:val="24"/>
          <w:lang w:val="en-GB"/>
        </w:rPr>
        <w:t>Arqueologia</w:t>
      </w:r>
      <w:proofErr w:type="spellEnd"/>
      <w:r w:rsidRPr="000E4F84">
        <w:rPr>
          <w:rFonts w:ascii="Times New Roman" w:hAnsi="Times New Roman" w:cs="Times New Roman"/>
          <w:sz w:val="24"/>
          <w:szCs w:val="24"/>
          <w:lang w:val="en-GB"/>
        </w:rPr>
        <w:t>, Vol. 8, 1: 257-278.</w:t>
      </w:r>
    </w:p>
    <w:p w14:paraId="53EE5953" w14:textId="77777777" w:rsidR="0003688F" w:rsidRPr="00D10B60" w:rsidRDefault="0003688F" w:rsidP="0003688F">
      <w:pPr>
        <w:spacing w:after="0" w:line="240" w:lineRule="auto"/>
        <w:ind w:left="709" w:hanging="709"/>
        <w:jc w:val="both"/>
        <w:rPr>
          <w:rFonts w:ascii="Times New Roman" w:hAnsi="Times New Roman" w:cs="Times New Roman"/>
          <w:sz w:val="24"/>
          <w:szCs w:val="24"/>
        </w:rPr>
      </w:pPr>
      <w:proofErr w:type="spellStart"/>
      <w:r w:rsidRPr="00A47210">
        <w:rPr>
          <w:rFonts w:ascii="Times New Roman" w:hAnsi="Times New Roman" w:cs="Times New Roman"/>
          <w:sz w:val="24"/>
          <w:szCs w:val="24"/>
          <w:lang w:val="en-GB"/>
        </w:rPr>
        <w:t>Graen</w:t>
      </w:r>
      <w:proofErr w:type="spellEnd"/>
      <w:r w:rsidRPr="00A47210">
        <w:rPr>
          <w:rFonts w:ascii="Times New Roman" w:hAnsi="Times New Roman" w:cs="Times New Roman"/>
          <w:sz w:val="24"/>
          <w:szCs w:val="24"/>
          <w:lang w:val="en-GB"/>
        </w:rPr>
        <w:t xml:space="preserve">, D. (2005b): </w:t>
      </w:r>
      <w:r>
        <w:rPr>
          <w:rFonts w:ascii="Times New Roman" w:hAnsi="Times New Roman" w:cs="Times New Roman"/>
          <w:sz w:val="24"/>
          <w:szCs w:val="24"/>
          <w:lang w:val="en-GB"/>
        </w:rPr>
        <w:t>“</w:t>
      </w:r>
      <w:r>
        <w:rPr>
          <w:rFonts w:ascii="Times New Roman" w:hAnsi="Times New Roman" w:cs="Times New Roman"/>
          <w:color w:val="000000"/>
          <w:sz w:val="24"/>
          <w:szCs w:val="24"/>
          <w:lang w:val="en-US"/>
        </w:rPr>
        <w:t xml:space="preserve">The so-called </w:t>
      </w:r>
      <w:proofErr w:type="spellStart"/>
      <w:r>
        <w:rPr>
          <w:rFonts w:ascii="Times New Roman" w:hAnsi="Times New Roman" w:cs="Times New Roman"/>
          <w:color w:val="000000"/>
          <w:sz w:val="24"/>
          <w:szCs w:val="24"/>
          <w:lang w:val="en-US"/>
        </w:rPr>
        <w:t>tlemples</w:t>
      </w:r>
      <w:proofErr w:type="spellEnd"/>
      <w:r>
        <w:rPr>
          <w:rFonts w:ascii="Times New Roman" w:hAnsi="Times New Roman" w:cs="Times New Roman"/>
          <w:color w:val="000000"/>
          <w:sz w:val="24"/>
          <w:szCs w:val="24"/>
          <w:lang w:val="en-US"/>
        </w:rPr>
        <w:t xml:space="preserve"> at </w:t>
      </w:r>
      <w:proofErr w:type="spellStart"/>
      <w:r>
        <w:rPr>
          <w:rFonts w:ascii="Times New Roman" w:hAnsi="Times New Roman" w:cs="Times New Roman"/>
          <w:color w:val="000000"/>
          <w:sz w:val="24"/>
          <w:szCs w:val="24"/>
          <w:lang w:val="en-US"/>
        </w:rPr>
        <w:t>Milreu</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Estói</w:t>
      </w:r>
      <w:proofErr w:type="spellEnd"/>
      <w:r>
        <w:rPr>
          <w:rFonts w:ascii="Times New Roman" w:hAnsi="Times New Roman" w:cs="Times New Roman"/>
          <w:color w:val="000000"/>
          <w:sz w:val="24"/>
          <w:szCs w:val="24"/>
          <w:lang w:val="en-US"/>
        </w:rPr>
        <w:t xml:space="preserve">/Algarve), São </w:t>
      </w:r>
      <w:proofErr w:type="spellStart"/>
      <w:r>
        <w:rPr>
          <w:rFonts w:ascii="Times New Roman" w:hAnsi="Times New Roman" w:cs="Times New Roman"/>
          <w:color w:val="000000"/>
          <w:sz w:val="24"/>
          <w:szCs w:val="24"/>
          <w:lang w:val="en-US"/>
        </w:rPr>
        <w:t>Cucufate</w:t>
      </w:r>
      <w:proofErr w:type="spellEnd"/>
      <w:r>
        <w:rPr>
          <w:rFonts w:ascii="Times New Roman" w:hAnsi="Times New Roman" w:cs="Times New Roman"/>
          <w:color w:val="000000"/>
          <w:sz w:val="24"/>
          <w:szCs w:val="24"/>
          <w:lang w:val="en-US"/>
        </w:rPr>
        <w:t xml:space="preserve"> (Vila de </w:t>
      </w:r>
      <w:proofErr w:type="spellStart"/>
      <w:r>
        <w:rPr>
          <w:rFonts w:ascii="Times New Roman" w:hAnsi="Times New Roman" w:cs="Times New Roman"/>
          <w:color w:val="000000"/>
          <w:sz w:val="24"/>
          <w:szCs w:val="24"/>
          <w:lang w:val="en-US"/>
        </w:rPr>
        <w:t>Frades</w:t>
      </w:r>
      <w:proofErr w:type="spellEnd"/>
      <w:r>
        <w:rPr>
          <w:rFonts w:ascii="Times New Roman" w:hAnsi="Times New Roman" w:cs="Times New Roman"/>
          <w:color w:val="000000"/>
          <w:sz w:val="24"/>
          <w:szCs w:val="24"/>
          <w:lang w:val="en-US"/>
        </w:rPr>
        <w:t>/</w:t>
      </w:r>
      <w:proofErr w:type="spellStart"/>
      <w:r>
        <w:rPr>
          <w:rFonts w:ascii="Times New Roman" w:hAnsi="Times New Roman" w:cs="Times New Roman"/>
          <w:color w:val="000000"/>
          <w:sz w:val="24"/>
          <w:szCs w:val="24"/>
          <w:lang w:val="en-US"/>
        </w:rPr>
        <w:t>Alentejo</w:t>
      </w:r>
      <w:proofErr w:type="spellEnd"/>
      <w:r>
        <w:rPr>
          <w:rFonts w:ascii="Times New Roman" w:hAnsi="Times New Roman" w:cs="Times New Roman"/>
          <w:color w:val="000000"/>
          <w:sz w:val="24"/>
          <w:szCs w:val="24"/>
          <w:lang w:val="en-US"/>
        </w:rPr>
        <w:t xml:space="preserve">) and Quinta de </w:t>
      </w:r>
      <w:proofErr w:type="spellStart"/>
      <w:r>
        <w:rPr>
          <w:rFonts w:ascii="Times New Roman" w:hAnsi="Times New Roman" w:cs="Times New Roman"/>
          <w:color w:val="000000"/>
          <w:sz w:val="24"/>
          <w:szCs w:val="24"/>
          <w:lang w:val="en-US"/>
        </w:rPr>
        <w:t>Marim</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Olhão</w:t>
      </w:r>
      <w:proofErr w:type="spellEnd"/>
      <w:r>
        <w:rPr>
          <w:rFonts w:ascii="Times New Roman" w:hAnsi="Times New Roman" w:cs="Times New Roman"/>
          <w:color w:val="000000"/>
          <w:sz w:val="24"/>
          <w:szCs w:val="24"/>
          <w:lang w:val="en-US"/>
        </w:rPr>
        <w:t xml:space="preserve">/Algarve): a new interpretation of their function, based on actual excavations and iconographic studies”. </w:t>
      </w:r>
      <w:proofErr w:type="spellStart"/>
      <w:r w:rsidRPr="00D10B60">
        <w:rPr>
          <w:rFonts w:ascii="Times New Roman" w:hAnsi="Times New Roman" w:cs="Times New Roman"/>
          <w:color w:val="000000"/>
          <w:sz w:val="24"/>
          <w:szCs w:val="24"/>
        </w:rPr>
        <w:t>Xelb</w:t>
      </w:r>
      <w:proofErr w:type="spellEnd"/>
      <w:r w:rsidRPr="00D10B60">
        <w:rPr>
          <w:rFonts w:ascii="Times New Roman" w:hAnsi="Times New Roman" w:cs="Times New Roman"/>
          <w:color w:val="000000"/>
          <w:sz w:val="24"/>
          <w:szCs w:val="24"/>
        </w:rPr>
        <w:t xml:space="preserve"> 5: 74-84.</w:t>
      </w:r>
    </w:p>
    <w:p w14:paraId="79E597CC" w14:textId="77777777" w:rsidR="0003688F" w:rsidRPr="001C09AB" w:rsidRDefault="0003688F" w:rsidP="0003688F">
      <w:pPr>
        <w:spacing w:after="0" w:line="240"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Graen</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D.</w:t>
      </w:r>
      <w:proofErr w:type="gramEnd"/>
      <w:r>
        <w:rPr>
          <w:rFonts w:ascii="Times New Roman" w:hAnsi="Times New Roman" w:cs="Times New Roman"/>
          <w:sz w:val="24"/>
          <w:szCs w:val="24"/>
        </w:rPr>
        <w:t xml:space="preserve"> (2007):</w:t>
      </w:r>
      <w:r w:rsidRPr="001C09AB">
        <w:rPr>
          <w:rFonts w:ascii="Times New Roman" w:hAnsi="Times New Roman" w:cs="Times New Roman"/>
          <w:sz w:val="24"/>
          <w:szCs w:val="24"/>
        </w:rPr>
        <w:t xml:space="preserve"> </w:t>
      </w:r>
      <w:r>
        <w:rPr>
          <w:rFonts w:ascii="Times New Roman" w:hAnsi="Times New Roman" w:cs="Times New Roman"/>
          <w:sz w:val="24"/>
          <w:szCs w:val="24"/>
        </w:rPr>
        <w:t>“</w:t>
      </w:r>
      <w:r w:rsidRPr="001C09AB">
        <w:rPr>
          <w:rFonts w:ascii="Times New Roman" w:hAnsi="Times New Roman" w:cs="Times New Roman"/>
          <w:sz w:val="24"/>
          <w:szCs w:val="24"/>
        </w:rPr>
        <w:t xml:space="preserve">O sítio da Quinta de Marim (Olhão) na época tardo-romana e o problema da localização da </w:t>
      </w:r>
      <w:proofErr w:type="spellStart"/>
      <w:r w:rsidRPr="001C09AB">
        <w:rPr>
          <w:rFonts w:ascii="Times New Roman" w:hAnsi="Times New Roman" w:cs="Times New Roman"/>
          <w:i/>
          <w:sz w:val="24"/>
          <w:szCs w:val="24"/>
        </w:rPr>
        <w:t>Statio</w:t>
      </w:r>
      <w:proofErr w:type="spellEnd"/>
      <w:r w:rsidRPr="001C09AB">
        <w:rPr>
          <w:rFonts w:ascii="Times New Roman" w:hAnsi="Times New Roman" w:cs="Times New Roman"/>
          <w:i/>
          <w:sz w:val="24"/>
          <w:szCs w:val="24"/>
        </w:rPr>
        <w:t xml:space="preserve"> Sacra</w:t>
      </w:r>
      <w:r>
        <w:rPr>
          <w:rFonts w:ascii="Times New Roman" w:hAnsi="Times New Roman" w:cs="Times New Roman"/>
          <w:sz w:val="24"/>
          <w:szCs w:val="24"/>
        </w:rPr>
        <w:t>”</w:t>
      </w:r>
      <w:r w:rsidRPr="001C09AB">
        <w:rPr>
          <w:rFonts w:ascii="Times New Roman" w:hAnsi="Times New Roman" w:cs="Times New Roman"/>
          <w:sz w:val="24"/>
          <w:szCs w:val="24"/>
        </w:rPr>
        <w:t xml:space="preserve">. </w:t>
      </w:r>
      <w:r w:rsidRPr="001C09AB">
        <w:rPr>
          <w:rFonts w:ascii="Times New Roman" w:hAnsi="Times New Roman" w:cs="Times New Roman"/>
          <w:i/>
          <w:sz w:val="24"/>
          <w:szCs w:val="24"/>
        </w:rPr>
        <w:t>Revista Portuguesa de Arqueologia</w:t>
      </w:r>
      <w:r>
        <w:rPr>
          <w:rFonts w:ascii="Times New Roman" w:hAnsi="Times New Roman" w:cs="Times New Roman"/>
          <w:sz w:val="24"/>
          <w:szCs w:val="24"/>
        </w:rPr>
        <w:t>,</w:t>
      </w:r>
      <w:r w:rsidRPr="001C09AB">
        <w:rPr>
          <w:rFonts w:ascii="Times New Roman" w:hAnsi="Times New Roman" w:cs="Times New Roman"/>
          <w:sz w:val="24"/>
          <w:szCs w:val="24"/>
        </w:rPr>
        <w:t xml:space="preserve"> Vol. 10, 1</w:t>
      </w:r>
      <w:r>
        <w:rPr>
          <w:rFonts w:ascii="Times New Roman" w:hAnsi="Times New Roman" w:cs="Times New Roman"/>
          <w:sz w:val="24"/>
          <w:szCs w:val="24"/>
        </w:rPr>
        <w:t xml:space="preserve">: </w:t>
      </w:r>
      <w:r w:rsidRPr="001C09AB">
        <w:rPr>
          <w:rFonts w:ascii="Times New Roman" w:hAnsi="Times New Roman" w:cs="Times New Roman"/>
          <w:sz w:val="24"/>
          <w:szCs w:val="24"/>
        </w:rPr>
        <w:t>275-288.</w:t>
      </w:r>
    </w:p>
    <w:p w14:paraId="77FD545C" w14:textId="77777777" w:rsidR="0003688F" w:rsidRPr="0097707B" w:rsidRDefault="0003688F" w:rsidP="0003688F">
      <w:pPr>
        <w:spacing w:after="0" w:line="240" w:lineRule="auto"/>
        <w:ind w:left="709" w:hanging="709"/>
        <w:jc w:val="both"/>
        <w:rPr>
          <w:rFonts w:ascii="Times New Roman" w:hAnsi="Times New Roman" w:cs="Times New Roman"/>
          <w:sz w:val="24"/>
          <w:szCs w:val="24"/>
          <w:lang w:val="en-GB"/>
        </w:rPr>
      </w:pPr>
      <w:proofErr w:type="spellStart"/>
      <w:r w:rsidRPr="00B63E97">
        <w:rPr>
          <w:rFonts w:ascii="Times New Roman" w:hAnsi="Times New Roman" w:cs="Times New Roman"/>
          <w:sz w:val="24"/>
          <w:szCs w:val="24"/>
          <w:lang w:val="en-GB"/>
        </w:rPr>
        <w:t>Graen</w:t>
      </w:r>
      <w:proofErr w:type="spellEnd"/>
      <w:r w:rsidRPr="00B63E97">
        <w:rPr>
          <w:rFonts w:ascii="Times New Roman" w:hAnsi="Times New Roman" w:cs="Times New Roman"/>
          <w:sz w:val="24"/>
          <w:szCs w:val="24"/>
          <w:lang w:val="en-GB"/>
        </w:rPr>
        <w:t xml:space="preserve">, D., </w:t>
      </w:r>
      <w:proofErr w:type="spellStart"/>
      <w:r w:rsidRPr="00B63E97">
        <w:rPr>
          <w:rFonts w:ascii="Times New Roman" w:hAnsi="Times New Roman" w:cs="Times New Roman"/>
          <w:sz w:val="24"/>
          <w:szCs w:val="24"/>
          <w:lang w:val="en-GB"/>
        </w:rPr>
        <w:t>Kleinschmidt</w:t>
      </w:r>
      <w:proofErr w:type="spellEnd"/>
      <w:r w:rsidRPr="00B63E97">
        <w:rPr>
          <w:rFonts w:ascii="Times New Roman" w:hAnsi="Times New Roman" w:cs="Times New Roman"/>
          <w:sz w:val="24"/>
          <w:szCs w:val="24"/>
          <w:lang w:val="en-GB"/>
        </w:rPr>
        <w:t xml:space="preserve">, T., </w:t>
      </w:r>
      <w:proofErr w:type="spellStart"/>
      <w:r w:rsidRPr="00B63E97">
        <w:rPr>
          <w:rFonts w:ascii="Times New Roman" w:hAnsi="Times New Roman" w:cs="Times New Roman"/>
          <w:sz w:val="24"/>
          <w:szCs w:val="24"/>
          <w:lang w:val="en-GB"/>
        </w:rPr>
        <w:t>Schierl</w:t>
      </w:r>
      <w:proofErr w:type="spellEnd"/>
      <w:r w:rsidRPr="00B63E97">
        <w:rPr>
          <w:rFonts w:ascii="Times New Roman" w:hAnsi="Times New Roman" w:cs="Times New Roman"/>
          <w:sz w:val="24"/>
          <w:szCs w:val="24"/>
          <w:lang w:val="en-GB"/>
        </w:rPr>
        <w:t xml:space="preserve">, T. e Zimmermann, K. (2008): “The site of Quinta de </w:t>
      </w:r>
      <w:proofErr w:type="spellStart"/>
      <w:r w:rsidRPr="00B63E97">
        <w:rPr>
          <w:rFonts w:ascii="Times New Roman" w:hAnsi="Times New Roman" w:cs="Times New Roman"/>
          <w:sz w:val="24"/>
          <w:szCs w:val="24"/>
          <w:lang w:val="en-GB"/>
        </w:rPr>
        <w:t>Marim</w:t>
      </w:r>
      <w:proofErr w:type="spellEnd"/>
      <w:r w:rsidRPr="00B63E97">
        <w:rPr>
          <w:rFonts w:ascii="Times New Roman" w:hAnsi="Times New Roman" w:cs="Times New Roman"/>
          <w:sz w:val="24"/>
          <w:szCs w:val="24"/>
          <w:lang w:val="en-GB"/>
        </w:rPr>
        <w:t xml:space="preserve"> (</w:t>
      </w:r>
      <w:proofErr w:type="spellStart"/>
      <w:r w:rsidRPr="00B63E97">
        <w:rPr>
          <w:rFonts w:ascii="Times New Roman" w:hAnsi="Times New Roman" w:cs="Times New Roman"/>
          <w:sz w:val="24"/>
          <w:szCs w:val="24"/>
          <w:lang w:val="en-GB"/>
        </w:rPr>
        <w:t>Olhão</w:t>
      </w:r>
      <w:proofErr w:type="spellEnd"/>
      <w:r w:rsidRPr="00B63E97">
        <w:rPr>
          <w:rFonts w:ascii="Times New Roman" w:hAnsi="Times New Roman" w:cs="Times New Roman"/>
          <w:sz w:val="24"/>
          <w:szCs w:val="24"/>
          <w:lang w:val="en-GB"/>
        </w:rPr>
        <w:t xml:space="preserve">): results and perspectives of investigation”. </w:t>
      </w:r>
      <w:proofErr w:type="spellStart"/>
      <w:r w:rsidRPr="0097707B">
        <w:rPr>
          <w:rFonts w:ascii="Times New Roman" w:hAnsi="Times New Roman" w:cs="Times New Roman"/>
          <w:i/>
          <w:sz w:val="24"/>
          <w:szCs w:val="24"/>
          <w:lang w:val="en-GB"/>
        </w:rPr>
        <w:t>Xelb</w:t>
      </w:r>
      <w:proofErr w:type="spellEnd"/>
      <w:r w:rsidRPr="0097707B">
        <w:rPr>
          <w:rFonts w:ascii="Times New Roman" w:hAnsi="Times New Roman" w:cs="Times New Roman"/>
          <w:sz w:val="24"/>
          <w:szCs w:val="24"/>
          <w:lang w:val="en-GB"/>
        </w:rPr>
        <w:t xml:space="preserve"> 8: 223-241. </w:t>
      </w:r>
    </w:p>
    <w:p w14:paraId="4C9A32CD" w14:textId="77777777" w:rsidR="0003688F" w:rsidRPr="0097707B" w:rsidRDefault="0003688F" w:rsidP="0003688F">
      <w:pPr>
        <w:spacing w:after="0" w:line="240" w:lineRule="auto"/>
        <w:ind w:left="709" w:hanging="709"/>
        <w:jc w:val="both"/>
        <w:rPr>
          <w:rFonts w:ascii="Times New Roman" w:hAnsi="Times New Roman" w:cs="Times New Roman"/>
          <w:sz w:val="24"/>
          <w:szCs w:val="24"/>
        </w:rPr>
      </w:pPr>
      <w:proofErr w:type="spellStart"/>
      <w:r w:rsidRPr="0097707B">
        <w:rPr>
          <w:rFonts w:ascii="Times New Roman" w:hAnsi="Times New Roman" w:cs="Times New Roman"/>
          <w:sz w:val="24"/>
          <w:szCs w:val="24"/>
          <w:lang w:val="en-GB"/>
        </w:rPr>
        <w:t>Hauschild</w:t>
      </w:r>
      <w:proofErr w:type="spellEnd"/>
      <w:r w:rsidRPr="0097707B">
        <w:rPr>
          <w:rFonts w:ascii="Times New Roman" w:hAnsi="Times New Roman" w:cs="Times New Roman"/>
          <w:sz w:val="24"/>
          <w:szCs w:val="24"/>
          <w:lang w:val="en-GB"/>
        </w:rPr>
        <w:t>, T. (1980)</w:t>
      </w:r>
      <w:r>
        <w:rPr>
          <w:rFonts w:ascii="Times New Roman" w:hAnsi="Times New Roman" w:cs="Times New Roman"/>
          <w:sz w:val="24"/>
          <w:szCs w:val="24"/>
          <w:lang w:val="en-GB"/>
        </w:rPr>
        <w:t>:</w:t>
      </w:r>
      <w:r w:rsidRPr="0097707B">
        <w:rPr>
          <w:rFonts w:ascii="Times New Roman" w:hAnsi="Times New Roman" w:cs="Times New Roman"/>
          <w:sz w:val="24"/>
          <w:szCs w:val="24"/>
          <w:lang w:val="en-GB"/>
        </w:rPr>
        <w:t xml:space="preserve"> “</w:t>
      </w:r>
      <w:proofErr w:type="spellStart"/>
      <w:r w:rsidRPr="0097707B">
        <w:rPr>
          <w:rFonts w:ascii="Times New Roman" w:hAnsi="Times New Roman" w:cs="Times New Roman"/>
          <w:sz w:val="24"/>
          <w:szCs w:val="24"/>
          <w:lang w:val="en-GB"/>
        </w:rPr>
        <w:t>Milreu-Estoi</w:t>
      </w:r>
      <w:proofErr w:type="spellEnd"/>
      <w:r w:rsidRPr="0097707B">
        <w:rPr>
          <w:rFonts w:ascii="Times New Roman" w:hAnsi="Times New Roman" w:cs="Times New Roman"/>
          <w:sz w:val="24"/>
          <w:szCs w:val="24"/>
          <w:lang w:val="en-GB"/>
        </w:rPr>
        <w:t xml:space="preserve"> (Algarve). </w:t>
      </w:r>
      <w:proofErr w:type="spellStart"/>
      <w:proofErr w:type="gramStart"/>
      <w:r w:rsidRPr="0097707B">
        <w:rPr>
          <w:rFonts w:ascii="Times New Roman" w:hAnsi="Times New Roman" w:cs="Times New Roman"/>
          <w:sz w:val="24"/>
          <w:szCs w:val="24"/>
          <w:lang w:val="en-GB"/>
        </w:rPr>
        <w:t>Untersuchungen</w:t>
      </w:r>
      <w:proofErr w:type="spellEnd"/>
      <w:r w:rsidRPr="0097707B">
        <w:rPr>
          <w:rFonts w:ascii="Times New Roman" w:hAnsi="Times New Roman" w:cs="Times New Roman"/>
          <w:sz w:val="24"/>
          <w:szCs w:val="24"/>
          <w:lang w:val="en-GB"/>
        </w:rPr>
        <w:t xml:space="preserve"> </w:t>
      </w:r>
      <w:proofErr w:type="spellStart"/>
      <w:r w:rsidRPr="0097707B">
        <w:rPr>
          <w:rFonts w:ascii="Times New Roman" w:hAnsi="Times New Roman" w:cs="Times New Roman"/>
          <w:sz w:val="24"/>
          <w:szCs w:val="24"/>
          <w:lang w:val="en-GB"/>
        </w:rPr>
        <w:t>neben</w:t>
      </w:r>
      <w:proofErr w:type="spellEnd"/>
      <w:r w:rsidRPr="0097707B">
        <w:rPr>
          <w:rFonts w:ascii="Times New Roman" w:hAnsi="Times New Roman" w:cs="Times New Roman"/>
          <w:sz w:val="24"/>
          <w:szCs w:val="24"/>
          <w:lang w:val="en-GB"/>
        </w:rPr>
        <w:t xml:space="preserve"> der </w:t>
      </w:r>
      <w:proofErr w:type="spellStart"/>
      <w:r w:rsidRPr="0097707B">
        <w:rPr>
          <w:rFonts w:ascii="Times New Roman" w:hAnsi="Times New Roman" w:cs="Times New Roman"/>
          <w:sz w:val="24"/>
          <w:szCs w:val="24"/>
          <w:lang w:val="en-GB"/>
        </w:rPr>
        <w:t>Taufpiscina</w:t>
      </w:r>
      <w:proofErr w:type="spellEnd"/>
      <w:r w:rsidRPr="0097707B">
        <w:rPr>
          <w:rFonts w:ascii="Times New Roman" w:hAnsi="Times New Roman" w:cs="Times New Roman"/>
          <w:sz w:val="24"/>
          <w:szCs w:val="24"/>
          <w:lang w:val="en-GB"/>
        </w:rPr>
        <w:t xml:space="preserve"> und </w:t>
      </w:r>
      <w:proofErr w:type="spellStart"/>
      <w:r w:rsidRPr="0097707B">
        <w:rPr>
          <w:rFonts w:ascii="Times New Roman" w:hAnsi="Times New Roman" w:cs="Times New Roman"/>
          <w:sz w:val="24"/>
          <w:szCs w:val="24"/>
          <w:lang w:val="en-GB"/>
        </w:rPr>
        <w:t>Sondagen</w:t>
      </w:r>
      <w:proofErr w:type="spellEnd"/>
      <w:r w:rsidRPr="0097707B">
        <w:rPr>
          <w:rFonts w:ascii="Times New Roman" w:hAnsi="Times New Roman" w:cs="Times New Roman"/>
          <w:sz w:val="24"/>
          <w:szCs w:val="24"/>
          <w:lang w:val="en-GB"/>
        </w:rPr>
        <w:t xml:space="preserve"> in der Villa.</w:t>
      </w:r>
      <w:proofErr w:type="gramEnd"/>
      <w:r w:rsidRPr="0097707B">
        <w:rPr>
          <w:rFonts w:ascii="Times New Roman" w:hAnsi="Times New Roman" w:cs="Times New Roman"/>
          <w:sz w:val="24"/>
          <w:szCs w:val="24"/>
          <w:lang w:val="en-GB"/>
        </w:rPr>
        <w:t xml:space="preserve"> </w:t>
      </w:r>
      <w:proofErr w:type="spellStart"/>
      <w:proofErr w:type="gramStart"/>
      <w:r w:rsidRPr="00D10B60">
        <w:rPr>
          <w:rFonts w:ascii="Times New Roman" w:hAnsi="Times New Roman" w:cs="Times New Roman"/>
          <w:sz w:val="24"/>
          <w:szCs w:val="24"/>
          <w:lang w:val="en-GB"/>
        </w:rPr>
        <w:t>Kampagnen</w:t>
      </w:r>
      <w:proofErr w:type="spellEnd"/>
      <w:r w:rsidRPr="00D10B60">
        <w:rPr>
          <w:rFonts w:ascii="Times New Roman" w:hAnsi="Times New Roman" w:cs="Times New Roman"/>
          <w:sz w:val="24"/>
          <w:szCs w:val="24"/>
          <w:lang w:val="en-GB"/>
        </w:rPr>
        <w:t xml:space="preserve"> 1971 und 1979”.</w:t>
      </w:r>
      <w:proofErr w:type="gramEnd"/>
      <w:r w:rsidRPr="00D10B60">
        <w:rPr>
          <w:rFonts w:ascii="Times New Roman" w:hAnsi="Times New Roman" w:cs="Times New Roman"/>
          <w:sz w:val="24"/>
          <w:szCs w:val="24"/>
          <w:lang w:val="en-GB"/>
        </w:rPr>
        <w:t xml:space="preserve"> </w:t>
      </w:r>
      <w:proofErr w:type="spellStart"/>
      <w:r w:rsidRPr="0097707B">
        <w:rPr>
          <w:rFonts w:ascii="Times New Roman" w:hAnsi="Times New Roman" w:cs="Times New Roman"/>
          <w:i/>
          <w:sz w:val="24"/>
          <w:szCs w:val="24"/>
        </w:rPr>
        <w:t>Madrider</w:t>
      </w:r>
      <w:proofErr w:type="spellEnd"/>
      <w:r w:rsidRPr="0097707B">
        <w:rPr>
          <w:rFonts w:ascii="Times New Roman" w:hAnsi="Times New Roman" w:cs="Times New Roman"/>
          <w:sz w:val="24"/>
          <w:szCs w:val="24"/>
        </w:rPr>
        <w:t xml:space="preserve"> </w:t>
      </w:r>
      <w:proofErr w:type="spellStart"/>
      <w:r w:rsidRPr="0097707B">
        <w:rPr>
          <w:rFonts w:ascii="Times New Roman" w:hAnsi="Times New Roman" w:cs="Times New Roman"/>
          <w:i/>
          <w:sz w:val="24"/>
          <w:szCs w:val="24"/>
        </w:rPr>
        <w:t>Mitteilungen</w:t>
      </w:r>
      <w:proofErr w:type="spellEnd"/>
      <w:r w:rsidRPr="0097707B">
        <w:rPr>
          <w:rFonts w:ascii="Times New Roman" w:hAnsi="Times New Roman" w:cs="Times New Roman"/>
          <w:sz w:val="24"/>
          <w:szCs w:val="24"/>
        </w:rPr>
        <w:t xml:space="preserve"> </w:t>
      </w:r>
      <w:r>
        <w:rPr>
          <w:rFonts w:ascii="Times New Roman" w:hAnsi="Times New Roman" w:cs="Times New Roman"/>
          <w:sz w:val="24"/>
          <w:szCs w:val="24"/>
        </w:rPr>
        <w:t>21:</w:t>
      </w:r>
      <w:r w:rsidRPr="0097707B">
        <w:rPr>
          <w:rFonts w:ascii="Times New Roman" w:hAnsi="Times New Roman" w:cs="Times New Roman"/>
          <w:sz w:val="24"/>
          <w:szCs w:val="24"/>
        </w:rPr>
        <w:t xml:space="preserve"> 189-219. </w:t>
      </w:r>
    </w:p>
    <w:p w14:paraId="529BB32B" w14:textId="77777777" w:rsidR="0003688F" w:rsidRPr="0003688F" w:rsidRDefault="0003688F" w:rsidP="0003688F">
      <w:pPr>
        <w:spacing w:after="0" w:line="240"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Hauschild</w:t>
      </w:r>
      <w:proofErr w:type="spellEnd"/>
      <w:r>
        <w:rPr>
          <w:rFonts w:ascii="Times New Roman" w:hAnsi="Times New Roman" w:cs="Times New Roman"/>
          <w:sz w:val="24"/>
          <w:szCs w:val="24"/>
        </w:rPr>
        <w:t>, T. (1984/88):</w:t>
      </w:r>
      <w:r w:rsidRPr="00842E47">
        <w:rPr>
          <w:rFonts w:ascii="Times New Roman" w:hAnsi="Times New Roman" w:cs="Times New Roman"/>
          <w:sz w:val="24"/>
          <w:szCs w:val="24"/>
        </w:rPr>
        <w:t xml:space="preserve"> </w:t>
      </w:r>
      <w:r>
        <w:rPr>
          <w:rFonts w:ascii="Times New Roman" w:hAnsi="Times New Roman" w:cs="Times New Roman"/>
          <w:sz w:val="24"/>
          <w:szCs w:val="24"/>
        </w:rPr>
        <w:t>“</w:t>
      </w:r>
      <w:r w:rsidRPr="00842E47">
        <w:rPr>
          <w:rFonts w:ascii="Times New Roman" w:hAnsi="Times New Roman" w:cs="Times New Roman"/>
          <w:sz w:val="24"/>
          <w:szCs w:val="24"/>
        </w:rPr>
        <w:t xml:space="preserve">O edifício de culto do complexo das ruínas perto de </w:t>
      </w:r>
      <w:proofErr w:type="spellStart"/>
      <w:r w:rsidRPr="00842E47">
        <w:rPr>
          <w:rFonts w:ascii="Times New Roman" w:hAnsi="Times New Roman" w:cs="Times New Roman"/>
          <w:sz w:val="24"/>
          <w:szCs w:val="24"/>
        </w:rPr>
        <w:t>Estói</w:t>
      </w:r>
      <w:proofErr w:type="spellEnd"/>
      <w:r w:rsidRPr="00842E47">
        <w:rPr>
          <w:rFonts w:ascii="Times New Roman" w:hAnsi="Times New Roman" w:cs="Times New Roman"/>
          <w:sz w:val="24"/>
          <w:szCs w:val="24"/>
        </w:rPr>
        <w:t xml:space="preserve">, na província </w:t>
      </w:r>
      <w:r>
        <w:rPr>
          <w:rFonts w:ascii="Times New Roman" w:hAnsi="Times New Roman" w:cs="Times New Roman"/>
          <w:sz w:val="24"/>
          <w:szCs w:val="24"/>
        </w:rPr>
        <w:t xml:space="preserve">da </w:t>
      </w:r>
      <w:r w:rsidRPr="00842E47">
        <w:rPr>
          <w:rFonts w:ascii="Times New Roman" w:hAnsi="Times New Roman" w:cs="Times New Roman"/>
          <w:sz w:val="24"/>
          <w:szCs w:val="24"/>
        </w:rPr>
        <w:t>Lusitânia</w:t>
      </w:r>
      <w:r>
        <w:rPr>
          <w:rFonts w:ascii="Times New Roman" w:hAnsi="Times New Roman" w:cs="Times New Roman"/>
          <w:sz w:val="24"/>
          <w:szCs w:val="24"/>
        </w:rPr>
        <w:t>”</w:t>
      </w:r>
      <w:r w:rsidRPr="00842E47">
        <w:rPr>
          <w:rFonts w:ascii="Times New Roman" w:hAnsi="Times New Roman" w:cs="Times New Roman"/>
          <w:sz w:val="24"/>
          <w:szCs w:val="24"/>
        </w:rPr>
        <w:t xml:space="preserve">. </w:t>
      </w:r>
      <w:r w:rsidRPr="0003688F">
        <w:rPr>
          <w:rFonts w:ascii="Times New Roman" w:hAnsi="Times New Roman" w:cs="Times New Roman"/>
          <w:i/>
          <w:sz w:val="24"/>
          <w:szCs w:val="24"/>
        </w:rPr>
        <w:t>Arqueologia e História</w:t>
      </w:r>
      <w:r w:rsidRPr="0003688F">
        <w:rPr>
          <w:rFonts w:ascii="Times New Roman" w:hAnsi="Times New Roman" w:cs="Times New Roman"/>
          <w:sz w:val="24"/>
          <w:szCs w:val="24"/>
        </w:rPr>
        <w:t>, Série 10, 1-2: 123-150.</w:t>
      </w:r>
    </w:p>
    <w:p w14:paraId="3A356A83" w14:textId="77777777" w:rsidR="0003688F" w:rsidRPr="0003688F" w:rsidRDefault="0003688F" w:rsidP="0003688F">
      <w:pPr>
        <w:spacing w:after="0" w:line="240" w:lineRule="auto"/>
        <w:ind w:left="709" w:hanging="709"/>
        <w:jc w:val="both"/>
        <w:rPr>
          <w:rFonts w:ascii="Times New Roman" w:hAnsi="Times New Roman" w:cs="Times New Roman"/>
          <w:sz w:val="24"/>
          <w:szCs w:val="24"/>
          <w:lang w:val="es-ES"/>
        </w:rPr>
      </w:pPr>
      <w:proofErr w:type="spellStart"/>
      <w:r w:rsidRPr="00EE53E1">
        <w:rPr>
          <w:rFonts w:ascii="Times New Roman" w:hAnsi="Times New Roman" w:cs="Times New Roman"/>
          <w:sz w:val="24"/>
          <w:szCs w:val="24"/>
        </w:rPr>
        <w:t>Hauschild</w:t>
      </w:r>
      <w:proofErr w:type="spellEnd"/>
      <w:r w:rsidRPr="00EE53E1">
        <w:rPr>
          <w:rFonts w:ascii="Times New Roman" w:hAnsi="Times New Roman" w:cs="Times New Roman"/>
          <w:sz w:val="24"/>
          <w:szCs w:val="24"/>
        </w:rPr>
        <w:t>, T. (1997): “</w:t>
      </w:r>
      <w:proofErr w:type="spellStart"/>
      <w:r w:rsidRPr="00EE53E1">
        <w:rPr>
          <w:rFonts w:ascii="Times New Roman" w:hAnsi="Times New Roman" w:cs="Times New Roman"/>
          <w:sz w:val="24"/>
          <w:szCs w:val="24"/>
        </w:rPr>
        <w:t>Milreu</w:t>
      </w:r>
      <w:proofErr w:type="spellEnd"/>
      <w:r w:rsidRPr="00EE53E1">
        <w:rPr>
          <w:rFonts w:ascii="Times New Roman" w:hAnsi="Times New Roman" w:cs="Times New Roman"/>
          <w:sz w:val="24"/>
          <w:szCs w:val="24"/>
        </w:rPr>
        <w:t xml:space="preserve"> (</w:t>
      </w:r>
      <w:proofErr w:type="spellStart"/>
      <w:r w:rsidRPr="00EE53E1">
        <w:rPr>
          <w:rFonts w:ascii="Times New Roman" w:hAnsi="Times New Roman" w:cs="Times New Roman"/>
          <w:sz w:val="24"/>
          <w:szCs w:val="24"/>
        </w:rPr>
        <w:t>Estói</w:t>
      </w:r>
      <w:proofErr w:type="spellEnd"/>
      <w:r w:rsidRPr="00EE53E1">
        <w:rPr>
          <w:rFonts w:ascii="Times New Roman" w:hAnsi="Times New Roman" w:cs="Times New Roman"/>
          <w:sz w:val="24"/>
          <w:szCs w:val="24"/>
        </w:rPr>
        <w:t xml:space="preserve">, Faro), vila romana e santuário”. </w:t>
      </w:r>
      <w:r w:rsidRPr="00EE53E1">
        <w:rPr>
          <w:rFonts w:ascii="Times New Roman" w:hAnsi="Times New Roman" w:cs="Times New Roman"/>
          <w:i/>
          <w:sz w:val="24"/>
          <w:szCs w:val="24"/>
        </w:rPr>
        <w:t>In</w:t>
      </w:r>
      <w:r w:rsidRPr="00EE53E1">
        <w:rPr>
          <w:rFonts w:ascii="Times New Roman" w:hAnsi="Times New Roman" w:cs="Times New Roman"/>
          <w:sz w:val="24"/>
          <w:szCs w:val="24"/>
        </w:rPr>
        <w:t xml:space="preserve"> Barata, F. e Parreira, R. (eds.): </w:t>
      </w:r>
      <w:r w:rsidRPr="00EE53E1">
        <w:rPr>
          <w:rFonts w:ascii="Times New Roman" w:hAnsi="Times New Roman" w:cs="Times New Roman"/>
          <w:i/>
          <w:sz w:val="24"/>
          <w:szCs w:val="24"/>
        </w:rPr>
        <w:t>Noventa séculos entre a Serra e o Mar</w:t>
      </w:r>
      <w:r w:rsidRPr="00EE53E1">
        <w:rPr>
          <w:rFonts w:ascii="Times New Roman" w:hAnsi="Times New Roman" w:cs="Times New Roman"/>
          <w:sz w:val="24"/>
          <w:szCs w:val="24"/>
        </w:rPr>
        <w:t xml:space="preserve">. </w:t>
      </w:r>
      <w:r w:rsidRPr="0003688F">
        <w:rPr>
          <w:rFonts w:ascii="Times New Roman" w:hAnsi="Times New Roman" w:cs="Times New Roman"/>
          <w:sz w:val="24"/>
          <w:szCs w:val="24"/>
          <w:lang w:val="es-ES"/>
        </w:rPr>
        <w:t>Lisboa: 407-413.</w:t>
      </w:r>
    </w:p>
    <w:p w14:paraId="2E440107" w14:textId="77777777" w:rsidR="0003688F" w:rsidRPr="00681A67" w:rsidRDefault="0003688F" w:rsidP="0003688F">
      <w:pPr>
        <w:spacing w:after="0" w:line="240" w:lineRule="auto"/>
        <w:ind w:left="709" w:hanging="709"/>
        <w:jc w:val="both"/>
        <w:rPr>
          <w:rFonts w:ascii="Times New Roman" w:hAnsi="Times New Roman" w:cs="Times New Roman"/>
          <w:sz w:val="24"/>
          <w:szCs w:val="24"/>
          <w:lang w:val="es-ES"/>
        </w:rPr>
      </w:pPr>
      <w:r w:rsidRPr="00681A67">
        <w:rPr>
          <w:rFonts w:ascii="Times New Roman" w:hAnsi="Times New Roman" w:cs="Times New Roman"/>
          <w:color w:val="000000"/>
          <w:sz w:val="24"/>
          <w:szCs w:val="24"/>
          <w:lang w:val="es-ES"/>
        </w:rPr>
        <w:t>Heredia Bercero, J.</w:t>
      </w:r>
      <w:r>
        <w:rPr>
          <w:rFonts w:ascii="Times New Roman" w:hAnsi="Times New Roman" w:cs="Times New Roman"/>
          <w:sz w:val="24"/>
          <w:szCs w:val="24"/>
          <w:lang w:val="es-ES"/>
        </w:rPr>
        <w:t xml:space="preserve"> (2010): “</w:t>
      </w:r>
      <w:r w:rsidRPr="00681A67">
        <w:rPr>
          <w:rFonts w:ascii="Times New Roman" w:hAnsi="Times New Roman" w:cs="Times New Roman"/>
          <w:color w:val="000000"/>
          <w:sz w:val="24"/>
          <w:szCs w:val="24"/>
          <w:lang w:val="es-ES"/>
        </w:rPr>
        <w:t>La cr</w:t>
      </w:r>
      <w:r>
        <w:rPr>
          <w:rFonts w:ascii="Times New Roman" w:hAnsi="Times New Roman" w:cs="Times New Roman"/>
          <w:color w:val="000000"/>
          <w:sz w:val="24"/>
          <w:szCs w:val="24"/>
          <w:lang w:val="es-ES"/>
        </w:rPr>
        <w:t xml:space="preserve">istianización del </w:t>
      </w:r>
      <w:proofErr w:type="spellStart"/>
      <w:r w:rsidRPr="00681A67">
        <w:rPr>
          <w:rFonts w:ascii="Times New Roman" w:hAnsi="Times New Roman" w:cs="Times New Roman"/>
          <w:i/>
          <w:color w:val="000000"/>
          <w:sz w:val="24"/>
          <w:szCs w:val="24"/>
          <w:lang w:val="es-ES"/>
        </w:rPr>
        <w:t>suburbium</w:t>
      </w:r>
      <w:proofErr w:type="spellEnd"/>
      <w:r>
        <w:rPr>
          <w:rFonts w:ascii="Times New Roman" w:hAnsi="Times New Roman" w:cs="Times New Roman"/>
          <w:color w:val="000000"/>
          <w:sz w:val="24"/>
          <w:szCs w:val="24"/>
          <w:lang w:val="es-ES"/>
        </w:rPr>
        <w:t xml:space="preserve"> de B</w:t>
      </w:r>
      <w:r w:rsidRPr="00681A67">
        <w:rPr>
          <w:rFonts w:ascii="Times New Roman" w:hAnsi="Times New Roman" w:cs="Times New Roman"/>
          <w:color w:val="000000"/>
          <w:sz w:val="24"/>
          <w:szCs w:val="24"/>
          <w:lang w:val="es-ES"/>
        </w:rPr>
        <w:t>arcino</w:t>
      </w:r>
      <w:r>
        <w:rPr>
          <w:rFonts w:ascii="Times New Roman" w:hAnsi="Times New Roman" w:cs="Times New Roman"/>
          <w:color w:val="000000"/>
          <w:sz w:val="24"/>
          <w:szCs w:val="24"/>
          <w:lang w:val="es-ES"/>
        </w:rPr>
        <w:t>”</w:t>
      </w:r>
      <w:r w:rsidRPr="00681A67">
        <w:rPr>
          <w:rFonts w:ascii="Times New Roman" w:hAnsi="Times New Roman" w:cs="Times New Roman"/>
          <w:color w:val="000000"/>
          <w:sz w:val="24"/>
          <w:szCs w:val="24"/>
          <w:lang w:val="es-ES"/>
        </w:rPr>
        <w:t>.</w:t>
      </w:r>
      <w:r>
        <w:rPr>
          <w:rFonts w:ascii="Times New Roman" w:hAnsi="Times New Roman" w:cs="Times New Roman"/>
          <w:color w:val="000000"/>
          <w:sz w:val="24"/>
          <w:szCs w:val="24"/>
          <w:lang w:val="es-ES"/>
        </w:rPr>
        <w:t xml:space="preserve"> </w:t>
      </w:r>
      <w:r w:rsidRPr="00681A67">
        <w:rPr>
          <w:rFonts w:ascii="Times New Roman" w:hAnsi="Times New Roman" w:cs="Times New Roman"/>
          <w:i/>
          <w:color w:val="000000"/>
          <w:sz w:val="24"/>
          <w:szCs w:val="24"/>
          <w:lang w:val="es-ES"/>
        </w:rPr>
        <w:t>In</w:t>
      </w:r>
      <w:r>
        <w:rPr>
          <w:rFonts w:ascii="Times New Roman" w:hAnsi="Times New Roman" w:cs="Times New Roman"/>
          <w:color w:val="000000"/>
          <w:sz w:val="24"/>
          <w:szCs w:val="24"/>
          <w:lang w:val="es-ES"/>
        </w:rPr>
        <w:t xml:space="preserve"> Vaquerizo Gil, D. </w:t>
      </w:r>
      <w:r w:rsidRPr="00681A67">
        <w:rPr>
          <w:rFonts w:ascii="Times New Roman" w:hAnsi="Times New Roman" w:cs="Times New Roman"/>
          <w:color w:val="000000"/>
          <w:sz w:val="24"/>
          <w:szCs w:val="24"/>
          <w:lang w:val="es-ES"/>
        </w:rPr>
        <w:t xml:space="preserve">(ed.) - </w:t>
      </w:r>
      <w:r w:rsidRPr="00681A67">
        <w:rPr>
          <w:rFonts w:ascii="Times New Roman" w:hAnsi="Times New Roman" w:cs="Times New Roman"/>
          <w:i/>
          <w:color w:val="000000"/>
          <w:sz w:val="24"/>
          <w:szCs w:val="24"/>
          <w:lang w:val="es-ES"/>
        </w:rPr>
        <w:t>Las Áreas Suburbanas en la ciudad histórica. Topografía, usos, función</w:t>
      </w:r>
      <w:r w:rsidRPr="00681A67">
        <w:rPr>
          <w:rFonts w:ascii="Times New Roman" w:hAnsi="Times New Roman" w:cs="Times New Roman"/>
          <w:color w:val="000000"/>
          <w:sz w:val="24"/>
          <w:szCs w:val="24"/>
          <w:lang w:val="es-ES"/>
        </w:rPr>
        <w:t xml:space="preserve">. </w:t>
      </w:r>
      <w:proofErr w:type="spellStart"/>
      <w:r w:rsidRPr="00681A67">
        <w:rPr>
          <w:rFonts w:ascii="Times New Roman" w:hAnsi="Times New Roman" w:cs="Times New Roman"/>
          <w:color w:val="000000"/>
          <w:sz w:val="24"/>
          <w:szCs w:val="24"/>
          <w:lang w:val="es-ES"/>
        </w:rPr>
        <w:t>Monografias</w:t>
      </w:r>
      <w:proofErr w:type="spellEnd"/>
      <w:r w:rsidRPr="00681A67">
        <w:rPr>
          <w:rFonts w:ascii="Times New Roman" w:hAnsi="Times New Roman" w:cs="Times New Roman"/>
          <w:color w:val="000000"/>
          <w:sz w:val="24"/>
          <w:szCs w:val="24"/>
          <w:lang w:val="es-ES"/>
        </w:rPr>
        <w:t xml:space="preserve"> de Arqueologí</w:t>
      </w:r>
      <w:r>
        <w:rPr>
          <w:rFonts w:ascii="Times New Roman" w:hAnsi="Times New Roman" w:cs="Times New Roman"/>
          <w:color w:val="000000"/>
          <w:sz w:val="24"/>
          <w:szCs w:val="24"/>
          <w:lang w:val="es-ES"/>
        </w:rPr>
        <w:t xml:space="preserve">a </w:t>
      </w:r>
      <w:proofErr w:type="spellStart"/>
      <w:r>
        <w:rPr>
          <w:rFonts w:ascii="Times New Roman" w:hAnsi="Times New Roman" w:cs="Times New Roman"/>
          <w:color w:val="000000"/>
          <w:sz w:val="24"/>
          <w:szCs w:val="24"/>
          <w:lang w:val="es-ES"/>
        </w:rPr>
        <w:t>Cordubesa</w:t>
      </w:r>
      <w:proofErr w:type="spellEnd"/>
      <w:r>
        <w:rPr>
          <w:rFonts w:ascii="Times New Roman" w:hAnsi="Times New Roman" w:cs="Times New Roman"/>
          <w:color w:val="000000"/>
          <w:sz w:val="24"/>
          <w:szCs w:val="24"/>
          <w:lang w:val="es-ES"/>
        </w:rPr>
        <w:t xml:space="preserve"> 18. Córdoba: </w:t>
      </w:r>
      <w:r w:rsidRPr="00D10B60">
        <w:rPr>
          <w:rFonts w:ascii="Times New Roman" w:hAnsi="Times New Roman" w:cs="Times New Roman"/>
          <w:color w:val="000000"/>
          <w:sz w:val="24"/>
          <w:szCs w:val="24"/>
          <w:lang w:val="es-ES"/>
        </w:rPr>
        <w:t>363-396.</w:t>
      </w:r>
    </w:p>
    <w:p w14:paraId="01E8306E" w14:textId="77777777" w:rsidR="0003688F" w:rsidRPr="00A8259D" w:rsidRDefault="0003688F" w:rsidP="0003688F">
      <w:pPr>
        <w:spacing w:after="0" w:line="240" w:lineRule="auto"/>
        <w:ind w:left="709" w:hanging="709"/>
        <w:jc w:val="both"/>
        <w:rPr>
          <w:rFonts w:ascii="Times New Roman" w:hAnsi="Times New Roman" w:cs="Times New Roman"/>
          <w:sz w:val="24"/>
          <w:szCs w:val="24"/>
          <w:lang w:val="es-ES"/>
        </w:rPr>
      </w:pPr>
      <w:r>
        <w:rPr>
          <w:rFonts w:ascii="Times New Roman" w:hAnsi="Times New Roman" w:cs="Times New Roman"/>
          <w:sz w:val="24"/>
          <w:szCs w:val="24"/>
          <w:lang w:val="es-ES"/>
        </w:rPr>
        <w:t>López Quiroga, L.</w:t>
      </w:r>
      <w:r w:rsidRPr="005F6959">
        <w:rPr>
          <w:rFonts w:ascii="Times New Roman" w:hAnsi="Times New Roman" w:cs="Times New Roman"/>
          <w:sz w:val="24"/>
          <w:szCs w:val="24"/>
          <w:lang w:val="es-ES"/>
        </w:rPr>
        <w:t xml:space="preserve"> </w:t>
      </w:r>
      <w:r>
        <w:rPr>
          <w:rFonts w:ascii="Times New Roman" w:hAnsi="Times New Roman" w:cs="Times New Roman"/>
          <w:szCs w:val="24"/>
          <w:lang w:val="es-ES"/>
        </w:rPr>
        <w:t>(</w:t>
      </w:r>
      <w:r>
        <w:rPr>
          <w:rFonts w:ascii="Times New Roman" w:hAnsi="Times New Roman" w:cs="Times New Roman"/>
          <w:sz w:val="24"/>
          <w:szCs w:val="24"/>
          <w:lang w:val="es-ES"/>
        </w:rPr>
        <w:t>2005):</w:t>
      </w:r>
      <w:r w:rsidRPr="005F6959">
        <w:rPr>
          <w:rFonts w:ascii="Times New Roman" w:hAnsi="Times New Roman" w:cs="Times New Roman"/>
          <w:sz w:val="24"/>
          <w:szCs w:val="24"/>
          <w:lang w:val="es-ES"/>
        </w:rPr>
        <w:t xml:space="preserve"> </w:t>
      </w:r>
      <w:r>
        <w:rPr>
          <w:rFonts w:ascii="Times New Roman" w:hAnsi="Times New Roman" w:cs="Times New Roman"/>
          <w:sz w:val="24"/>
          <w:szCs w:val="24"/>
          <w:lang w:val="es-ES"/>
        </w:rPr>
        <w:t>“</w:t>
      </w:r>
      <w:r w:rsidRPr="005F6959">
        <w:rPr>
          <w:rFonts w:ascii="Times New Roman" w:hAnsi="Times New Roman" w:cs="Times New Roman"/>
          <w:sz w:val="24"/>
          <w:szCs w:val="24"/>
          <w:lang w:val="es-ES"/>
        </w:rPr>
        <w:t>Los orígenes de la parroquia rural en el Occidente de Hispania</w:t>
      </w:r>
      <w:r>
        <w:rPr>
          <w:rFonts w:ascii="Times New Roman" w:hAnsi="Times New Roman" w:cs="Times New Roman"/>
          <w:sz w:val="24"/>
          <w:szCs w:val="24"/>
          <w:lang w:val="es-ES"/>
        </w:rPr>
        <w:t xml:space="preserve"> </w:t>
      </w:r>
      <w:r w:rsidRPr="005F6959">
        <w:rPr>
          <w:rFonts w:ascii="Times New Roman" w:hAnsi="Times New Roman" w:cs="Times New Roman"/>
          <w:sz w:val="24"/>
          <w:szCs w:val="24"/>
          <w:lang w:val="es-ES"/>
        </w:rPr>
        <w:t xml:space="preserve">(siglos IV-IX) (Provincias de </w:t>
      </w:r>
      <w:proofErr w:type="spellStart"/>
      <w:r w:rsidRPr="005F6959">
        <w:rPr>
          <w:rFonts w:ascii="Times New Roman" w:hAnsi="Times New Roman" w:cs="Times New Roman"/>
          <w:sz w:val="24"/>
          <w:szCs w:val="24"/>
          <w:lang w:val="es-ES"/>
        </w:rPr>
        <w:t>Gallaecia</w:t>
      </w:r>
      <w:proofErr w:type="spellEnd"/>
      <w:r w:rsidRPr="005F6959">
        <w:rPr>
          <w:rFonts w:ascii="Times New Roman" w:hAnsi="Times New Roman" w:cs="Times New Roman"/>
          <w:sz w:val="24"/>
          <w:szCs w:val="24"/>
          <w:lang w:val="es-ES"/>
        </w:rPr>
        <w:t xml:space="preserve"> y</w:t>
      </w:r>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Lusitania</w:t>
      </w:r>
      <w:proofErr w:type="spellEnd"/>
      <w:r>
        <w:rPr>
          <w:rFonts w:ascii="Times New Roman" w:hAnsi="Times New Roman" w:cs="Times New Roman"/>
          <w:sz w:val="24"/>
          <w:szCs w:val="24"/>
          <w:lang w:val="es-ES"/>
        </w:rPr>
        <w:t>)”.</w:t>
      </w:r>
      <w:r w:rsidRPr="005F6959">
        <w:rPr>
          <w:rFonts w:ascii="Times New Roman" w:hAnsi="Times New Roman" w:cs="Times New Roman"/>
          <w:sz w:val="24"/>
          <w:szCs w:val="24"/>
          <w:lang w:val="es-ES"/>
        </w:rPr>
        <w:t xml:space="preserve"> </w:t>
      </w:r>
      <w:proofErr w:type="spellStart"/>
      <w:r w:rsidRPr="00A8259D">
        <w:rPr>
          <w:rFonts w:ascii="Times New Roman" w:hAnsi="Times New Roman" w:cs="Times New Roman"/>
          <w:i/>
          <w:sz w:val="24"/>
          <w:szCs w:val="24"/>
          <w:lang w:val="es-ES"/>
        </w:rPr>
        <w:t>Actes</w:t>
      </w:r>
      <w:proofErr w:type="spellEnd"/>
      <w:r w:rsidRPr="00A8259D">
        <w:rPr>
          <w:rFonts w:ascii="Times New Roman" w:hAnsi="Times New Roman" w:cs="Times New Roman"/>
          <w:i/>
          <w:sz w:val="24"/>
          <w:szCs w:val="24"/>
          <w:lang w:val="es-ES"/>
        </w:rPr>
        <w:t xml:space="preserve"> du </w:t>
      </w:r>
      <w:proofErr w:type="spellStart"/>
      <w:r w:rsidRPr="00A8259D">
        <w:rPr>
          <w:rFonts w:ascii="Times New Roman" w:hAnsi="Times New Roman" w:cs="Times New Roman"/>
          <w:i/>
          <w:sz w:val="24"/>
          <w:szCs w:val="24"/>
          <w:lang w:val="es-ES"/>
        </w:rPr>
        <w:t>colloque</w:t>
      </w:r>
      <w:proofErr w:type="spellEnd"/>
      <w:r w:rsidRPr="00A8259D">
        <w:rPr>
          <w:rFonts w:ascii="Times New Roman" w:hAnsi="Times New Roman" w:cs="Times New Roman"/>
          <w:i/>
          <w:sz w:val="24"/>
          <w:szCs w:val="24"/>
          <w:lang w:val="es-ES"/>
        </w:rPr>
        <w:t xml:space="preserve"> internacional, </w:t>
      </w:r>
      <w:proofErr w:type="spellStart"/>
      <w:r w:rsidRPr="00A8259D">
        <w:rPr>
          <w:rFonts w:ascii="Times New Roman" w:hAnsi="Times New Roman" w:cs="Times New Roman"/>
          <w:i/>
          <w:sz w:val="24"/>
          <w:szCs w:val="24"/>
          <w:lang w:val="es-ES"/>
        </w:rPr>
        <w:t>Aux</w:t>
      </w:r>
      <w:proofErr w:type="spellEnd"/>
      <w:r w:rsidRPr="00A8259D">
        <w:rPr>
          <w:rFonts w:ascii="Times New Roman" w:hAnsi="Times New Roman" w:cs="Times New Roman"/>
          <w:i/>
          <w:sz w:val="24"/>
          <w:szCs w:val="24"/>
          <w:lang w:val="es-ES"/>
        </w:rPr>
        <w:t xml:space="preserve"> origines de la </w:t>
      </w:r>
      <w:proofErr w:type="spellStart"/>
      <w:r w:rsidRPr="00A8259D">
        <w:rPr>
          <w:rFonts w:ascii="Times New Roman" w:hAnsi="Times New Roman" w:cs="Times New Roman"/>
          <w:i/>
          <w:sz w:val="24"/>
          <w:szCs w:val="24"/>
          <w:lang w:val="es-ES"/>
        </w:rPr>
        <w:t>paroisse</w:t>
      </w:r>
      <w:proofErr w:type="spellEnd"/>
      <w:r w:rsidRPr="00A8259D">
        <w:rPr>
          <w:rFonts w:ascii="Times New Roman" w:hAnsi="Times New Roman" w:cs="Times New Roman"/>
          <w:i/>
          <w:sz w:val="24"/>
          <w:szCs w:val="24"/>
          <w:lang w:val="es-ES"/>
        </w:rPr>
        <w:t xml:space="preserve"> </w:t>
      </w:r>
      <w:proofErr w:type="spellStart"/>
      <w:r w:rsidRPr="00A8259D">
        <w:rPr>
          <w:rFonts w:ascii="Times New Roman" w:hAnsi="Times New Roman" w:cs="Times New Roman"/>
          <w:i/>
          <w:sz w:val="24"/>
          <w:szCs w:val="24"/>
          <w:lang w:val="es-ES"/>
        </w:rPr>
        <w:t>rurale</w:t>
      </w:r>
      <w:proofErr w:type="spellEnd"/>
      <w:r w:rsidRPr="00A8259D">
        <w:rPr>
          <w:rFonts w:ascii="Times New Roman" w:hAnsi="Times New Roman" w:cs="Times New Roman"/>
          <w:i/>
          <w:sz w:val="24"/>
          <w:szCs w:val="24"/>
          <w:lang w:val="es-ES"/>
        </w:rPr>
        <w:t xml:space="preserve"> en </w:t>
      </w:r>
      <w:proofErr w:type="spellStart"/>
      <w:r w:rsidRPr="00A8259D">
        <w:rPr>
          <w:rFonts w:ascii="Times New Roman" w:hAnsi="Times New Roman" w:cs="Times New Roman"/>
          <w:i/>
          <w:sz w:val="24"/>
          <w:szCs w:val="24"/>
          <w:lang w:val="es-ES"/>
        </w:rPr>
        <w:t>Gaule</w:t>
      </w:r>
      <w:proofErr w:type="spellEnd"/>
      <w:r w:rsidRPr="00A8259D">
        <w:rPr>
          <w:rFonts w:ascii="Times New Roman" w:hAnsi="Times New Roman" w:cs="Times New Roman"/>
          <w:i/>
          <w:sz w:val="24"/>
          <w:szCs w:val="24"/>
          <w:lang w:val="es-ES"/>
        </w:rPr>
        <w:t xml:space="preserve"> </w:t>
      </w:r>
      <w:proofErr w:type="spellStart"/>
      <w:r w:rsidRPr="00A8259D">
        <w:rPr>
          <w:rFonts w:ascii="Times New Roman" w:hAnsi="Times New Roman" w:cs="Times New Roman"/>
          <w:i/>
          <w:sz w:val="24"/>
          <w:szCs w:val="24"/>
          <w:lang w:val="es-ES"/>
        </w:rPr>
        <w:t>méridionale</w:t>
      </w:r>
      <w:proofErr w:type="spellEnd"/>
      <w:r w:rsidRPr="00A8259D">
        <w:rPr>
          <w:rFonts w:ascii="Times New Roman" w:hAnsi="Times New Roman" w:cs="Times New Roman"/>
          <w:i/>
          <w:sz w:val="24"/>
          <w:szCs w:val="24"/>
          <w:lang w:val="es-ES"/>
        </w:rPr>
        <w:t xml:space="preserve"> (IVE-IXE)</w:t>
      </w:r>
      <w:r>
        <w:rPr>
          <w:rFonts w:ascii="Times New Roman" w:hAnsi="Times New Roman" w:cs="Times New Roman"/>
          <w:sz w:val="24"/>
          <w:szCs w:val="24"/>
          <w:lang w:val="es-ES"/>
        </w:rPr>
        <w:t>. Paris:</w:t>
      </w:r>
      <w:r w:rsidRPr="005F6959">
        <w:rPr>
          <w:rFonts w:ascii="Times New Roman" w:hAnsi="Times New Roman" w:cs="Times New Roman"/>
          <w:sz w:val="24"/>
          <w:szCs w:val="24"/>
          <w:lang w:val="es-ES"/>
        </w:rPr>
        <w:t xml:space="preserve"> 193-</w:t>
      </w:r>
      <w:r w:rsidRPr="00A8259D">
        <w:rPr>
          <w:rFonts w:ascii="Times New Roman" w:hAnsi="Times New Roman" w:cs="Times New Roman"/>
          <w:sz w:val="24"/>
          <w:szCs w:val="24"/>
          <w:lang w:val="es-ES"/>
        </w:rPr>
        <w:t xml:space="preserve">228. </w:t>
      </w:r>
    </w:p>
    <w:p w14:paraId="439698FE" w14:textId="77777777" w:rsidR="0003688F" w:rsidRPr="006F0917" w:rsidRDefault="0003688F" w:rsidP="0003688F">
      <w:pPr>
        <w:spacing w:after="0" w:line="240" w:lineRule="auto"/>
        <w:ind w:left="709" w:hanging="709"/>
        <w:jc w:val="both"/>
        <w:rPr>
          <w:rFonts w:ascii="Times New Roman" w:hAnsi="Times New Roman" w:cs="Times New Roman"/>
          <w:sz w:val="24"/>
          <w:szCs w:val="24"/>
        </w:rPr>
      </w:pPr>
      <w:r w:rsidRPr="00353242">
        <w:rPr>
          <w:rFonts w:ascii="Times New Roman" w:hAnsi="Times New Roman" w:cs="Times New Roman"/>
          <w:sz w:val="24"/>
          <w:szCs w:val="24"/>
          <w:lang w:val="es-ES"/>
        </w:rPr>
        <w:t xml:space="preserve">Maciel, M. J. (1996): </w:t>
      </w:r>
      <w:proofErr w:type="spellStart"/>
      <w:r w:rsidRPr="00353242">
        <w:rPr>
          <w:rFonts w:ascii="Times New Roman" w:hAnsi="Times New Roman" w:cs="Times New Roman"/>
          <w:i/>
          <w:sz w:val="24"/>
          <w:szCs w:val="24"/>
          <w:lang w:val="es-ES"/>
        </w:rPr>
        <w:t>Antiguidade</w:t>
      </w:r>
      <w:proofErr w:type="spellEnd"/>
      <w:r w:rsidRPr="00353242">
        <w:rPr>
          <w:rFonts w:ascii="Times New Roman" w:hAnsi="Times New Roman" w:cs="Times New Roman"/>
          <w:i/>
          <w:sz w:val="24"/>
          <w:szCs w:val="24"/>
          <w:lang w:val="es-ES"/>
        </w:rPr>
        <w:t xml:space="preserve"> </w:t>
      </w:r>
      <w:proofErr w:type="spellStart"/>
      <w:r w:rsidRPr="00353242">
        <w:rPr>
          <w:rFonts w:ascii="Times New Roman" w:hAnsi="Times New Roman" w:cs="Times New Roman"/>
          <w:i/>
          <w:sz w:val="24"/>
          <w:szCs w:val="24"/>
          <w:lang w:val="es-ES"/>
        </w:rPr>
        <w:t>Tardia</w:t>
      </w:r>
      <w:proofErr w:type="spellEnd"/>
      <w:r w:rsidRPr="00353242">
        <w:rPr>
          <w:rFonts w:ascii="Times New Roman" w:hAnsi="Times New Roman" w:cs="Times New Roman"/>
          <w:i/>
          <w:sz w:val="24"/>
          <w:szCs w:val="24"/>
          <w:lang w:val="es-ES"/>
        </w:rPr>
        <w:t xml:space="preserve"> e </w:t>
      </w:r>
      <w:proofErr w:type="spellStart"/>
      <w:r w:rsidRPr="00353242">
        <w:rPr>
          <w:rFonts w:ascii="Times New Roman" w:hAnsi="Times New Roman" w:cs="Times New Roman"/>
          <w:i/>
          <w:sz w:val="24"/>
          <w:szCs w:val="24"/>
          <w:lang w:val="es-ES"/>
        </w:rPr>
        <w:t>Paleocristianismo</w:t>
      </w:r>
      <w:proofErr w:type="spellEnd"/>
      <w:r w:rsidRPr="00353242">
        <w:rPr>
          <w:rFonts w:ascii="Times New Roman" w:hAnsi="Times New Roman" w:cs="Times New Roman"/>
          <w:i/>
          <w:sz w:val="24"/>
          <w:szCs w:val="24"/>
          <w:lang w:val="es-ES"/>
        </w:rPr>
        <w:t xml:space="preserve"> </w:t>
      </w:r>
      <w:proofErr w:type="spellStart"/>
      <w:r w:rsidRPr="00353242">
        <w:rPr>
          <w:rFonts w:ascii="Times New Roman" w:hAnsi="Times New Roman" w:cs="Times New Roman"/>
          <w:i/>
          <w:sz w:val="24"/>
          <w:szCs w:val="24"/>
          <w:lang w:val="es-ES"/>
        </w:rPr>
        <w:t>em</w:t>
      </w:r>
      <w:proofErr w:type="spellEnd"/>
      <w:r w:rsidRPr="00353242">
        <w:rPr>
          <w:rFonts w:ascii="Times New Roman" w:hAnsi="Times New Roman" w:cs="Times New Roman"/>
          <w:i/>
          <w:sz w:val="24"/>
          <w:szCs w:val="24"/>
          <w:lang w:val="es-ES"/>
        </w:rPr>
        <w:t xml:space="preserve"> Portugal</w:t>
      </w:r>
      <w:r w:rsidRPr="00353242">
        <w:rPr>
          <w:rFonts w:ascii="Times New Roman" w:hAnsi="Times New Roman" w:cs="Times New Roman"/>
          <w:sz w:val="24"/>
          <w:szCs w:val="24"/>
          <w:lang w:val="es-ES"/>
        </w:rPr>
        <w:t xml:space="preserve">. </w:t>
      </w:r>
      <w:r w:rsidRPr="006F0917">
        <w:rPr>
          <w:rFonts w:ascii="Times New Roman" w:hAnsi="Times New Roman" w:cs="Times New Roman"/>
          <w:sz w:val="24"/>
          <w:szCs w:val="24"/>
        </w:rPr>
        <w:t xml:space="preserve">Lisboa. </w:t>
      </w:r>
    </w:p>
    <w:p w14:paraId="0378287D" w14:textId="77777777" w:rsidR="0003688F" w:rsidRPr="00B94B2D" w:rsidRDefault="0003688F" w:rsidP="0003688F">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Marques, M. (</w:t>
      </w:r>
      <w:proofErr w:type="spellStart"/>
      <w:r>
        <w:rPr>
          <w:rFonts w:ascii="Times New Roman" w:hAnsi="Times New Roman" w:cs="Times New Roman"/>
          <w:sz w:val="24"/>
          <w:szCs w:val="24"/>
        </w:rPr>
        <w:t>coord</w:t>
      </w:r>
      <w:proofErr w:type="spellEnd"/>
      <w:r>
        <w:rPr>
          <w:rFonts w:ascii="Times New Roman" w:hAnsi="Times New Roman" w:cs="Times New Roman"/>
          <w:sz w:val="24"/>
          <w:szCs w:val="24"/>
        </w:rPr>
        <w:t>.), Araújo, A., Faria, A. M., Nuno. C.</w:t>
      </w:r>
      <w:r w:rsidRPr="00B94B2D">
        <w:rPr>
          <w:rFonts w:ascii="Times New Roman" w:hAnsi="Times New Roman" w:cs="Times New Roman"/>
          <w:sz w:val="24"/>
          <w:szCs w:val="24"/>
        </w:rPr>
        <w:t xml:space="preserve">, Pinheiro, </w:t>
      </w:r>
      <w:proofErr w:type="gramStart"/>
      <w:r w:rsidRPr="00B94B2D">
        <w:rPr>
          <w:rFonts w:ascii="Times New Roman" w:hAnsi="Times New Roman" w:cs="Times New Roman"/>
          <w:sz w:val="24"/>
          <w:szCs w:val="24"/>
        </w:rPr>
        <w:t>D.</w:t>
      </w:r>
      <w:proofErr w:type="gramEnd"/>
      <w:r>
        <w:rPr>
          <w:rFonts w:ascii="Times New Roman" w:hAnsi="Times New Roman" w:cs="Times New Roman"/>
          <w:sz w:val="24"/>
          <w:szCs w:val="24"/>
        </w:rPr>
        <w:t xml:space="preserve"> e Lourenço, F. (1995):</w:t>
      </w:r>
      <w:r w:rsidRPr="00B94B2D">
        <w:rPr>
          <w:rFonts w:ascii="Times New Roman" w:hAnsi="Times New Roman" w:cs="Times New Roman"/>
          <w:sz w:val="24"/>
          <w:szCs w:val="24"/>
        </w:rPr>
        <w:t xml:space="preserve"> </w:t>
      </w:r>
      <w:r w:rsidRPr="00B94B2D">
        <w:rPr>
          <w:rFonts w:ascii="Times New Roman" w:hAnsi="Times New Roman" w:cs="Times New Roman"/>
          <w:i/>
          <w:sz w:val="24"/>
          <w:szCs w:val="24"/>
        </w:rPr>
        <w:t>Carta Arqueológica de Portugal, concelhos de Faro, Olhão, Tavira, Vila Real de Santo António, Castro Marim e Alcoutim</w:t>
      </w:r>
      <w:r w:rsidRPr="00B94B2D">
        <w:rPr>
          <w:rFonts w:ascii="Times New Roman" w:hAnsi="Times New Roman" w:cs="Times New Roman"/>
          <w:sz w:val="24"/>
          <w:szCs w:val="24"/>
        </w:rPr>
        <w:t>. Lisboa: Instituto Português do Património Arquitectónico e Arqueológico.</w:t>
      </w:r>
    </w:p>
    <w:p w14:paraId="33B5F038" w14:textId="77777777" w:rsidR="0003688F" w:rsidRPr="00D10B60" w:rsidRDefault="0003688F" w:rsidP="0003688F">
      <w:pPr>
        <w:spacing w:after="0" w:line="240" w:lineRule="auto"/>
        <w:ind w:left="709" w:hanging="709"/>
        <w:jc w:val="both"/>
        <w:rPr>
          <w:rFonts w:ascii="Times New Roman" w:hAnsi="Times New Roman" w:cs="Times New Roman"/>
          <w:sz w:val="24"/>
          <w:szCs w:val="24"/>
          <w:lang w:val="es-ES"/>
        </w:rPr>
      </w:pPr>
      <w:r w:rsidRPr="00B63E97">
        <w:rPr>
          <w:rFonts w:ascii="Times New Roman" w:hAnsi="Times New Roman" w:cs="Times New Roman"/>
          <w:sz w:val="24"/>
          <w:szCs w:val="24"/>
          <w:lang w:val="es-ES"/>
        </w:rPr>
        <w:t xml:space="preserve">Martínez Tejera, A. (2006): “Arquitectura cristiana en Hispania durante la antigüedad tardía (siglos IV-VIII)”. </w:t>
      </w:r>
      <w:r w:rsidRPr="0081767D">
        <w:rPr>
          <w:rFonts w:ascii="Times New Roman" w:hAnsi="Times New Roman" w:cs="Times New Roman"/>
          <w:i/>
          <w:sz w:val="24"/>
          <w:szCs w:val="24"/>
          <w:lang w:val="es-ES"/>
        </w:rPr>
        <w:t>In</w:t>
      </w:r>
      <w:r w:rsidRPr="0081767D">
        <w:rPr>
          <w:rFonts w:ascii="Times New Roman" w:hAnsi="Times New Roman" w:cs="Times New Roman"/>
          <w:sz w:val="24"/>
          <w:szCs w:val="24"/>
          <w:lang w:val="es-ES"/>
        </w:rPr>
        <w:t xml:space="preserve"> López Quiroga, J; Martínez Tejera, A. M. </w:t>
      </w:r>
      <w:proofErr w:type="spellStart"/>
      <w:r w:rsidRPr="0081767D">
        <w:rPr>
          <w:rFonts w:ascii="Times New Roman" w:hAnsi="Times New Roman" w:cs="Times New Roman"/>
          <w:sz w:val="24"/>
          <w:szCs w:val="24"/>
          <w:lang w:val="es-ES"/>
        </w:rPr>
        <w:t>e</w:t>
      </w:r>
      <w:proofErr w:type="spellEnd"/>
      <w:r w:rsidRPr="0081767D">
        <w:rPr>
          <w:rFonts w:ascii="Times New Roman" w:hAnsi="Times New Roman" w:cs="Times New Roman"/>
          <w:sz w:val="24"/>
          <w:szCs w:val="24"/>
          <w:lang w:val="es-ES"/>
        </w:rPr>
        <w:t xml:space="preserve"> Morín </w:t>
      </w:r>
      <w:r>
        <w:rPr>
          <w:rFonts w:ascii="Times New Roman" w:hAnsi="Times New Roman" w:cs="Times New Roman"/>
          <w:sz w:val="24"/>
          <w:szCs w:val="24"/>
          <w:lang w:val="es-ES"/>
        </w:rPr>
        <w:t>d</w:t>
      </w:r>
      <w:r w:rsidRPr="0081767D">
        <w:rPr>
          <w:rFonts w:ascii="Times New Roman" w:hAnsi="Times New Roman" w:cs="Times New Roman"/>
          <w:sz w:val="24"/>
          <w:szCs w:val="24"/>
          <w:lang w:val="es-ES"/>
        </w:rPr>
        <w:t>e Pablos, J. (eds.)</w:t>
      </w:r>
      <w:r>
        <w:rPr>
          <w:rFonts w:ascii="Times New Roman" w:hAnsi="Times New Roman" w:cs="Times New Roman"/>
          <w:sz w:val="24"/>
          <w:szCs w:val="24"/>
          <w:lang w:val="es-ES"/>
        </w:rPr>
        <w:t>:</w:t>
      </w:r>
      <w:r w:rsidRPr="0081767D">
        <w:rPr>
          <w:rFonts w:ascii="Times New Roman" w:hAnsi="Times New Roman" w:cs="Times New Roman"/>
          <w:sz w:val="24"/>
          <w:szCs w:val="24"/>
          <w:lang w:val="es-ES"/>
        </w:rPr>
        <w:t xml:space="preserve"> </w:t>
      </w:r>
      <w:proofErr w:type="spellStart"/>
      <w:r w:rsidRPr="0081767D">
        <w:rPr>
          <w:rFonts w:ascii="Times New Roman" w:hAnsi="Times New Roman" w:cs="Times New Roman"/>
          <w:i/>
          <w:sz w:val="24"/>
          <w:szCs w:val="24"/>
          <w:lang w:val="es-ES"/>
        </w:rPr>
        <w:t>Gallia</w:t>
      </w:r>
      <w:proofErr w:type="spellEnd"/>
      <w:r w:rsidRPr="0081767D">
        <w:rPr>
          <w:rFonts w:ascii="Times New Roman" w:hAnsi="Times New Roman" w:cs="Times New Roman"/>
          <w:i/>
          <w:sz w:val="24"/>
          <w:szCs w:val="24"/>
          <w:lang w:val="es-ES"/>
        </w:rPr>
        <w:t xml:space="preserve"> e Hispania en el contexto de la presencia «germánica» (ss. </w:t>
      </w:r>
      <w:r w:rsidRPr="00D10B60">
        <w:rPr>
          <w:rFonts w:ascii="Times New Roman" w:hAnsi="Times New Roman" w:cs="Times New Roman"/>
          <w:i/>
          <w:sz w:val="24"/>
          <w:szCs w:val="24"/>
          <w:lang w:val="es-ES"/>
        </w:rPr>
        <w:t>V-VII): Balance y perspectivas</w:t>
      </w:r>
      <w:r w:rsidRPr="00D10B60">
        <w:rPr>
          <w:rFonts w:ascii="Times New Roman" w:hAnsi="Times New Roman" w:cs="Times New Roman"/>
          <w:sz w:val="24"/>
          <w:szCs w:val="24"/>
          <w:lang w:val="es-ES"/>
        </w:rPr>
        <w:t xml:space="preserve">. B.A.R. </w:t>
      </w:r>
      <w:proofErr w:type="spellStart"/>
      <w:r w:rsidRPr="00D10B60">
        <w:rPr>
          <w:rFonts w:ascii="Times New Roman" w:hAnsi="Times New Roman" w:cs="Times New Roman"/>
          <w:sz w:val="24"/>
          <w:szCs w:val="24"/>
          <w:lang w:val="es-ES"/>
        </w:rPr>
        <w:t>Int</w:t>
      </w:r>
      <w:proofErr w:type="spellEnd"/>
      <w:r w:rsidRPr="00D10B60">
        <w:rPr>
          <w:rFonts w:ascii="Times New Roman" w:hAnsi="Times New Roman" w:cs="Times New Roman"/>
          <w:sz w:val="24"/>
          <w:szCs w:val="24"/>
          <w:lang w:val="es-ES"/>
        </w:rPr>
        <w:t>. Ser. 1534: 109-197.</w:t>
      </w:r>
    </w:p>
    <w:p w14:paraId="65CD5FA5" w14:textId="77777777" w:rsidR="0003688F" w:rsidRPr="00892F1B" w:rsidRDefault="0003688F" w:rsidP="0003688F">
      <w:pPr>
        <w:spacing w:after="0" w:line="240" w:lineRule="auto"/>
        <w:ind w:left="709" w:hanging="709"/>
        <w:jc w:val="both"/>
        <w:rPr>
          <w:rFonts w:ascii="Times New Roman" w:hAnsi="Times New Roman" w:cs="Times New Roman"/>
          <w:sz w:val="24"/>
          <w:szCs w:val="24"/>
          <w:lang w:val="es-ES"/>
        </w:rPr>
      </w:pPr>
      <w:r w:rsidRPr="00892F1B">
        <w:rPr>
          <w:rFonts w:ascii="Times New Roman" w:hAnsi="Times New Roman" w:cs="Times New Roman"/>
          <w:sz w:val="24"/>
          <w:szCs w:val="24"/>
          <w:lang w:val="es-ES"/>
        </w:rPr>
        <w:t xml:space="preserve">Mateos Cruz, P. (1992): Sta. </w:t>
      </w:r>
      <w:proofErr w:type="spellStart"/>
      <w:r w:rsidRPr="00892F1B">
        <w:rPr>
          <w:rFonts w:ascii="Times New Roman" w:hAnsi="Times New Roman" w:cs="Times New Roman"/>
          <w:sz w:val="24"/>
          <w:szCs w:val="24"/>
          <w:lang w:val="es-ES"/>
        </w:rPr>
        <w:t>Eulália</w:t>
      </w:r>
      <w:proofErr w:type="spellEnd"/>
      <w:r w:rsidRPr="00892F1B">
        <w:rPr>
          <w:rFonts w:ascii="Times New Roman" w:hAnsi="Times New Roman" w:cs="Times New Roman"/>
          <w:sz w:val="24"/>
          <w:szCs w:val="24"/>
          <w:lang w:val="es-ES"/>
        </w:rPr>
        <w:t xml:space="preserve"> y la evolución del urbanismo emeritense. Actas del ciclo de conferencias sobre la figura de </w:t>
      </w:r>
      <w:proofErr w:type="spellStart"/>
      <w:r w:rsidRPr="00892F1B">
        <w:rPr>
          <w:rFonts w:ascii="Times New Roman" w:hAnsi="Times New Roman" w:cs="Times New Roman"/>
          <w:sz w:val="24"/>
          <w:szCs w:val="24"/>
          <w:lang w:val="es-ES"/>
        </w:rPr>
        <w:t>Eulália</w:t>
      </w:r>
      <w:proofErr w:type="spellEnd"/>
      <w:r w:rsidRPr="00892F1B">
        <w:rPr>
          <w:rFonts w:ascii="Times New Roman" w:hAnsi="Times New Roman" w:cs="Times New Roman"/>
          <w:sz w:val="24"/>
          <w:szCs w:val="24"/>
          <w:lang w:val="es-ES"/>
        </w:rPr>
        <w:t>. Mérida: 57-81.</w:t>
      </w:r>
    </w:p>
    <w:p w14:paraId="12DB2BD7" w14:textId="77777777" w:rsidR="0003688F" w:rsidRPr="00D24BCA" w:rsidRDefault="0003688F" w:rsidP="0003688F">
      <w:pPr>
        <w:spacing w:after="0" w:line="240" w:lineRule="auto"/>
        <w:ind w:left="709" w:hanging="709"/>
        <w:jc w:val="both"/>
        <w:rPr>
          <w:rFonts w:ascii="Times New Roman" w:hAnsi="Times New Roman" w:cs="Times New Roman"/>
          <w:sz w:val="24"/>
          <w:szCs w:val="24"/>
          <w:lang w:val="es-ES"/>
        </w:rPr>
      </w:pPr>
      <w:r>
        <w:rPr>
          <w:rFonts w:ascii="Times New Roman" w:hAnsi="Times New Roman" w:cs="Times New Roman"/>
          <w:sz w:val="24"/>
          <w:szCs w:val="24"/>
          <w:lang w:val="es-ES"/>
        </w:rPr>
        <w:t>Mateos Cruz, P.</w:t>
      </w:r>
      <w:r w:rsidRPr="00D24BCA">
        <w:rPr>
          <w:rFonts w:ascii="Times New Roman" w:hAnsi="Times New Roman" w:cs="Times New Roman"/>
          <w:sz w:val="24"/>
          <w:szCs w:val="24"/>
          <w:lang w:val="es-ES"/>
        </w:rPr>
        <w:t xml:space="preserve"> </w:t>
      </w:r>
      <w:r>
        <w:rPr>
          <w:rFonts w:ascii="Times New Roman" w:hAnsi="Times New Roman" w:cs="Times New Roman"/>
          <w:sz w:val="24"/>
          <w:szCs w:val="24"/>
          <w:lang w:val="es-ES"/>
        </w:rPr>
        <w:t>(1999):</w:t>
      </w:r>
      <w:r w:rsidRPr="00D24BCA">
        <w:rPr>
          <w:rFonts w:ascii="Times New Roman" w:hAnsi="Times New Roman" w:cs="Times New Roman"/>
          <w:sz w:val="24"/>
          <w:szCs w:val="24"/>
          <w:lang w:val="es-ES"/>
        </w:rPr>
        <w:t xml:space="preserve"> </w:t>
      </w:r>
      <w:r w:rsidRPr="00D24BCA">
        <w:rPr>
          <w:rFonts w:ascii="Times New Roman" w:hAnsi="Times New Roman" w:cs="Times New Roman"/>
          <w:i/>
          <w:sz w:val="24"/>
          <w:szCs w:val="24"/>
          <w:lang w:val="es-ES"/>
        </w:rPr>
        <w:t>La basílica de Santa Eulalia de Mérida</w:t>
      </w:r>
      <w:r>
        <w:rPr>
          <w:rFonts w:ascii="Times New Roman" w:hAnsi="Times New Roman" w:cs="Times New Roman"/>
          <w:sz w:val="24"/>
          <w:szCs w:val="24"/>
          <w:lang w:val="es-ES"/>
        </w:rPr>
        <w:t>.</w:t>
      </w:r>
      <w:r w:rsidRPr="00D24BCA">
        <w:rPr>
          <w:rFonts w:ascii="Times New Roman" w:hAnsi="Times New Roman" w:cs="Times New Roman"/>
          <w:sz w:val="24"/>
          <w:szCs w:val="24"/>
          <w:lang w:val="es-ES"/>
        </w:rPr>
        <w:t xml:space="preserve"> Anejos de Archivo</w:t>
      </w:r>
      <w:r>
        <w:rPr>
          <w:rFonts w:ascii="Times New Roman" w:hAnsi="Times New Roman" w:cs="Times New Roman"/>
          <w:sz w:val="24"/>
          <w:szCs w:val="24"/>
          <w:lang w:val="es-ES"/>
        </w:rPr>
        <w:t xml:space="preserve"> </w:t>
      </w:r>
      <w:r w:rsidRPr="00D24BCA">
        <w:rPr>
          <w:rFonts w:ascii="Times New Roman" w:hAnsi="Times New Roman" w:cs="Times New Roman"/>
          <w:sz w:val="24"/>
          <w:szCs w:val="24"/>
          <w:lang w:val="es-ES"/>
        </w:rPr>
        <w:t>Español de Arqueología XIX, Madrid.</w:t>
      </w:r>
    </w:p>
    <w:p w14:paraId="384BC71D" w14:textId="3BD0C964" w:rsidR="005222E1" w:rsidRPr="005222E1" w:rsidRDefault="005222E1" w:rsidP="005222E1">
      <w:pPr>
        <w:spacing w:after="0" w:line="240" w:lineRule="auto"/>
        <w:ind w:left="709" w:hanging="709"/>
        <w:jc w:val="both"/>
        <w:rPr>
          <w:rFonts w:ascii="Times New Roman" w:hAnsi="Times New Roman" w:cs="Times New Roman"/>
          <w:sz w:val="24"/>
          <w:szCs w:val="24"/>
          <w:lang w:val="es-ES"/>
        </w:rPr>
      </w:pPr>
      <w:r w:rsidRPr="005222E1">
        <w:rPr>
          <w:rFonts w:ascii="Times New Roman" w:hAnsi="Times New Roman" w:cs="Times New Roman"/>
          <w:sz w:val="24"/>
          <w:szCs w:val="24"/>
          <w:lang w:val="es-ES"/>
        </w:rPr>
        <w:t xml:space="preserve">Mateos, P. (2000): “Augusta </w:t>
      </w:r>
      <w:proofErr w:type="spellStart"/>
      <w:r w:rsidRPr="005222E1">
        <w:rPr>
          <w:rFonts w:ascii="Times New Roman" w:hAnsi="Times New Roman" w:cs="Times New Roman"/>
          <w:sz w:val="24"/>
          <w:szCs w:val="24"/>
          <w:lang w:val="es-ES"/>
        </w:rPr>
        <w:t>Emerita</w:t>
      </w:r>
      <w:proofErr w:type="spellEnd"/>
      <w:r w:rsidRPr="005222E1">
        <w:rPr>
          <w:rFonts w:ascii="Times New Roman" w:hAnsi="Times New Roman" w:cs="Times New Roman"/>
          <w:sz w:val="24"/>
          <w:szCs w:val="24"/>
          <w:lang w:val="es-ES"/>
        </w:rPr>
        <w:t xml:space="preserve">: de Capital de la Diócesis </w:t>
      </w:r>
      <w:proofErr w:type="spellStart"/>
      <w:r w:rsidRPr="005222E1">
        <w:rPr>
          <w:rFonts w:ascii="Times New Roman" w:hAnsi="Times New Roman" w:cs="Times New Roman"/>
          <w:sz w:val="24"/>
          <w:szCs w:val="24"/>
          <w:lang w:val="es-ES"/>
        </w:rPr>
        <w:t>Hispaniarum</w:t>
      </w:r>
      <w:proofErr w:type="spellEnd"/>
      <w:r w:rsidRPr="005222E1">
        <w:rPr>
          <w:rFonts w:ascii="Times New Roman" w:hAnsi="Times New Roman" w:cs="Times New Roman"/>
          <w:sz w:val="24"/>
          <w:szCs w:val="24"/>
          <w:lang w:val="es-ES"/>
        </w:rPr>
        <w:t xml:space="preserve"> a sede temporal de época visigoda”. </w:t>
      </w:r>
      <w:r w:rsidRPr="005222E1">
        <w:rPr>
          <w:rFonts w:ascii="Times New Roman" w:hAnsi="Times New Roman" w:cs="Times New Roman"/>
          <w:i/>
          <w:sz w:val="24"/>
          <w:szCs w:val="24"/>
          <w:lang w:val="es-ES"/>
        </w:rPr>
        <w:t xml:space="preserve">Sedes </w:t>
      </w:r>
      <w:proofErr w:type="spellStart"/>
      <w:r w:rsidRPr="005222E1">
        <w:rPr>
          <w:rFonts w:ascii="Times New Roman" w:hAnsi="Times New Roman" w:cs="Times New Roman"/>
          <w:i/>
          <w:sz w:val="24"/>
          <w:szCs w:val="24"/>
          <w:lang w:val="es-ES"/>
        </w:rPr>
        <w:t>Regiae</w:t>
      </w:r>
      <w:proofErr w:type="spellEnd"/>
      <w:r>
        <w:rPr>
          <w:rFonts w:ascii="Times New Roman" w:hAnsi="Times New Roman" w:cs="Times New Roman"/>
          <w:sz w:val="24"/>
          <w:szCs w:val="24"/>
          <w:lang w:val="es-ES"/>
        </w:rPr>
        <w:t xml:space="preserve"> </w:t>
      </w:r>
      <w:r w:rsidRPr="005222E1">
        <w:rPr>
          <w:rFonts w:ascii="Times New Roman" w:hAnsi="Times New Roman" w:cs="Times New Roman"/>
          <w:sz w:val="24"/>
          <w:szCs w:val="24"/>
          <w:lang w:val="es-ES"/>
        </w:rPr>
        <w:t>400-8</w:t>
      </w:r>
      <w:r>
        <w:rPr>
          <w:rFonts w:ascii="Times New Roman" w:hAnsi="Times New Roman" w:cs="Times New Roman"/>
          <w:sz w:val="24"/>
          <w:szCs w:val="24"/>
          <w:lang w:val="es-ES"/>
        </w:rPr>
        <w:t>00:</w:t>
      </w:r>
      <w:r w:rsidRPr="005222E1">
        <w:rPr>
          <w:rFonts w:ascii="Times New Roman" w:hAnsi="Times New Roman" w:cs="Times New Roman"/>
          <w:sz w:val="24"/>
          <w:szCs w:val="24"/>
          <w:lang w:val="es-ES"/>
        </w:rPr>
        <w:t xml:space="preserve"> 491-520.</w:t>
      </w:r>
    </w:p>
    <w:p w14:paraId="7D2D83FC" w14:textId="4E2279ED" w:rsidR="0003688F" w:rsidRPr="00C9397C" w:rsidRDefault="0003688F" w:rsidP="005222E1">
      <w:pPr>
        <w:spacing w:after="0" w:line="240" w:lineRule="auto"/>
        <w:ind w:left="709" w:hanging="709"/>
        <w:jc w:val="both"/>
        <w:rPr>
          <w:rFonts w:ascii="Times New Roman" w:hAnsi="Times New Roman" w:cs="Times New Roman"/>
          <w:sz w:val="24"/>
          <w:szCs w:val="24"/>
          <w:lang w:val="es-ES"/>
        </w:rPr>
      </w:pPr>
      <w:r>
        <w:rPr>
          <w:rFonts w:ascii="Times New Roman" w:hAnsi="Times New Roman" w:cs="Times New Roman"/>
          <w:sz w:val="24"/>
          <w:szCs w:val="24"/>
          <w:lang w:val="es-ES"/>
        </w:rPr>
        <w:t>Mateos Cruz, P.</w:t>
      </w:r>
      <w:r w:rsidRPr="00D60F6B">
        <w:rPr>
          <w:rFonts w:ascii="Times New Roman" w:hAnsi="Times New Roman" w:cs="Times New Roman"/>
          <w:sz w:val="24"/>
          <w:szCs w:val="24"/>
          <w:lang w:val="es-ES"/>
        </w:rPr>
        <w:t xml:space="preserve"> </w:t>
      </w:r>
      <w:r>
        <w:rPr>
          <w:rFonts w:ascii="Times New Roman" w:hAnsi="Times New Roman" w:cs="Times New Roman"/>
          <w:sz w:val="24"/>
          <w:szCs w:val="24"/>
          <w:lang w:val="es-ES"/>
        </w:rPr>
        <w:t>(2003):</w:t>
      </w:r>
      <w:r w:rsidRPr="00D60F6B">
        <w:rPr>
          <w:rFonts w:ascii="Times New Roman" w:hAnsi="Times New Roman" w:cs="Times New Roman"/>
          <w:sz w:val="24"/>
          <w:szCs w:val="24"/>
          <w:lang w:val="es-ES"/>
        </w:rPr>
        <w:t xml:space="preserve"> </w:t>
      </w:r>
      <w:r>
        <w:rPr>
          <w:rFonts w:ascii="Times New Roman" w:hAnsi="Times New Roman" w:cs="Times New Roman"/>
          <w:sz w:val="24"/>
          <w:szCs w:val="24"/>
          <w:lang w:val="es-ES"/>
        </w:rPr>
        <w:t>“</w:t>
      </w:r>
      <w:r w:rsidRPr="00D60F6B">
        <w:rPr>
          <w:rFonts w:ascii="Times New Roman" w:hAnsi="Times New Roman" w:cs="Times New Roman"/>
          <w:sz w:val="24"/>
          <w:szCs w:val="24"/>
          <w:lang w:val="es-ES"/>
        </w:rPr>
        <w:t xml:space="preserve">Villa de la Cocosa, </w:t>
      </w:r>
      <w:r>
        <w:rPr>
          <w:rFonts w:ascii="Times New Roman" w:hAnsi="Times New Roman" w:cs="Times New Roman"/>
          <w:sz w:val="24"/>
          <w:szCs w:val="24"/>
          <w:lang w:val="es-ES"/>
        </w:rPr>
        <w:t>Badajoz”.</w:t>
      </w:r>
      <w:r w:rsidRPr="00D60F6B">
        <w:rPr>
          <w:rFonts w:ascii="Times New Roman" w:hAnsi="Times New Roman" w:cs="Times New Roman"/>
          <w:sz w:val="24"/>
          <w:szCs w:val="24"/>
          <w:lang w:val="es-ES"/>
        </w:rPr>
        <w:t xml:space="preserve"> </w:t>
      </w:r>
      <w:r w:rsidRPr="00A31721">
        <w:rPr>
          <w:rFonts w:ascii="Times New Roman" w:hAnsi="Times New Roman" w:cs="Times New Roman"/>
          <w:i/>
          <w:sz w:val="24"/>
          <w:szCs w:val="24"/>
          <w:lang w:val="es-ES"/>
        </w:rPr>
        <w:t>In</w:t>
      </w:r>
      <w:r w:rsidRPr="00D10B60">
        <w:rPr>
          <w:rFonts w:ascii="Times New Roman" w:hAnsi="Times New Roman" w:cs="Times New Roman"/>
          <w:sz w:val="24"/>
          <w:szCs w:val="24"/>
          <w:lang w:val="es-ES"/>
        </w:rPr>
        <w:t xml:space="preserve"> Mateos Cruz, P. </w:t>
      </w:r>
      <w:proofErr w:type="spellStart"/>
      <w:r w:rsidRPr="00D10B60">
        <w:rPr>
          <w:rFonts w:ascii="Times New Roman" w:hAnsi="Times New Roman" w:cs="Times New Roman"/>
          <w:sz w:val="24"/>
          <w:szCs w:val="24"/>
          <w:lang w:val="es-ES"/>
        </w:rPr>
        <w:t>e</w:t>
      </w:r>
      <w:proofErr w:type="spellEnd"/>
      <w:r w:rsidRPr="00D10B60">
        <w:rPr>
          <w:rFonts w:ascii="Times New Roman" w:hAnsi="Times New Roman" w:cs="Times New Roman"/>
          <w:sz w:val="24"/>
          <w:szCs w:val="24"/>
          <w:lang w:val="es-ES"/>
        </w:rPr>
        <w:t xml:space="preserve"> Caballero</w:t>
      </w:r>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Zoreda</w:t>
      </w:r>
      <w:proofErr w:type="spellEnd"/>
      <w:r w:rsidRPr="00D10B60">
        <w:rPr>
          <w:rFonts w:ascii="Times New Roman" w:hAnsi="Times New Roman" w:cs="Times New Roman"/>
          <w:sz w:val="24"/>
          <w:szCs w:val="24"/>
          <w:lang w:val="es-ES"/>
        </w:rPr>
        <w:t xml:space="preserve">, L. (eds.): </w:t>
      </w:r>
      <w:r w:rsidRPr="00D10B60">
        <w:rPr>
          <w:rFonts w:ascii="Times New Roman" w:hAnsi="Times New Roman" w:cs="Times New Roman"/>
          <w:i/>
          <w:sz w:val="24"/>
          <w:szCs w:val="24"/>
          <w:lang w:val="es-ES"/>
        </w:rPr>
        <w:t xml:space="preserve">Repertorio de Arquitectura Cristiana en Extremadura: época </w:t>
      </w:r>
      <w:proofErr w:type="spellStart"/>
      <w:r w:rsidRPr="00D10B60">
        <w:rPr>
          <w:rFonts w:ascii="Times New Roman" w:hAnsi="Times New Roman" w:cs="Times New Roman"/>
          <w:i/>
          <w:sz w:val="24"/>
          <w:szCs w:val="24"/>
          <w:lang w:val="es-ES"/>
        </w:rPr>
        <w:t>tardoantigua</w:t>
      </w:r>
      <w:proofErr w:type="spellEnd"/>
      <w:r w:rsidRPr="00D10B60">
        <w:rPr>
          <w:rFonts w:ascii="Times New Roman" w:hAnsi="Times New Roman" w:cs="Times New Roman"/>
          <w:i/>
          <w:sz w:val="24"/>
          <w:szCs w:val="24"/>
          <w:lang w:val="es-ES"/>
        </w:rPr>
        <w:t xml:space="preserve"> y altomedieval</w:t>
      </w:r>
      <w:r w:rsidRPr="00D10B60">
        <w:rPr>
          <w:rFonts w:ascii="Times New Roman" w:hAnsi="Times New Roman" w:cs="Times New Roman"/>
          <w:sz w:val="24"/>
          <w:szCs w:val="24"/>
          <w:lang w:val="es-ES"/>
        </w:rPr>
        <w:t xml:space="preserve">. </w:t>
      </w:r>
      <w:r w:rsidRPr="00C9397C">
        <w:rPr>
          <w:rFonts w:ascii="Times New Roman" w:hAnsi="Times New Roman" w:cs="Times New Roman"/>
          <w:sz w:val="24"/>
          <w:szCs w:val="24"/>
          <w:lang w:val="es-ES"/>
        </w:rPr>
        <w:t xml:space="preserve">Anejos de </w:t>
      </w:r>
      <w:proofErr w:type="spellStart"/>
      <w:r w:rsidRPr="00C9397C">
        <w:rPr>
          <w:rFonts w:ascii="Times New Roman" w:hAnsi="Times New Roman" w:cs="Times New Roman"/>
          <w:sz w:val="24"/>
          <w:szCs w:val="24"/>
          <w:lang w:val="es-ES"/>
        </w:rPr>
        <w:t>AEspA</w:t>
      </w:r>
      <w:proofErr w:type="spellEnd"/>
      <w:r w:rsidRPr="00C9397C">
        <w:rPr>
          <w:rFonts w:ascii="Times New Roman" w:hAnsi="Times New Roman" w:cs="Times New Roman"/>
          <w:sz w:val="24"/>
          <w:szCs w:val="24"/>
          <w:lang w:val="es-ES"/>
        </w:rPr>
        <w:t xml:space="preserve"> XXIX, Mérida: 21-24.</w:t>
      </w:r>
    </w:p>
    <w:p w14:paraId="562D532E" w14:textId="77777777" w:rsidR="0003688F" w:rsidRPr="00353242" w:rsidRDefault="0003688F" w:rsidP="0003688F">
      <w:pPr>
        <w:spacing w:after="0" w:line="240" w:lineRule="auto"/>
        <w:ind w:left="709" w:hanging="709"/>
        <w:jc w:val="both"/>
        <w:rPr>
          <w:rFonts w:ascii="Times New Roman" w:hAnsi="Times New Roman" w:cs="Times New Roman"/>
          <w:sz w:val="24"/>
          <w:szCs w:val="24"/>
        </w:rPr>
      </w:pPr>
      <w:r w:rsidRPr="00353242">
        <w:rPr>
          <w:rFonts w:ascii="Times New Roman" w:hAnsi="Times New Roman" w:cs="Times New Roman"/>
          <w:sz w:val="24"/>
          <w:szCs w:val="24"/>
        </w:rPr>
        <w:t>Oliveira, M.</w:t>
      </w:r>
      <w:r>
        <w:rPr>
          <w:rFonts w:ascii="Times New Roman" w:hAnsi="Times New Roman" w:cs="Times New Roman"/>
          <w:sz w:val="24"/>
          <w:szCs w:val="24"/>
        </w:rPr>
        <w:t xml:space="preserve"> </w:t>
      </w:r>
      <w:proofErr w:type="gramStart"/>
      <w:r>
        <w:rPr>
          <w:rFonts w:ascii="Times New Roman" w:hAnsi="Times New Roman" w:cs="Times New Roman"/>
          <w:sz w:val="24"/>
          <w:szCs w:val="24"/>
        </w:rPr>
        <w:t>de</w:t>
      </w:r>
      <w:proofErr w:type="gramEnd"/>
      <w:r>
        <w:rPr>
          <w:rFonts w:ascii="Times New Roman" w:hAnsi="Times New Roman" w:cs="Times New Roman"/>
          <w:sz w:val="24"/>
          <w:szCs w:val="24"/>
        </w:rPr>
        <w:t xml:space="preserve"> (1964):</w:t>
      </w:r>
      <w:r w:rsidRPr="00353242">
        <w:rPr>
          <w:rFonts w:ascii="Times New Roman" w:hAnsi="Times New Roman" w:cs="Times New Roman"/>
          <w:sz w:val="24"/>
          <w:szCs w:val="24"/>
        </w:rPr>
        <w:t xml:space="preserve"> </w:t>
      </w:r>
      <w:r w:rsidRPr="00353242">
        <w:rPr>
          <w:rFonts w:ascii="Times New Roman" w:hAnsi="Times New Roman" w:cs="Times New Roman"/>
          <w:i/>
          <w:sz w:val="24"/>
          <w:szCs w:val="24"/>
        </w:rPr>
        <w:t>Lenda e História. Estudos Hagiográficos</w:t>
      </w:r>
      <w:r w:rsidRPr="00353242">
        <w:rPr>
          <w:rFonts w:ascii="Times New Roman" w:hAnsi="Times New Roman" w:cs="Times New Roman"/>
          <w:sz w:val="24"/>
          <w:szCs w:val="24"/>
        </w:rPr>
        <w:t>. Lisboa, União Gráfica.</w:t>
      </w:r>
    </w:p>
    <w:p w14:paraId="23DCF67C" w14:textId="77777777" w:rsidR="0003688F" w:rsidRPr="003F24B6" w:rsidRDefault="0003688F" w:rsidP="0003688F">
      <w:pPr>
        <w:spacing w:after="0" w:line="240"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lang w:val="es-ES"/>
        </w:rPr>
        <w:t>Palol</w:t>
      </w:r>
      <w:proofErr w:type="spellEnd"/>
      <w:r>
        <w:rPr>
          <w:rFonts w:ascii="Times New Roman" w:hAnsi="Times New Roman" w:cs="Times New Roman"/>
          <w:sz w:val="24"/>
          <w:szCs w:val="24"/>
          <w:lang w:val="es-ES"/>
        </w:rPr>
        <w:t xml:space="preserve"> I </w:t>
      </w:r>
      <w:proofErr w:type="spellStart"/>
      <w:r>
        <w:rPr>
          <w:rFonts w:ascii="Times New Roman" w:hAnsi="Times New Roman" w:cs="Times New Roman"/>
          <w:sz w:val="24"/>
          <w:szCs w:val="24"/>
          <w:lang w:val="es-ES"/>
        </w:rPr>
        <w:t>Salellas</w:t>
      </w:r>
      <w:proofErr w:type="spellEnd"/>
      <w:r>
        <w:rPr>
          <w:rFonts w:ascii="Times New Roman" w:hAnsi="Times New Roman" w:cs="Times New Roman"/>
          <w:sz w:val="24"/>
          <w:szCs w:val="24"/>
          <w:lang w:val="es-ES"/>
        </w:rPr>
        <w:t>, P. de.</w:t>
      </w:r>
      <w:r w:rsidRPr="00C9397C">
        <w:rPr>
          <w:rFonts w:ascii="Times New Roman" w:hAnsi="Times New Roman" w:cs="Times New Roman"/>
          <w:sz w:val="24"/>
          <w:szCs w:val="24"/>
          <w:lang w:val="es-ES"/>
        </w:rPr>
        <w:t xml:space="preserve"> </w:t>
      </w:r>
      <w:r>
        <w:rPr>
          <w:rFonts w:ascii="Times New Roman" w:hAnsi="Times New Roman" w:cs="Times New Roman"/>
          <w:sz w:val="24"/>
          <w:szCs w:val="24"/>
          <w:lang w:val="es-ES"/>
        </w:rPr>
        <w:t>(1978):</w:t>
      </w:r>
      <w:r w:rsidRPr="00C9397C">
        <w:rPr>
          <w:rFonts w:ascii="Times New Roman" w:hAnsi="Times New Roman" w:cs="Times New Roman"/>
          <w:sz w:val="24"/>
          <w:szCs w:val="24"/>
          <w:lang w:val="es-ES"/>
        </w:rPr>
        <w:t xml:space="preserve"> </w:t>
      </w:r>
      <w:r>
        <w:rPr>
          <w:rFonts w:ascii="Times New Roman" w:hAnsi="Times New Roman" w:cs="Times New Roman"/>
          <w:sz w:val="24"/>
          <w:szCs w:val="24"/>
          <w:lang w:val="es-ES"/>
        </w:rPr>
        <w:t>“</w:t>
      </w:r>
      <w:r w:rsidRPr="00C9397C">
        <w:rPr>
          <w:rFonts w:ascii="Times New Roman" w:hAnsi="Times New Roman" w:cs="Times New Roman"/>
          <w:sz w:val="24"/>
          <w:szCs w:val="24"/>
          <w:lang w:val="es-ES"/>
        </w:rPr>
        <w:t>La cristianización de la aristocracia romana</w:t>
      </w:r>
      <w:r>
        <w:rPr>
          <w:rFonts w:ascii="Times New Roman" w:hAnsi="Times New Roman" w:cs="Times New Roman"/>
          <w:sz w:val="24"/>
          <w:szCs w:val="24"/>
          <w:lang w:val="es-ES"/>
        </w:rPr>
        <w:t xml:space="preserve"> hispánica”.</w:t>
      </w:r>
      <w:r w:rsidRPr="00C9397C">
        <w:rPr>
          <w:rFonts w:ascii="Times New Roman" w:hAnsi="Times New Roman" w:cs="Times New Roman"/>
          <w:sz w:val="24"/>
          <w:szCs w:val="24"/>
          <w:lang w:val="es-ES"/>
        </w:rPr>
        <w:t xml:space="preserve"> </w:t>
      </w:r>
      <w:proofErr w:type="spellStart"/>
      <w:r w:rsidRPr="003F24B6">
        <w:rPr>
          <w:rFonts w:ascii="Times New Roman" w:hAnsi="Times New Roman" w:cs="Times New Roman"/>
          <w:i/>
          <w:sz w:val="24"/>
          <w:szCs w:val="24"/>
        </w:rPr>
        <w:t>Pirenae</w:t>
      </w:r>
      <w:proofErr w:type="spellEnd"/>
      <w:r w:rsidRPr="003F24B6">
        <w:rPr>
          <w:rFonts w:ascii="Times New Roman" w:hAnsi="Times New Roman" w:cs="Times New Roman"/>
          <w:sz w:val="24"/>
          <w:szCs w:val="24"/>
        </w:rPr>
        <w:t xml:space="preserve"> 13-14: 282-300. </w:t>
      </w:r>
    </w:p>
    <w:p w14:paraId="2905F548" w14:textId="6673681E" w:rsidR="00B63E97" w:rsidRDefault="00B63E97" w:rsidP="0003688F">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Pereira, C., Soares, M. e Soares, R. (</w:t>
      </w:r>
      <w:r w:rsidRPr="00B63E97">
        <w:rPr>
          <w:rFonts w:ascii="Times New Roman" w:hAnsi="Times New Roman" w:cs="Times New Roman"/>
          <w:i/>
          <w:sz w:val="24"/>
          <w:szCs w:val="24"/>
        </w:rPr>
        <w:t>no prelo</w:t>
      </w:r>
      <w:r>
        <w:rPr>
          <w:rFonts w:ascii="Times New Roman" w:hAnsi="Times New Roman" w:cs="Times New Roman"/>
          <w:sz w:val="24"/>
          <w:szCs w:val="24"/>
        </w:rPr>
        <w:t xml:space="preserve">) – Os mausoléus da vila romana de Pisões. A morte no mundo rural romano. </w:t>
      </w:r>
      <w:r w:rsidRPr="00B63E97">
        <w:rPr>
          <w:rFonts w:ascii="Times New Roman" w:hAnsi="Times New Roman" w:cs="Times New Roman"/>
          <w:i/>
          <w:sz w:val="24"/>
          <w:szCs w:val="24"/>
        </w:rPr>
        <w:t>Revista Portuguesa de Arqueologia</w:t>
      </w:r>
      <w:r>
        <w:rPr>
          <w:rFonts w:ascii="Times New Roman" w:hAnsi="Times New Roman" w:cs="Times New Roman"/>
          <w:sz w:val="24"/>
          <w:szCs w:val="24"/>
        </w:rPr>
        <w:t>. Lisboa.</w:t>
      </w:r>
      <w:bookmarkStart w:id="0" w:name="_GoBack"/>
      <w:bookmarkEnd w:id="0"/>
    </w:p>
    <w:p w14:paraId="6EE8C6AA" w14:textId="77777777" w:rsidR="0003688F" w:rsidRPr="00D10B60" w:rsidRDefault="0003688F" w:rsidP="0003688F">
      <w:pPr>
        <w:spacing w:after="0" w:line="240" w:lineRule="auto"/>
        <w:ind w:left="709" w:hanging="709"/>
        <w:jc w:val="both"/>
        <w:rPr>
          <w:rFonts w:ascii="Times New Roman" w:hAnsi="Times New Roman" w:cs="Times New Roman"/>
          <w:sz w:val="24"/>
          <w:szCs w:val="24"/>
          <w:lang w:val="es-ES"/>
        </w:rPr>
      </w:pPr>
      <w:r w:rsidRPr="003F24B6">
        <w:rPr>
          <w:rFonts w:ascii="Times New Roman" w:hAnsi="Times New Roman" w:cs="Times New Roman"/>
          <w:sz w:val="24"/>
          <w:szCs w:val="24"/>
        </w:rPr>
        <w:t>Resende, A</w:t>
      </w:r>
      <w:r w:rsidRPr="0081767D">
        <w:rPr>
          <w:rFonts w:ascii="Times New Roman" w:hAnsi="Times New Roman" w:cs="Times New Roman"/>
          <w:sz w:val="24"/>
          <w:szCs w:val="24"/>
        </w:rPr>
        <w:t xml:space="preserve">. </w:t>
      </w:r>
      <w:proofErr w:type="gramStart"/>
      <w:r w:rsidRPr="0081767D">
        <w:rPr>
          <w:rFonts w:ascii="Times New Roman" w:hAnsi="Times New Roman" w:cs="Times New Roman"/>
          <w:sz w:val="24"/>
          <w:szCs w:val="24"/>
        </w:rPr>
        <w:t>de</w:t>
      </w:r>
      <w:proofErr w:type="gramEnd"/>
      <w:r w:rsidRPr="0081767D">
        <w:rPr>
          <w:rFonts w:ascii="Times New Roman" w:hAnsi="Times New Roman" w:cs="Times New Roman"/>
          <w:sz w:val="24"/>
          <w:szCs w:val="24"/>
        </w:rPr>
        <w:t xml:space="preserve"> (1593): </w:t>
      </w:r>
      <w:r w:rsidRPr="0081767D">
        <w:rPr>
          <w:rFonts w:ascii="Times New Roman" w:hAnsi="Times New Roman" w:cs="Times New Roman"/>
          <w:i/>
          <w:sz w:val="24"/>
          <w:szCs w:val="24"/>
        </w:rPr>
        <w:t xml:space="preserve">De </w:t>
      </w:r>
      <w:proofErr w:type="spellStart"/>
      <w:r w:rsidRPr="0081767D">
        <w:rPr>
          <w:rFonts w:ascii="Times New Roman" w:hAnsi="Times New Roman" w:cs="Times New Roman"/>
          <w:i/>
          <w:sz w:val="24"/>
          <w:szCs w:val="24"/>
        </w:rPr>
        <w:t>Anquitatibus</w:t>
      </w:r>
      <w:proofErr w:type="spellEnd"/>
      <w:r w:rsidRPr="0081767D">
        <w:rPr>
          <w:rFonts w:ascii="Times New Roman" w:hAnsi="Times New Roman" w:cs="Times New Roman"/>
          <w:i/>
          <w:sz w:val="24"/>
          <w:szCs w:val="24"/>
        </w:rPr>
        <w:t xml:space="preserve"> </w:t>
      </w:r>
      <w:proofErr w:type="spellStart"/>
      <w:r w:rsidRPr="0081767D">
        <w:rPr>
          <w:rFonts w:ascii="Times New Roman" w:hAnsi="Times New Roman" w:cs="Times New Roman"/>
          <w:i/>
          <w:sz w:val="24"/>
          <w:szCs w:val="24"/>
        </w:rPr>
        <w:t>Lusitaniae</w:t>
      </w:r>
      <w:proofErr w:type="spellEnd"/>
      <w:r w:rsidRPr="0081767D">
        <w:rPr>
          <w:rFonts w:ascii="Times New Roman" w:hAnsi="Times New Roman" w:cs="Times New Roman"/>
          <w:sz w:val="24"/>
          <w:szCs w:val="24"/>
        </w:rPr>
        <w:t>, (1</w:t>
      </w:r>
      <w:r w:rsidRPr="002452BF">
        <w:rPr>
          <w:rFonts w:ascii="Times New Roman" w:hAnsi="Times New Roman" w:cs="Times New Roman"/>
          <w:sz w:val="24"/>
          <w:szCs w:val="24"/>
        </w:rPr>
        <w:t>996) - Introdução, tradução e</w:t>
      </w:r>
      <w:r>
        <w:rPr>
          <w:rFonts w:ascii="Times New Roman" w:hAnsi="Times New Roman" w:cs="Times New Roman"/>
          <w:sz w:val="24"/>
          <w:szCs w:val="24"/>
        </w:rPr>
        <w:t xml:space="preserve"> </w:t>
      </w:r>
      <w:r w:rsidRPr="002452BF">
        <w:rPr>
          <w:rFonts w:ascii="Times New Roman" w:hAnsi="Times New Roman" w:cs="Times New Roman"/>
          <w:sz w:val="24"/>
          <w:szCs w:val="24"/>
        </w:rPr>
        <w:t xml:space="preserve">comentário de R. M. Rosado Fernandes. </w:t>
      </w:r>
      <w:r w:rsidRPr="00D10B60">
        <w:rPr>
          <w:rFonts w:ascii="Times New Roman" w:hAnsi="Times New Roman" w:cs="Times New Roman"/>
          <w:sz w:val="24"/>
          <w:szCs w:val="24"/>
          <w:lang w:val="es-ES"/>
        </w:rPr>
        <w:t xml:space="preserve">Lisboa, </w:t>
      </w:r>
      <w:proofErr w:type="spellStart"/>
      <w:r w:rsidRPr="00D10B60">
        <w:rPr>
          <w:rFonts w:ascii="Times New Roman" w:hAnsi="Times New Roman" w:cs="Times New Roman"/>
          <w:sz w:val="24"/>
          <w:szCs w:val="24"/>
          <w:lang w:val="es-ES"/>
        </w:rPr>
        <w:t>Fundação</w:t>
      </w:r>
      <w:proofErr w:type="spellEnd"/>
      <w:r w:rsidRPr="00D10B60">
        <w:rPr>
          <w:rFonts w:ascii="Times New Roman" w:hAnsi="Times New Roman" w:cs="Times New Roman"/>
          <w:sz w:val="24"/>
          <w:szCs w:val="24"/>
          <w:lang w:val="es-ES"/>
        </w:rPr>
        <w:t xml:space="preserve"> </w:t>
      </w:r>
      <w:proofErr w:type="spellStart"/>
      <w:r w:rsidRPr="00D10B60">
        <w:rPr>
          <w:rFonts w:ascii="Times New Roman" w:hAnsi="Times New Roman" w:cs="Times New Roman"/>
          <w:sz w:val="24"/>
          <w:szCs w:val="24"/>
          <w:lang w:val="es-ES"/>
        </w:rPr>
        <w:t>Calouste</w:t>
      </w:r>
      <w:proofErr w:type="spellEnd"/>
      <w:r w:rsidRPr="00D10B60">
        <w:rPr>
          <w:rFonts w:ascii="Times New Roman" w:hAnsi="Times New Roman" w:cs="Times New Roman"/>
          <w:sz w:val="24"/>
          <w:szCs w:val="24"/>
          <w:lang w:val="es-ES"/>
        </w:rPr>
        <w:t xml:space="preserve"> </w:t>
      </w:r>
      <w:proofErr w:type="spellStart"/>
      <w:r w:rsidRPr="00D10B60">
        <w:rPr>
          <w:rFonts w:ascii="Times New Roman" w:hAnsi="Times New Roman" w:cs="Times New Roman"/>
          <w:sz w:val="24"/>
          <w:szCs w:val="24"/>
          <w:lang w:val="es-ES"/>
        </w:rPr>
        <w:t>Gulbenkian</w:t>
      </w:r>
      <w:proofErr w:type="spellEnd"/>
      <w:r w:rsidRPr="00D10B60">
        <w:rPr>
          <w:rFonts w:ascii="Times New Roman" w:hAnsi="Times New Roman" w:cs="Times New Roman"/>
          <w:sz w:val="24"/>
          <w:szCs w:val="24"/>
          <w:lang w:val="es-ES"/>
        </w:rPr>
        <w:t>.</w:t>
      </w:r>
    </w:p>
    <w:p w14:paraId="731A5CDE" w14:textId="77777777" w:rsidR="0003688F" w:rsidRPr="00D10B60" w:rsidRDefault="0003688F" w:rsidP="0003688F">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lang w:val="es-ES"/>
        </w:rPr>
        <w:t>Ripoll López, G.</w:t>
      </w:r>
      <w:r w:rsidRPr="00C9397C">
        <w:rPr>
          <w:rFonts w:ascii="Times New Roman" w:hAnsi="Times New Roman" w:cs="Times New Roman"/>
          <w:sz w:val="24"/>
          <w:szCs w:val="24"/>
          <w:lang w:val="es-ES"/>
        </w:rPr>
        <w:t xml:space="preserve"> </w:t>
      </w:r>
      <w:r>
        <w:rPr>
          <w:rFonts w:ascii="Times New Roman" w:hAnsi="Times New Roman" w:cs="Times New Roman"/>
          <w:sz w:val="24"/>
          <w:szCs w:val="24"/>
          <w:lang w:val="es-ES"/>
        </w:rPr>
        <w:t>(2001):</w:t>
      </w:r>
      <w:r w:rsidRPr="00C9397C">
        <w:rPr>
          <w:rFonts w:ascii="Times New Roman" w:hAnsi="Times New Roman" w:cs="Times New Roman"/>
          <w:sz w:val="24"/>
          <w:szCs w:val="24"/>
          <w:lang w:val="es-ES"/>
        </w:rPr>
        <w:t xml:space="preserve"> </w:t>
      </w:r>
      <w:r>
        <w:rPr>
          <w:rFonts w:ascii="Times New Roman" w:hAnsi="Times New Roman" w:cs="Times New Roman"/>
          <w:sz w:val="24"/>
          <w:szCs w:val="24"/>
          <w:lang w:val="es-ES"/>
        </w:rPr>
        <w:t>“</w:t>
      </w:r>
      <w:r w:rsidRPr="00C9397C">
        <w:rPr>
          <w:rFonts w:ascii="Times New Roman" w:hAnsi="Times New Roman" w:cs="Times New Roman"/>
          <w:sz w:val="24"/>
          <w:szCs w:val="24"/>
          <w:lang w:val="es-ES"/>
        </w:rPr>
        <w:t>La transformación de la ciudad de Barcino durante la antigüedad tardía</w:t>
      </w:r>
      <w:r>
        <w:rPr>
          <w:rFonts w:ascii="Times New Roman" w:hAnsi="Times New Roman" w:cs="Times New Roman"/>
          <w:sz w:val="24"/>
          <w:szCs w:val="24"/>
          <w:lang w:val="es-ES"/>
        </w:rPr>
        <w:t>”. I</w:t>
      </w:r>
      <w:r w:rsidRPr="00C9397C">
        <w:rPr>
          <w:rFonts w:ascii="Times New Roman" w:hAnsi="Times New Roman" w:cs="Times New Roman"/>
          <w:sz w:val="24"/>
          <w:szCs w:val="24"/>
          <w:lang w:val="es-ES"/>
        </w:rPr>
        <w:t xml:space="preserve">n  Heredia </w:t>
      </w:r>
      <w:r>
        <w:rPr>
          <w:rFonts w:ascii="Times New Roman" w:hAnsi="Times New Roman" w:cs="Times New Roman"/>
          <w:sz w:val="24"/>
          <w:szCs w:val="24"/>
          <w:lang w:val="es-ES"/>
        </w:rPr>
        <w:t>B</w:t>
      </w:r>
      <w:r w:rsidRPr="00C9397C">
        <w:rPr>
          <w:rFonts w:ascii="Times New Roman" w:hAnsi="Times New Roman" w:cs="Times New Roman"/>
          <w:sz w:val="24"/>
          <w:szCs w:val="24"/>
          <w:lang w:val="es-ES"/>
        </w:rPr>
        <w:t>ercero</w:t>
      </w:r>
      <w:r>
        <w:rPr>
          <w:rFonts w:ascii="Times New Roman" w:hAnsi="Times New Roman" w:cs="Times New Roman"/>
          <w:sz w:val="24"/>
          <w:szCs w:val="24"/>
          <w:lang w:val="es-ES"/>
        </w:rPr>
        <w:t xml:space="preserve">, J. </w:t>
      </w:r>
      <w:r w:rsidRPr="00C9397C">
        <w:rPr>
          <w:rFonts w:ascii="Times New Roman" w:hAnsi="Times New Roman" w:cs="Times New Roman"/>
          <w:sz w:val="24"/>
          <w:szCs w:val="24"/>
          <w:lang w:val="es-ES"/>
        </w:rPr>
        <w:t>(Dir.)</w:t>
      </w:r>
      <w:r>
        <w:rPr>
          <w:rFonts w:ascii="Times New Roman" w:hAnsi="Times New Roman" w:cs="Times New Roman"/>
          <w:sz w:val="24"/>
          <w:szCs w:val="24"/>
          <w:lang w:val="es-ES"/>
        </w:rPr>
        <w:t xml:space="preserve">: </w:t>
      </w:r>
      <w:r w:rsidRPr="00250B55">
        <w:rPr>
          <w:rFonts w:ascii="Times New Roman" w:hAnsi="Times New Roman" w:cs="Times New Roman"/>
          <w:i/>
          <w:sz w:val="24"/>
          <w:szCs w:val="24"/>
          <w:lang w:val="es-ES"/>
        </w:rPr>
        <w:t xml:space="preserve">De Barcino a </w:t>
      </w:r>
      <w:proofErr w:type="spellStart"/>
      <w:r w:rsidRPr="00250B55">
        <w:rPr>
          <w:rFonts w:ascii="Times New Roman" w:hAnsi="Times New Roman" w:cs="Times New Roman"/>
          <w:i/>
          <w:sz w:val="24"/>
          <w:szCs w:val="24"/>
          <w:lang w:val="es-ES"/>
        </w:rPr>
        <w:t>Barcinona</w:t>
      </w:r>
      <w:proofErr w:type="spellEnd"/>
      <w:r w:rsidRPr="00250B55">
        <w:rPr>
          <w:rFonts w:ascii="Times New Roman" w:hAnsi="Times New Roman" w:cs="Times New Roman"/>
          <w:i/>
          <w:sz w:val="24"/>
          <w:szCs w:val="24"/>
          <w:lang w:val="es-ES"/>
        </w:rPr>
        <w:t xml:space="preserve"> (siglos I-VII). Los restos arqueológicos de la plaza del Rey de Barcelona</w:t>
      </w:r>
      <w:r>
        <w:rPr>
          <w:rFonts w:ascii="Times New Roman" w:hAnsi="Times New Roman" w:cs="Times New Roman"/>
          <w:sz w:val="24"/>
          <w:szCs w:val="24"/>
          <w:lang w:val="es-ES"/>
        </w:rPr>
        <w:t xml:space="preserve">. </w:t>
      </w:r>
      <w:r w:rsidRPr="00D10B60">
        <w:rPr>
          <w:rFonts w:ascii="Times New Roman" w:hAnsi="Times New Roman" w:cs="Times New Roman"/>
          <w:sz w:val="24"/>
          <w:szCs w:val="24"/>
        </w:rPr>
        <w:t xml:space="preserve">Barcelona: 34-43. </w:t>
      </w:r>
    </w:p>
    <w:p w14:paraId="5569AD41" w14:textId="77777777" w:rsidR="0003688F" w:rsidRPr="00FD771C" w:rsidRDefault="0003688F" w:rsidP="0003688F">
      <w:pPr>
        <w:spacing w:after="0" w:line="240" w:lineRule="auto"/>
        <w:ind w:left="709" w:hanging="709"/>
        <w:jc w:val="both"/>
        <w:rPr>
          <w:rFonts w:ascii="Times New Roman" w:hAnsi="Times New Roman" w:cs="Times New Roman"/>
          <w:sz w:val="24"/>
          <w:szCs w:val="24"/>
        </w:rPr>
      </w:pPr>
      <w:r w:rsidRPr="00D10B60">
        <w:rPr>
          <w:rFonts w:ascii="Times New Roman" w:hAnsi="Times New Roman" w:cs="Times New Roman"/>
          <w:sz w:val="24"/>
          <w:szCs w:val="24"/>
        </w:rPr>
        <w:t>Rocha, A. dos S. (1895a): “Notícia de algumas estações romanas e árabes do Algarve. Memórias e explorações ar</w:t>
      </w:r>
      <w:r w:rsidRPr="00FD771C">
        <w:rPr>
          <w:rFonts w:ascii="Times New Roman" w:hAnsi="Times New Roman" w:cs="Times New Roman"/>
          <w:sz w:val="24"/>
          <w:szCs w:val="24"/>
        </w:rPr>
        <w:t>queológicas III. Memórias sobre a Antiguidade</w:t>
      </w:r>
      <w:r>
        <w:rPr>
          <w:rFonts w:ascii="Times New Roman" w:hAnsi="Times New Roman" w:cs="Times New Roman"/>
          <w:sz w:val="24"/>
          <w:szCs w:val="24"/>
        </w:rPr>
        <w:t>”</w:t>
      </w:r>
      <w:r w:rsidRPr="00FD771C">
        <w:rPr>
          <w:rFonts w:ascii="Times New Roman" w:hAnsi="Times New Roman" w:cs="Times New Roman"/>
          <w:sz w:val="24"/>
          <w:szCs w:val="24"/>
        </w:rPr>
        <w:t xml:space="preserve">. </w:t>
      </w:r>
      <w:r w:rsidRPr="006C33E3">
        <w:rPr>
          <w:rFonts w:ascii="Times New Roman" w:hAnsi="Times New Roman" w:cs="Times New Roman"/>
          <w:i/>
          <w:sz w:val="24"/>
          <w:szCs w:val="24"/>
        </w:rPr>
        <w:t>O Arqueólogo Português</w:t>
      </w:r>
      <w:r>
        <w:rPr>
          <w:rFonts w:ascii="Times New Roman" w:hAnsi="Times New Roman" w:cs="Times New Roman"/>
          <w:sz w:val="24"/>
          <w:szCs w:val="24"/>
        </w:rPr>
        <w:t>,</w:t>
      </w:r>
      <w:r w:rsidRPr="00FD771C">
        <w:rPr>
          <w:rFonts w:ascii="Times New Roman" w:hAnsi="Times New Roman" w:cs="Times New Roman"/>
          <w:sz w:val="24"/>
          <w:szCs w:val="24"/>
        </w:rPr>
        <w:t xml:space="preserve"> 1.ª Série, 1</w:t>
      </w:r>
      <w:r>
        <w:rPr>
          <w:rFonts w:ascii="Times New Roman" w:hAnsi="Times New Roman" w:cs="Times New Roman"/>
          <w:sz w:val="24"/>
          <w:szCs w:val="24"/>
        </w:rPr>
        <w:t>:</w:t>
      </w:r>
      <w:r w:rsidRPr="00FD771C">
        <w:rPr>
          <w:rFonts w:ascii="Times New Roman" w:hAnsi="Times New Roman" w:cs="Times New Roman"/>
          <w:sz w:val="24"/>
          <w:szCs w:val="24"/>
        </w:rPr>
        <w:t xml:space="preserve"> 113-116.</w:t>
      </w:r>
    </w:p>
    <w:p w14:paraId="52287326" w14:textId="77777777" w:rsidR="0003688F" w:rsidRPr="00FD771C" w:rsidRDefault="0003688F" w:rsidP="0003688F">
      <w:pPr>
        <w:spacing w:after="0" w:line="240" w:lineRule="auto"/>
        <w:ind w:left="709" w:hanging="709"/>
        <w:jc w:val="both"/>
        <w:rPr>
          <w:rFonts w:ascii="Times New Roman" w:hAnsi="Times New Roman" w:cs="Times New Roman"/>
          <w:sz w:val="24"/>
          <w:szCs w:val="24"/>
        </w:rPr>
      </w:pPr>
      <w:r w:rsidRPr="00FD771C">
        <w:rPr>
          <w:rFonts w:ascii="Times New Roman" w:hAnsi="Times New Roman" w:cs="Times New Roman"/>
          <w:sz w:val="24"/>
          <w:szCs w:val="24"/>
        </w:rPr>
        <w:t>Rocha, A. dos S. (1895b</w:t>
      </w:r>
      <w:r>
        <w:rPr>
          <w:rFonts w:ascii="Times New Roman" w:hAnsi="Times New Roman" w:cs="Times New Roman"/>
          <w:sz w:val="24"/>
          <w:szCs w:val="24"/>
        </w:rPr>
        <w:t>):</w:t>
      </w:r>
      <w:r w:rsidRPr="00FD771C">
        <w:rPr>
          <w:rFonts w:ascii="Times New Roman" w:hAnsi="Times New Roman" w:cs="Times New Roman"/>
          <w:sz w:val="24"/>
          <w:szCs w:val="24"/>
        </w:rPr>
        <w:t xml:space="preserve"> </w:t>
      </w:r>
      <w:r>
        <w:rPr>
          <w:rFonts w:ascii="Times New Roman" w:hAnsi="Times New Roman" w:cs="Times New Roman"/>
          <w:sz w:val="24"/>
          <w:szCs w:val="24"/>
        </w:rPr>
        <w:t>“</w:t>
      </w:r>
      <w:r w:rsidRPr="00FD771C">
        <w:rPr>
          <w:rFonts w:ascii="Times New Roman" w:hAnsi="Times New Roman" w:cs="Times New Roman"/>
          <w:sz w:val="24"/>
          <w:szCs w:val="24"/>
        </w:rPr>
        <w:t>Notícia de algumas estações romanas e árabes do Algarve. Memórias e explorações arqueológicas III. Memórias sobre a Antiguidade</w:t>
      </w:r>
      <w:r>
        <w:rPr>
          <w:rFonts w:ascii="Times New Roman" w:hAnsi="Times New Roman" w:cs="Times New Roman"/>
          <w:sz w:val="24"/>
          <w:szCs w:val="24"/>
        </w:rPr>
        <w:t>”</w:t>
      </w:r>
      <w:r w:rsidRPr="00FD771C">
        <w:rPr>
          <w:rFonts w:ascii="Times New Roman" w:hAnsi="Times New Roman" w:cs="Times New Roman"/>
          <w:sz w:val="24"/>
          <w:szCs w:val="24"/>
        </w:rPr>
        <w:t xml:space="preserve">. </w:t>
      </w:r>
      <w:r w:rsidRPr="006C33E3">
        <w:rPr>
          <w:rFonts w:ascii="Times New Roman" w:hAnsi="Times New Roman" w:cs="Times New Roman"/>
          <w:i/>
          <w:sz w:val="24"/>
          <w:szCs w:val="24"/>
        </w:rPr>
        <w:t>O Arqueólogo Português</w:t>
      </w:r>
      <w:r>
        <w:rPr>
          <w:rFonts w:ascii="Times New Roman" w:hAnsi="Times New Roman" w:cs="Times New Roman"/>
          <w:sz w:val="24"/>
          <w:szCs w:val="24"/>
        </w:rPr>
        <w:t>,</w:t>
      </w:r>
      <w:r w:rsidRPr="00FD771C">
        <w:rPr>
          <w:rFonts w:ascii="Times New Roman" w:hAnsi="Times New Roman" w:cs="Times New Roman"/>
          <w:sz w:val="24"/>
          <w:szCs w:val="24"/>
        </w:rPr>
        <w:t xml:space="preserve"> 1.ª Série, 1</w:t>
      </w:r>
      <w:r>
        <w:rPr>
          <w:rFonts w:ascii="Times New Roman" w:hAnsi="Times New Roman" w:cs="Times New Roman"/>
          <w:sz w:val="24"/>
          <w:szCs w:val="24"/>
        </w:rPr>
        <w:t>:</w:t>
      </w:r>
      <w:r w:rsidRPr="00FD771C">
        <w:rPr>
          <w:rFonts w:ascii="Times New Roman" w:hAnsi="Times New Roman" w:cs="Times New Roman"/>
          <w:sz w:val="24"/>
          <w:szCs w:val="24"/>
        </w:rPr>
        <w:t xml:space="preserve"> 193-212.</w:t>
      </w:r>
    </w:p>
    <w:p w14:paraId="74D65F27" w14:textId="77777777" w:rsidR="0003688F" w:rsidRPr="00D10B60" w:rsidRDefault="0003688F" w:rsidP="0003688F">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lang w:val="es-ES"/>
        </w:rPr>
        <w:t>Román Punzón, J. M.</w:t>
      </w:r>
      <w:r w:rsidRPr="008F5B7B">
        <w:rPr>
          <w:rFonts w:ascii="Times New Roman" w:hAnsi="Times New Roman" w:cs="Times New Roman"/>
          <w:sz w:val="24"/>
          <w:szCs w:val="24"/>
          <w:lang w:val="es-ES"/>
        </w:rPr>
        <w:t xml:space="preserve"> </w:t>
      </w:r>
      <w:r>
        <w:rPr>
          <w:rFonts w:ascii="Times New Roman" w:hAnsi="Times New Roman" w:cs="Times New Roman"/>
          <w:sz w:val="24"/>
          <w:szCs w:val="24"/>
          <w:lang w:val="es-ES"/>
        </w:rPr>
        <w:t>(</w:t>
      </w:r>
      <w:r w:rsidRPr="008F5B7B">
        <w:rPr>
          <w:rFonts w:ascii="Times New Roman" w:hAnsi="Times New Roman" w:cs="Times New Roman"/>
          <w:sz w:val="24"/>
          <w:szCs w:val="24"/>
          <w:lang w:val="es-ES"/>
        </w:rPr>
        <w:t>2004</w:t>
      </w:r>
      <w:r>
        <w:rPr>
          <w:rFonts w:ascii="Times New Roman" w:hAnsi="Times New Roman" w:cs="Times New Roman"/>
          <w:sz w:val="24"/>
          <w:szCs w:val="24"/>
          <w:lang w:val="es-ES"/>
        </w:rPr>
        <w:t>):</w:t>
      </w:r>
      <w:r w:rsidRPr="008F5B7B">
        <w:rPr>
          <w:rFonts w:ascii="Times New Roman" w:hAnsi="Times New Roman" w:cs="Times New Roman"/>
          <w:sz w:val="24"/>
          <w:szCs w:val="24"/>
          <w:lang w:val="es-ES"/>
        </w:rPr>
        <w:t xml:space="preserve"> </w:t>
      </w:r>
      <w:r w:rsidRPr="008F5B7B">
        <w:rPr>
          <w:rFonts w:ascii="Times New Roman" w:hAnsi="Times New Roman" w:cs="Times New Roman"/>
          <w:i/>
          <w:sz w:val="24"/>
          <w:szCs w:val="24"/>
          <w:lang w:val="es-ES"/>
        </w:rPr>
        <w:t>El mundo funerario rural en la provincia de Granada durante la Antigüedad Tardía</w:t>
      </w:r>
      <w:r>
        <w:rPr>
          <w:rFonts w:ascii="Times New Roman" w:hAnsi="Times New Roman" w:cs="Times New Roman"/>
          <w:sz w:val="24"/>
          <w:szCs w:val="24"/>
          <w:lang w:val="es-ES"/>
        </w:rPr>
        <w:t>.</w:t>
      </w:r>
      <w:r w:rsidRPr="008F5B7B">
        <w:rPr>
          <w:rFonts w:ascii="Times New Roman" w:hAnsi="Times New Roman" w:cs="Times New Roman"/>
          <w:sz w:val="24"/>
          <w:szCs w:val="24"/>
          <w:lang w:val="es-ES"/>
        </w:rPr>
        <w:t xml:space="preserve"> </w:t>
      </w:r>
      <w:r w:rsidRPr="00D10B60">
        <w:rPr>
          <w:rFonts w:ascii="Times New Roman" w:hAnsi="Times New Roman" w:cs="Times New Roman"/>
          <w:sz w:val="24"/>
          <w:szCs w:val="24"/>
        </w:rPr>
        <w:t xml:space="preserve">Editorial </w:t>
      </w:r>
      <w:proofErr w:type="spellStart"/>
      <w:r w:rsidRPr="00D10B60">
        <w:rPr>
          <w:rFonts w:ascii="Times New Roman" w:hAnsi="Times New Roman" w:cs="Times New Roman"/>
          <w:sz w:val="24"/>
          <w:szCs w:val="24"/>
        </w:rPr>
        <w:t>Universidad</w:t>
      </w:r>
      <w:proofErr w:type="spellEnd"/>
      <w:r w:rsidRPr="00D10B60">
        <w:rPr>
          <w:rFonts w:ascii="Times New Roman" w:hAnsi="Times New Roman" w:cs="Times New Roman"/>
          <w:sz w:val="24"/>
          <w:szCs w:val="24"/>
        </w:rPr>
        <w:t xml:space="preserve"> de Granada. </w:t>
      </w:r>
    </w:p>
    <w:p w14:paraId="5F0D6004" w14:textId="77777777" w:rsidR="0003688F" w:rsidRPr="00431F63" w:rsidRDefault="0003688F" w:rsidP="0003688F">
      <w:pPr>
        <w:spacing w:after="0" w:line="240" w:lineRule="auto"/>
        <w:ind w:left="709" w:hanging="709"/>
        <w:jc w:val="both"/>
        <w:rPr>
          <w:rFonts w:ascii="Times New Roman" w:hAnsi="Times New Roman" w:cs="Times New Roman"/>
          <w:sz w:val="24"/>
          <w:szCs w:val="24"/>
        </w:rPr>
      </w:pPr>
      <w:r w:rsidRPr="00431F63">
        <w:rPr>
          <w:rFonts w:ascii="Times New Roman" w:hAnsi="Times New Roman" w:cs="Times New Roman"/>
          <w:sz w:val="24"/>
          <w:szCs w:val="24"/>
        </w:rPr>
        <w:lastRenderedPageBreak/>
        <w:t xml:space="preserve">Santos, </w:t>
      </w:r>
      <w:proofErr w:type="spellStart"/>
      <w:r w:rsidRPr="00431F63">
        <w:rPr>
          <w:rFonts w:ascii="Times New Roman" w:hAnsi="Times New Roman" w:cs="Times New Roman"/>
          <w:sz w:val="24"/>
          <w:szCs w:val="24"/>
        </w:rPr>
        <w:t>M.ª</w:t>
      </w:r>
      <w:proofErr w:type="spellEnd"/>
      <w:r w:rsidRPr="00431F63">
        <w:rPr>
          <w:rFonts w:ascii="Times New Roman" w:hAnsi="Times New Roman" w:cs="Times New Roman"/>
          <w:sz w:val="24"/>
          <w:szCs w:val="24"/>
        </w:rPr>
        <w:t xml:space="preserve"> L.</w:t>
      </w:r>
      <w:r>
        <w:rPr>
          <w:rFonts w:ascii="Times New Roman" w:hAnsi="Times New Roman" w:cs="Times New Roman"/>
          <w:sz w:val="24"/>
          <w:szCs w:val="24"/>
        </w:rPr>
        <w:t xml:space="preserve"> (1972):</w:t>
      </w:r>
      <w:r w:rsidRPr="00431F63">
        <w:rPr>
          <w:rFonts w:ascii="Times New Roman" w:hAnsi="Times New Roman" w:cs="Times New Roman"/>
          <w:sz w:val="24"/>
          <w:szCs w:val="24"/>
        </w:rPr>
        <w:t xml:space="preserve"> </w:t>
      </w:r>
      <w:r w:rsidRPr="00431F63">
        <w:rPr>
          <w:rFonts w:ascii="Times New Roman" w:hAnsi="Times New Roman" w:cs="Times New Roman"/>
          <w:i/>
          <w:sz w:val="24"/>
          <w:szCs w:val="24"/>
        </w:rPr>
        <w:t>Arqueologia Romana do Algarve</w:t>
      </w:r>
      <w:r w:rsidRPr="00431F63">
        <w:rPr>
          <w:rFonts w:ascii="Times New Roman" w:hAnsi="Times New Roman" w:cs="Times New Roman"/>
          <w:sz w:val="24"/>
          <w:szCs w:val="24"/>
        </w:rPr>
        <w:t>. Vol. II. Lisboa: Associação dos Arqueólogos Portugueses.</w:t>
      </w:r>
    </w:p>
    <w:p w14:paraId="1F29553E" w14:textId="77777777" w:rsidR="0003688F" w:rsidRDefault="0003688F" w:rsidP="0003688F">
      <w:pPr>
        <w:spacing w:after="0" w:line="240" w:lineRule="auto"/>
        <w:ind w:left="709" w:hanging="709"/>
        <w:jc w:val="both"/>
        <w:rPr>
          <w:rFonts w:ascii="Times New Roman" w:hAnsi="Times New Roman" w:cs="Times New Roman"/>
          <w:sz w:val="24"/>
          <w:szCs w:val="24"/>
        </w:rPr>
      </w:pPr>
      <w:proofErr w:type="gramStart"/>
      <w:r>
        <w:rPr>
          <w:rFonts w:ascii="Times New Roman" w:hAnsi="Times New Roman" w:cs="Times New Roman"/>
          <w:sz w:val="24"/>
          <w:szCs w:val="24"/>
        </w:rPr>
        <w:t>Sarrão</w:t>
      </w:r>
      <w:proofErr w:type="gramEnd"/>
      <w:r>
        <w:rPr>
          <w:rFonts w:ascii="Times New Roman" w:hAnsi="Times New Roman" w:cs="Times New Roman"/>
          <w:sz w:val="24"/>
          <w:szCs w:val="24"/>
        </w:rPr>
        <w:t xml:space="preserve">, H. F. (1607): “História do Reino do Algarve”. In Guerreiro, M. e Magalhães, J. (1983): </w:t>
      </w:r>
      <w:r w:rsidRPr="00431F63">
        <w:rPr>
          <w:rFonts w:ascii="Times New Roman" w:hAnsi="Times New Roman" w:cs="Times New Roman"/>
          <w:i/>
          <w:sz w:val="24"/>
          <w:szCs w:val="24"/>
        </w:rPr>
        <w:t>Duas descrições do Algarve do século XVI</w:t>
      </w:r>
      <w:r>
        <w:rPr>
          <w:rFonts w:ascii="Times New Roman" w:hAnsi="Times New Roman" w:cs="Times New Roman"/>
          <w:sz w:val="24"/>
          <w:szCs w:val="24"/>
        </w:rPr>
        <w:t>. Cadernos da Revista de História Económica e Social, 3: 133-172.</w:t>
      </w:r>
    </w:p>
    <w:p w14:paraId="0FB7F28F" w14:textId="77777777" w:rsidR="0003688F" w:rsidRDefault="0003688F" w:rsidP="0003688F">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Silva, C., Soares, J. e Coelho-Soares, A. (1992):</w:t>
      </w:r>
      <w:r w:rsidRPr="006C33E3">
        <w:rPr>
          <w:rFonts w:ascii="Times New Roman" w:hAnsi="Times New Roman" w:cs="Times New Roman"/>
          <w:sz w:val="24"/>
          <w:szCs w:val="24"/>
        </w:rPr>
        <w:t xml:space="preserve"> </w:t>
      </w:r>
      <w:r>
        <w:rPr>
          <w:rFonts w:ascii="Times New Roman" w:hAnsi="Times New Roman" w:cs="Times New Roman"/>
          <w:sz w:val="24"/>
          <w:szCs w:val="24"/>
        </w:rPr>
        <w:t>“</w:t>
      </w:r>
      <w:r w:rsidRPr="006C33E3">
        <w:rPr>
          <w:rFonts w:ascii="Times New Roman" w:hAnsi="Times New Roman" w:cs="Times New Roman"/>
          <w:sz w:val="24"/>
          <w:szCs w:val="24"/>
        </w:rPr>
        <w:t>Estabelecimento de produção de salga de época romana na Quinta do Marim (Olhão).</w:t>
      </w:r>
      <w:r>
        <w:rPr>
          <w:rFonts w:ascii="Times New Roman" w:hAnsi="Times New Roman" w:cs="Times New Roman"/>
          <w:sz w:val="24"/>
          <w:szCs w:val="24"/>
        </w:rPr>
        <w:t xml:space="preserve"> </w:t>
      </w:r>
      <w:r w:rsidRPr="006C33E3">
        <w:rPr>
          <w:rFonts w:ascii="Times New Roman" w:hAnsi="Times New Roman" w:cs="Times New Roman"/>
          <w:sz w:val="24"/>
          <w:szCs w:val="24"/>
        </w:rPr>
        <w:t>Resultados preliminares das escavações de 1988-89</w:t>
      </w:r>
      <w:r>
        <w:rPr>
          <w:rFonts w:ascii="Times New Roman" w:hAnsi="Times New Roman" w:cs="Times New Roman"/>
          <w:sz w:val="24"/>
          <w:szCs w:val="24"/>
        </w:rPr>
        <w:t>”</w:t>
      </w:r>
      <w:r w:rsidRPr="006C33E3">
        <w:rPr>
          <w:rFonts w:ascii="Times New Roman" w:hAnsi="Times New Roman" w:cs="Times New Roman"/>
          <w:sz w:val="24"/>
          <w:szCs w:val="24"/>
        </w:rPr>
        <w:t xml:space="preserve">. </w:t>
      </w:r>
      <w:r w:rsidRPr="006C33E3">
        <w:rPr>
          <w:rFonts w:ascii="Times New Roman" w:hAnsi="Times New Roman" w:cs="Times New Roman"/>
          <w:i/>
          <w:sz w:val="24"/>
          <w:szCs w:val="24"/>
        </w:rPr>
        <w:t>Setúbal Arqueológica</w:t>
      </w:r>
      <w:r>
        <w:rPr>
          <w:rFonts w:ascii="Times New Roman" w:hAnsi="Times New Roman" w:cs="Times New Roman"/>
          <w:sz w:val="24"/>
          <w:szCs w:val="24"/>
        </w:rPr>
        <w:t xml:space="preserve"> 9/10:</w:t>
      </w:r>
      <w:r w:rsidRPr="006C33E3">
        <w:rPr>
          <w:rFonts w:ascii="Times New Roman" w:hAnsi="Times New Roman" w:cs="Times New Roman"/>
          <w:sz w:val="24"/>
          <w:szCs w:val="24"/>
        </w:rPr>
        <w:t xml:space="preserve"> 335-374.</w:t>
      </w:r>
    </w:p>
    <w:p w14:paraId="1EE112EC" w14:textId="77777777" w:rsidR="0003688F" w:rsidRPr="0003688F" w:rsidRDefault="0003688F" w:rsidP="0003688F">
      <w:pPr>
        <w:spacing w:after="0" w:line="240" w:lineRule="auto"/>
        <w:ind w:left="709" w:hanging="709"/>
        <w:jc w:val="both"/>
        <w:rPr>
          <w:rFonts w:ascii="Times New Roman" w:hAnsi="Times New Roman" w:cs="Times New Roman"/>
          <w:sz w:val="24"/>
          <w:szCs w:val="24"/>
        </w:rPr>
      </w:pPr>
      <w:proofErr w:type="spellStart"/>
      <w:r w:rsidRPr="0003688F">
        <w:rPr>
          <w:rFonts w:ascii="Times New Roman" w:hAnsi="Times New Roman" w:cs="Times New Roman"/>
          <w:sz w:val="24"/>
          <w:szCs w:val="24"/>
        </w:rPr>
        <w:t>Schlunk</w:t>
      </w:r>
      <w:proofErr w:type="spellEnd"/>
      <w:r w:rsidRPr="0003688F">
        <w:rPr>
          <w:rFonts w:ascii="Times New Roman" w:hAnsi="Times New Roman" w:cs="Times New Roman"/>
          <w:sz w:val="24"/>
          <w:szCs w:val="24"/>
        </w:rPr>
        <w:t xml:space="preserve">, H. e </w:t>
      </w:r>
      <w:proofErr w:type="spellStart"/>
      <w:r w:rsidRPr="0003688F">
        <w:rPr>
          <w:rFonts w:ascii="Times New Roman" w:hAnsi="Times New Roman" w:cs="Times New Roman"/>
          <w:sz w:val="24"/>
          <w:szCs w:val="24"/>
        </w:rPr>
        <w:t>Hauschild</w:t>
      </w:r>
      <w:proofErr w:type="spellEnd"/>
      <w:r w:rsidRPr="0003688F">
        <w:rPr>
          <w:rFonts w:ascii="Times New Roman" w:hAnsi="Times New Roman" w:cs="Times New Roman"/>
          <w:sz w:val="24"/>
          <w:szCs w:val="24"/>
        </w:rPr>
        <w:t xml:space="preserve">, </w:t>
      </w:r>
      <w:proofErr w:type="spellStart"/>
      <w:r w:rsidRPr="0003688F">
        <w:rPr>
          <w:rFonts w:ascii="Times New Roman" w:hAnsi="Times New Roman" w:cs="Times New Roman"/>
          <w:sz w:val="24"/>
          <w:szCs w:val="24"/>
        </w:rPr>
        <w:t>Th</w:t>
      </w:r>
      <w:proofErr w:type="spellEnd"/>
      <w:r w:rsidRPr="0003688F">
        <w:rPr>
          <w:rFonts w:ascii="Times New Roman" w:hAnsi="Times New Roman" w:cs="Times New Roman"/>
          <w:sz w:val="24"/>
          <w:szCs w:val="24"/>
        </w:rPr>
        <w:t xml:space="preserve">. </w:t>
      </w:r>
      <w:r>
        <w:rPr>
          <w:rFonts w:ascii="Times New Roman" w:hAnsi="Times New Roman" w:cs="Times New Roman"/>
          <w:sz w:val="24"/>
          <w:szCs w:val="24"/>
          <w:lang w:val="en-GB"/>
        </w:rPr>
        <w:t>(1978):</w:t>
      </w:r>
      <w:r w:rsidRPr="00D10301">
        <w:rPr>
          <w:rFonts w:ascii="Times New Roman" w:hAnsi="Times New Roman" w:cs="Times New Roman"/>
          <w:sz w:val="24"/>
          <w:szCs w:val="24"/>
          <w:lang w:val="en-GB"/>
        </w:rPr>
        <w:t xml:space="preserve"> </w:t>
      </w:r>
      <w:r w:rsidRPr="00D10301">
        <w:rPr>
          <w:rFonts w:ascii="Times New Roman" w:hAnsi="Times New Roman" w:cs="Times New Roman"/>
          <w:i/>
          <w:sz w:val="24"/>
          <w:szCs w:val="24"/>
          <w:lang w:val="en-GB"/>
        </w:rPr>
        <w:t xml:space="preserve">Die </w:t>
      </w:r>
      <w:proofErr w:type="spellStart"/>
      <w:r w:rsidRPr="00D10301">
        <w:rPr>
          <w:rFonts w:ascii="Times New Roman" w:hAnsi="Times New Roman" w:cs="Times New Roman"/>
          <w:i/>
          <w:sz w:val="24"/>
          <w:szCs w:val="24"/>
          <w:lang w:val="en-GB"/>
        </w:rPr>
        <w:t>Denkmäler</w:t>
      </w:r>
      <w:proofErr w:type="spellEnd"/>
      <w:r w:rsidRPr="00D10301">
        <w:rPr>
          <w:rFonts w:ascii="Times New Roman" w:hAnsi="Times New Roman" w:cs="Times New Roman"/>
          <w:i/>
          <w:sz w:val="24"/>
          <w:szCs w:val="24"/>
          <w:lang w:val="en-GB"/>
        </w:rPr>
        <w:t xml:space="preserve"> der </w:t>
      </w:r>
      <w:proofErr w:type="spellStart"/>
      <w:r w:rsidRPr="00D10301">
        <w:rPr>
          <w:rFonts w:ascii="Times New Roman" w:hAnsi="Times New Roman" w:cs="Times New Roman"/>
          <w:i/>
          <w:sz w:val="24"/>
          <w:szCs w:val="24"/>
          <w:lang w:val="en-GB"/>
        </w:rPr>
        <w:t>frühchristlichen</w:t>
      </w:r>
      <w:proofErr w:type="spellEnd"/>
      <w:r w:rsidRPr="00D10301">
        <w:rPr>
          <w:rFonts w:ascii="Times New Roman" w:hAnsi="Times New Roman" w:cs="Times New Roman"/>
          <w:i/>
          <w:sz w:val="24"/>
          <w:szCs w:val="24"/>
          <w:lang w:val="en-GB"/>
        </w:rPr>
        <w:t xml:space="preserve"> und </w:t>
      </w:r>
      <w:proofErr w:type="spellStart"/>
      <w:r w:rsidRPr="00D10301">
        <w:rPr>
          <w:rFonts w:ascii="Times New Roman" w:hAnsi="Times New Roman" w:cs="Times New Roman"/>
          <w:i/>
          <w:sz w:val="24"/>
          <w:szCs w:val="24"/>
          <w:lang w:val="en-GB"/>
        </w:rPr>
        <w:t>westgotischen</w:t>
      </w:r>
      <w:proofErr w:type="spellEnd"/>
      <w:r w:rsidRPr="00D10301">
        <w:rPr>
          <w:rFonts w:ascii="Times New Roman" w:hAnsi="Times New Roman" w:cs="Times New Roman"/>
          <w:i/>
          <w:sz w:val="24"/>
          <w:szCs w:val="24"/>
          <w:lang w:val="en-GB"/>
        </w:rPr>
        <w:t xml:space="preserve"> </w:t>
      </w:r>
      <w:proofErr w:type="spellStart"/>
      <w:r w:rsidRPr="00D10301">
        <w:rPr>
          <w:rFonts w:ascii="Times New Roman" w:hAnsi="Times New Roman" w:cs="Times New Roman"/>
          <w:i/>
          <w:sz w:val="24"/>
          <w:szCs w:val="24"/>
          <w:lang w:val="en-GB"/>
        </w:rPr>
        <w:t>zeit</w:t>
      </w:r>
      <w:proofErr w:type="spellEnd"/>
      <w:r w:rsidRPr="00D10301">
        <w:rPr>
          <w:rFonts w:ascii="Times New Roman" w:hAnsi="Times New Roman" w:cs="Times New Roman"/>
          <w:sz w:val="24"/>
          <w:szCs w:val="24"/>
          <w:lang w:val="en-GB"/>
        </w:rPr>
        <w:t xml:space="preserve">. </w:t>
      </w:r>
      <w:proofErr w:type="spellStart"/>
      <w:r w:rsidRPr="0003688F">
        <w:rPr>
          <w:rFonts w:ascii="Times New Roman" w:hAnsi="Times New Roman" w:cs="Times New Roman"/>
          <w:sz w:val="24"/>
          <w:szCs w:val="24"/>
        </w:rPr>
        <w:t>Hispania</w:t>
      </w:r>
      <w:proofErr w:type="spellEnd"/>
      <w:r w:rsidRPr="0003688F">
        <w:rPr>
          <w:rFonts w:ascii="Times New Roman" w:hAnsi="Times New Roman" w:cs="Times New Roman"/>
          <w:sz w:val="24"/>
          <w:szCs w:val="24"/>
        </w:rPr>
        <w:t xml:space="preserve"> Antiqua, </w:t>
      </w:r>
      <w:proofErr w:type="spellStart"/>
      <w:r w:rsidRPr="0003688F">
        <w:rPr>
          <w:rFonts w:ascii="Times New Roman" w:hAnsi="Times New Roman" w:cs="Times New Roman"/>
          <w:sz w:val="24"/>
          <w:szCs w:val="24"/>
        </w:rPr>
        <w:t>Verlag</w:t>
      </w:r>
      <w:proofErr w:type="spellEnd"/>
      <w:r w:rsidRPr="0003688F">
        <w:rPr>
          <w:rFonts w:ascii="Times New Roman" w:hAnsi="Times New Roman" w:cs="Times New Roman"/>
          <w:sz w:val="24"/>
          <w:szCs w:val="24"/>
        </w:rPr>
        <w:t xml:space="preserve"> </w:t>
      </w:r>
      <w:proofErr w:type="spellStart"/>
      <w:r w:rsidRPr="0003688F">
        <w:rPr>
          <w:rFonts w:ascii="Times New Roman" w:hAnsi="Times New Roman" w:cs="Times New Roman"/>
          <w:sz w:val="24"/>
          <w:szCs w:val="24"/>
        </w:rPr>
        <w:t>Philipp</w:t>
      </w:r>
      <w:proofErr w:type="spellEnd"/>
      <w:r w:rsidRPr="0003688F">
        <w:rPr>
          <w:rFonts w:ascii="Times New Roman" w:hAnsi="Times New Roman" w:cs="Times New Roman"/>
          <w:sz w:val="24"/>
          <w:szCs w:val="24"/>
        </w:rPr>
        <w:t xml:space="preserve"> </w:t>
      </w:r>
      <w:proofErr w:type="spellStart"/>
      <w:r w:rsidRPr="0003688F">
        <w:rPr>
          <w:rFonts w:ascii="Times New Roman" w:hAnsi="Times New Roman" w:cs="Times New Roman"/>
          <w:sz w:val="24"/>
          <w:szCs w:val="24"/>
        </w:rPr>
        <w:t>von</w:t>
      </w:r>
      <w:proofErr w:type="spellEnd"/>
      <w:r w:rsidRPr="0003688F">
        <w:rPr>
          <w:rFonts w:ascii="Times New Roman" w:hAnsi="Times New Roman" w:cs="Times New Roman"/>
          <w:sz w:val="24"/>
          <w:szCs w:val="24"/>
        </w:rPr>
        <w:t xml:space="preserve"> </w:t>
      </w:r>
      <w:proofErr w:type="spellStart"/>
      <w:r w:rsidRPr="0003688F">
        <w:rPr>
          <w:rFonts w:ascii="Times New Roman" w:hAnsi="Times New Roman" w:cs="Times New Roman"/>
          <w:sz w:val="24"/>
          <w:szCs w:val="24"/>
        </w:rPr>
        <w:t>Zabern</w:t>
      </w:r>
      <w:proofErr w:type="spellEnd"/>
      <w:r w:rsidRPr="0003688F">
        <w:rPr>
          <w:rFonts w:ascii="Times New Roman" w:hAnsi="Times New Roman" w:cs="Times New Roman"/>
          <w:sz w:val="24"/>
          <w:szCs w:val="24"/>
        </w:rPr>
        <w:t xml:space="preserve">-Mainz um </w:t>
      </w:r>
      <w:proofErr w:type="spellStart"/>
      <w:r w:rsidRPr="0003688F">
        <w:rPr>
          <w:rFonts w:ascii="Times New Roman" w:hAnsi="Times New Roman" w:cs="Times New Roman"/>
          <w:sz w:val="24"/>
          <w:szCs w:val="24"/>
        </w:rPr>
        <w:t>Rhein</w:t>
      </w:r>
      <w:proofErr w:type="spellEnd"/>
      <w:r w:rsidRPr="0003688F">
        <w:rPr>
          <w:rFonts w:ascii="Times New Roman" w:hAnsi="Times New Roman" w:cs="Times New Roman"/>
          <w:sz w:val="24"/>
          <w:szCs w:val="24"/>
        </w:rPr>
        <w:t xml:space="preserve">. </w:t>
      </w:r>
    </w:p>
    <w:p w14:paraId="3B9F9956" w14:textId="77777777" w:rsidR="0003688F" w:rsidRPr="00554053" w:rsidRDefault="0003688F" w:rsidP="0003688F">
      <w:pPr>
        <w:spacing w:after="0" w:line="240" w:lineRule="auto"/>
        <w:ind w:left="709" w:hanging="709"/>
        <w:jc w:val="both"/>
        <w:rPr>
          <w:rFonts w:ascii="Times New Roman" w:hAnsi="Times New Roman" w:cs="Times New Roman"/>
          <w:color w:val="FF0000"/>
          <w:sz w:val="24"/>
          <w:szCs w:val="24"/>
        </w:rPr>
      </w:pPr>
      <w:proofErr w:type="spellStart"/>
      <w:r w:rsidRPr="00554053">
        <w:rPr>
          <w:rFonts w:ascii="Times New Roman" w:hAnsi="Times New Roman" w:cs="Times New Roman"/>
          <w:sz w:val="24"/>
          <w:szCs w:val="24"/>
        </w:rPr>
        <w:t>Teichner</w:t>
      </w:r>
      <w:proofErr w:type="spellEnd"/>
      <w:r w:rsidRPr="00554053">
        <w:rPr>
          <w:rFonts w:ascii="Times New Roman" w:hAnsi="Times New Roman" w:cs="Times New Roman"/>
          <w:sz w:val="24"/>
          <w:szCs w:val="24"/>
        </w:rPr>
        <w:t xml:space="preserve">, F. (2001): “Uma nova interpretação da área 21, a partir da planta </w:t>
      </w:r>
      <w:r w:rsidRPr="00554053">
        <w:rPr>
          <w:rFonts w:ascii="Times New Roman" w:hAnsi="Times New Roman" w:cs="Times New Roman"/>
          <w:color w:val="000000"/>
          <w:sz w:val="24"/>
          <w:szCs w:val="24"/>
        </w:rPr>
        <w:t xml:space="preserve">elaborada por Sebastião </w:t>
      </w:r>
      <w:proofErr w:type="spellStart"/>
      <w:r w:rsidRPr="00554053">
        <w:rPr>
          <w:rFonts w:ascii="Times New Roman" w:hAnsi="Times New Roman" w:cs="Times New Roman"/>
          <w:color w:val="000000"/>
          <w:sz w:val="24"/>
          <w:szCs w:val="24"/>
        </w:rPr>
        <w:t>Philippes</w:t>
      </w:r>
      <w:proofErr w:type="spellEnd"/>
      <w:r w:rsidRPr="00554053">
        <w:rPr>
          <w:rFonts w:ascii="Times New Roman" w:hAnsi="Times New Roman" w:cs="Times New Roman"/>
          <w:color w:val="000000"/>
          <w:sz w:val="24"/>
          <w:szCs w:val="24"/>
        </w:rPr>
        <w:t xml:space="preserve"> Martins Estácio da Veiga, s</w:t>
      </w:r>
      <w:r>
        <w:rPr>
          <w:rFonts w:ascii="Times New Roman" w:hAnsi="Times New Roman" w:cs="Times New Roman"/>
          <w:color w:val="000000"/>
          <w:sz w:val="24"/>
          <w:szCs w:val="24"/>
        </w:rPr>
        <w:t xml:space="preserve">obre a </w:t>
      </w:r>
      <w:proofErr w:type="spellStart"/>
      <w:r>
        <w:rPr>
          <w:rFonts w:ascii="Times New Roman" w:hAnsi="Times New Roman" w:cs="Times New Roman"/>
          <w:color w:val="000000"/>
          <w:sz w:val="24"/>
          <w:szCs w:val="24"/>
        </w:rPr>
        <w:t>Villa</w:t>
      </w:r>
      <w:proofErr w:type="spellEnd"/>
      <w:r>
        <w:rPr>
          <w:rFonts w:ascii="Times New Roman" w:hAnsi="Times New Roman" w:cs="Times New Roman"/>
          <w:color w:val="000000"/>
          <w:sz w:val="24"/>
          <w:szCs w:val="24"/>
        </w:rPr>
        <w:t xml:space="preserve"> romana de </w:t>
      </w:r>
      <w:proofErr w:type="spellStart"/>
      <w:r>
        <w:rPr>
          <w:rFonts w:ascii="Times New Roman" w:hAnsi="Times New Roman" w:cs="Times New Roman"/>
          <w:color w:val="000000"/>
          <w:sz w:val="24"/>
          <w:szCs w:val="24"/>
        </w:rPr>
        <w:t>Milreu</w:t>
      </w:r>
      <w:proofErr w:type="spellEnd"/>
      <w:r>
        <w:rPr>
          <w:rFonts w:ascii="Times New Roman" w:hAnsi="Times New Roman" w:cs="Times New Roman"/>
          <w:color w:val="000000"/>
          <w:sz w:val="24"/>
          <w:szCs w:val="24"/>
        </w:rPr>
        <w:t xml:space="preserve"> (Estoi, Algarve</w:t>
      </w:r>
      <w:r w:rsidRPr="00554053">
        <w:rPr>
          <w:rFonts w:ascii="Times New Roman" w:hAnsi="Times New Roman" w:cs="Times New Roman"/>
          <w:color w:val="000000"/>
          <w:sz w:val="24"/>
          <w:szCs w:val="24"/>
        </w:rPr>
        <w:t>): notícia preliminar</w:t>
      </w:r>
      <w:r>
        <w:rPr>
          <w:rFonts w:ascii="Times New Roman" w:hAnsi="Times New Roman" w:cs="Times New Roman"/>
          <w:color w:val="000000"/>
          <w:sz w:val="24"/>
          <w:szCs w:val="24"/>
        </w:rPr>
        <w:t>”</w:t>
      </w:r>
      <w:r w:rsidRPr="00554053">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D10B60">
        <w:rPr>
          <w:rFonts w:ascii="Times New Roman" w:hAnsi="Times New Roman" w:cs="Times New Roman"/>
          <w:i/>
          <w:color w:val="000000"/>
          <w:sz w:val="24"/>
          <w:szCs w:val="24"/>
        </w:rPr>
        <w:t>O Arqueólogo Português</w:t>
      </w:r>
      <w:r w:rsidRPr="00D10B60">
        <w:rPr>
          <w:rFonts w:ascii="Times New Roman" w:hAnsi="Times New Roman" w:cs="Times New Roman"/>
          <w:color w:val="000000"/>
          <w:sz w:val="24"/>
          <w:szCs w:val="24"/>
        </w:rPr>
        <w:t>, 4, vol. 19: 187-198.</w:t>
      </w:r>
    </w:p>
    <w:p w14:paraId="74CA5B85" w14:textId="77777777" w:rsidR="0003688F" w:rsidRDefault="0003688F" w:rsidP="0003688F">
      <w:pPr>
        <w:spacing w:after="0" w:line="240" w:lineRule="auto"/>
        <w:ind w:left="709" w:hanging="709"/>
        <w:jc w:val="both"/>
        <w:rPr>
          <w:rFonts w:ascii="Times New Roman" w:hAnsi="Times New Roman" w:cs="Times New Roman"/>
          <w:sz w:val="24"/>
          <w:szCs w:val="24"/>
          <w:lang w:val="es-ES"/>
        </w:rPr>
      </w:pPr>
      <w:proofErr w:type="spellStart"/>
      <w:r w:rsidRPr="00200167">
        <w:rPr>
          <w:rFonts w:ascii="Times New Roman" w:hAnsi="Times New Roman" w:cs="Times New Roman"/>
          <w:sz w:val="24"/>
          <w:szCs w:val="24"/>
        </w:rPr>
        <w:t>Teichner</w:t>
      </w:r>
      <w:proofErr w:type="spellEnd"/>
      <w:r w:rsidRPr="00200167">
        <w:rPr>
          <w:rFonts w:ascii="Times New Roman" w:hAnsi="Times New Roman" w:cs="Times New Roman"/>
          <w:sz w:val="24"/>
          <w:szCs w:val="24"/>
        </w:rPr>
        <w:t xml:space="preserve">, F. (2008): “La </w:t>
      </w:r>
      <w:proofErr w:type="spellStart"/>
      <w:r w:rsidRPr="00200167">
        <w:rPr>
          <w:rFonts w:ascii="Times New Roman" w:hAnsi="Times New Roman" w:cs="Times New Roman"/>
          <w:sz w:val="24"/>
          <w:szCs w:val="24"/>
        </w:rPr>
        <w:t>pars</w:t>
      </w:r>
      <w:proofErr w:type="spellEnd"/>
      <w:r w:rsidRPr="00200167">
        <w:rPr>
          <w:rFonts w:ascii="Times New Roman" w:hAnsi="Times New Roman" w:cs="Times New Roman"/>
          <w:sz w:val="24"/>
          <w:szCs w:val="24"/>
        </w:rPr>
        <w:t xml:space="preserve"> urbana </w:t>
      </w:r>
      <w:proofErr w:type="spellStart"/>
      <w:r w:rsidRPr="00200167">
        <w:rPr>
          <w:rFonts w:ascii="Times New Roman" w:hAnsi="Times New Roman" w:cs="Times New Roman"/>
          <w:sz w:val="24"/>
          <w:szCs w:val="24"/>
        </w:rPr>
        <w:t>tardorromana</w:t>
      </w:r>
      <w:proofErr w:type="spellEnd"/>
      <w:r w:rsidRPr="00200167">
        <w:rPr>
          <w:rFonts w:ascii="Times New Roman" w:hAnsi="Times New Roman" w:cs="Times New Roman"/>
          <w:sz w:val="24"/>
          <w:szCs w:val="24"/>
        </w:rPr>
        <w:t xml:space="preserve"> de la </w:t>
      </w:r>
      <w:proofErr w:type="spellStart"/>
      <w:r w:rsidRPr="00200167">
        <w:rPr>
          <w:rFonts w:ascii="Times New Roman" w:hAnsi="Times New Roman" w:cs="Times New Roman"/>
          <w:sz w:val="24"/>
          <w:szCs w:val="24"/>
        </w:rPr>
        <w:t>villa</w:t>
      </w:r>
      <w:proofErr w:type="spellEnd"/>
      <w:r w:rsidRPr="00200167">
        <w:rPr>
          <w:rFonts w:ascii="Times New Roman" w:hAnsi="Times New Roman" w:cs="Times New Roman"/>
          <w:sz w:val="24"/>
          <w:szCs w:val="24"/>
        </w:rPr>
        <w:t xml:space="preserve"> de </w:t>
      </w:r>
      <w:proofErr w:type="spellStart"/>
      <w:r w:rsidRPr="00200167">
        <w:rPr>
          <w:rFonts w:ascii="Times New Roman" w:hAnsi="Times New Roman" w:cs="Times New Roman"/>
          <w:sz w:val="24"/>
          <w:szCs w:val="24"/>
        </w:rPr>
        <w:t>Milreu</w:t>
      </w:r>
      <w:proofErr w:type="spellEnd"/>
      <w:r w:rsidRPr="00200167">
        <w:rPr>
          <w:rFonts w:ascii="Times New Roman" w:hAnsi="Times New Roman" w:cs="Times New Roman"/>
          <w:sz w:val="24"/>
          <w:szCs w:val="24"/>
        </w:rPr>
        <w:t xml:space="preserve"> (</w:t>
      </w:r>
      <w:proofErr w:type="spellStart"/>
      <w:r w:rsidRPr="00200167">
        <w:rPr>
          <w:rFonts w:ascii="Times New Roman" w:hAnsi="Times New Roman" w:cs="Times New Roman"/>
          <w:sz w:val="24"/>
          <w:szCs w:val="24"/>
        </w:rPr>
        <w:t>Estói</w:t>
      </w:r>
      <w:proofErr w:type="spellEnd"/>
      <w:r w:rsidRPr="00200167">
        <w:rPr>
          <w:rFonts w:ascii="Times New Roman" w:hAnsi="Times New Roman" w:cs="Times New Roman"/>
          <w:sz w:val="24"/>
          <w:szCs w:val="24"/>
        </w:rPr>
        <w:t xml:space="preserve">, Portugal): </w:t>
      </w:r>
      <w:proofErr w:type="spellStart"/>
      <w:r w:rsidRPr="00200167">
        <w:rPr>
          <w:rFonts w:ascii="Times New Roman" w:hAnsi="Times New Roman" w:cs="Times New Roman"/>
          <w:sz w:val="24"/>
          <w:szCs w:val="24"/>
        </w:rPr>
        <w:t>nuevos</w:t>
      </w:r>
      <w:proofErr w:type="spellEnd"/>
      <w:r w:rsidRPr="00200167">
        <w:rPr>
          <w:rFonts w:ascii="Times New Roman" w:hAnsi="Times New Roman" w:cs="Times New Roman"/>
          <w:sz w:val="24"/>
          <w:szCs w:val="24"/>
        </w:rPr>
        <w:t xml:space="preserve"> </w:t>
      </w:r>
      <w:proofErr w:type="spellStart"/>
      <w:r w:rsidRPr="00200167">
        <w:rPr>
          <w:rFonts w:ascii="Times New Roman" w:hAnsi="Times New Roman" w:cs="Times New Roman"/>
          <w:sz w:val="24"/>
          <w:szCs w:val="24"/>
        </w:rPr>
        <w:t>descubrimientos</w:t>
      </w:r>
      <w:proofErr w:type="spellEnd"/>
      <w:r w:rsidRPr="00200167">
        <w:rPr>
          <w:rFonts w:ascii="Times New Roman" w:hAnsi="Times New Roman" w:cs="Times New Roman"/>
          <w:sz w:val="24"/>
          <w:szCs w:val="24"/>
        </w:rPr>
        <w:t xml:space="preserve"> y </w:t>
      </w:r>
      <w:proofErr w:type="spellStart"/>
      <w:r w:rsidRPr="00200167">
        <w:rPr>
          <w:rFonts w:ascii="Times New Roman" w:hAnsi="Times New Roman" w:cs="Times New Roman"/>
          <w:sz w:val="24"/>
          <w:szCs w:val="24"/>
        </w:rPr>
        <w:t>antiguos</w:t>
      </w:r>
      <w:proofErr w:type="spellEnd"/>
      <w:r w:rsidRPr="00200167">
        <w:rPr>
          <w:rFonts w:ascii="Times New Roman" w:hAnsi="Times New Roman" w:cs="Times New Roman"/>
          <w:sz w:val="24"/>
          <w:szCs w:val="24"/>
        </w:rPr>
        <w:t xml:space="preserve"> documentos”. </w:t>
      </w:r>
      <w:r w:rsidRPr="00BA42E4">
        <w:rPr>
          <w:rFonts w:ascii="Times New Roman" w:hAnsi="Times New Roman" w:cs="Times New Roman"/>
          <w:i/>
          <w:sz w:val="24"/>
          <w:szCs w:val="24"/>
          <w:lang w:val="es-ES"/>
        </w:rPr>
        <w:t>In</w:t>
      </w:r>
      <w:r w:rsidRPr="00BA42E4">
        <w:rPr>
          <w:rFonts w:ascii="Times New Roman" w:hAnsi="Times New Roman" w:cs="Times New Roman"/>
          <w:sz w:val="24"/>
          <w:szCs w:val="24"/>
          <w:lang w:val="es-ES"/>
        </w:rPr>
        <w:t xml:space="preserve"> Fernández Ochoa, C., García-Entero, V. </w:t>
      </w:r>
      <w:proofErr w:type="spellStart"/>
      <w:r w:rsidRPr="00BA42E4">
        <w:rPr>
          <w:rFonts w:ascii="Times New Roman" w:hAnsi="Times New Roman" w:cs="Times New Roman"/>
          <w:sz w:val="24"/>
          <w:szCs w:val="24"/>
          <w:lang w:val="es-ES"/>
        </w:rPr>
        <w:t>e</w:t>
      </w:r>
      <w:proofErr w:type="spellEnd"/>
      <w:r w:rsidRPr="00BA42E4">
        <w:rPr>
          <w:rFonts w:ascii="Times New Roman" w:hAnsi="Times New Roman" w:cs="Times New Roman"/>
          <w:sz w:val="24"/>
          <w:szCs w:val="24"/>
          <w:lang w:val="es-ES"/>
        </w:rPr>
        <w:t xml:space="preserve"> Gil </w:t>
      </w:r>
      <w:proofErr w:type="spellStart"/>
      <w:r w:rsidRPr="00BA42E4">
        <w:rPr>
          <w:rFonts w:ascii="Times New Roman" w:hAnsi="Times New Roman" w:cs="Times New Roman"/>
          <w:sz w:val="24"/>
          <w:szCs w:val="24"/>
          <w:lang w:val="es-ES"/>
        </w:rPr>
        <w:t>Sendino</w:t>
      </w:r>
      <w:proofErr w:type="spellEnd"/>
      <w:r w:rsidRPr="00BA42E4">
        <w:rPr>
          <w:rFonts w:ascii="Times New Roman" w:hAnsi="Times New Roman" w:cs="Times New Roman"/>
          <w:sz w:val="24"/>
          <w:szCs w:val="24"/>
          <w:lang w:val="es-ES"/>
        </w:rPr>
        <w:t>, F. (eds.)</w:t>
      </w:r>
      <w:r>
        <w:rPr>
          <w:rFonts w:ascii="Times New Roman" w:hAnsi="Times New Roman" w:cs="Times New Roman"/>
          <w:sz w:val="24"/>
          <w:szCs w:val="24"/>
          <w:lang w:val="es-ES"/>
        </w:rPr>
        <w:t>:</w:t>
      </w:r>
      <w:r w:rsidRPr="00BA42E4">
        <w:rPr>
          <w:rFonts w:ascii="Times New Roman" w:hAnsi="Times New Roman" w:cs="Times New Roman"/>
          <w:sz w:val="24"/>
          <w:szCs w:val="24"/>
          <w:lang w:val="es-ES"/>
        </w:rPr>
        <w:t xml:space="preserve"> </w:t>
      </w:r>
      <w:r w:rsidRPr="00BA42E4">
        <w:rPr>
          <w:rFonts w:ascii="Times New Roman" w:hAnsi="Times New Roman" w:cs="Times New Roman"/>
          <w:i/>
          <w:sz w:val="24"/>
          <w:szCs w:val="24"/>
          <w:lang w:val="es-ES"/>
        </w:rPr>
        <w:t xml:space="preserve">Las </w:t>
      </w:r>
      <w:proofErr w:type="spellStart"/>
      <w:r w:rsidRPr="00BA42E4">
        <w:rPr>
          <w:rFonts w:ascii="Times New Roman" w:hAnsi="Times New Roman" w:cs="Times New Roman"/>
          <w:i/>
          <w:sz w:val="24"/>
          <w:szCs w:val="24"/>
          <w:lang w:val="es-ES"/>
        </w:rPr>
        <w:t>villae</w:t>
      </w:r>
      <w:proofErr w:type="spellEnd"/>
      <w:r w:rsidRPr="00BA42E4">
        <w:rPr>
          <w:rFonts w:ascii="Times New Roman" w:hAnsi="Times New Roman" w:cs="Times New Roman"/>
          <w:i/>
          <w:sz w:val="24"/>
          <w:szCs w:val="24"/>
          <w:lang w:val="es-ES"/>
        </w:rPr>
        <w:t xml:space="preserve"> </w:t>
      </w:r>
      <w:proofErr w:type="spellStart"/>
      <w:r w:rsidRPr="00BA42E4">
        <w:rPr>
          <w:rFonts w:ascii="Times New Roman" w:hAnsi="Times New Roman" w:cs="Times New Roman"/>
          <w:i/>
          <w:sz w:val="24"/>
          <w:szCs w:val="24"/>
          <w:lang w:val="es-ES"/>
        </w:rPr>
        <w:t>tardorromanas</w:t>
      </w:r>
      <w:proofErr w:type="spellEnd"/>
      <w:r w:rsidRPr="00BA42E4">
        <w:rPr>
          <w:rFonts w:ascii="Times New Roman" w:hAnsi="Times New Roman" w:cs="Times New Roman"/>
          <w:i/>
          <w:sz w:val="24"/>
          <w:szCs w:val="24"/>
          <w:lang w:val="es-ES"/>
        </w:rPr>
        <w:t xml:space="preserve"> en el occidente del Imperio: arquitectura y función</w:t>
      </w:r>
      <w:r w:rsidRPr="00BA42E4">
        <w:rPr>
          <w:rFonts w:ascii="Times New Roman" w:hAnsi="Times New Roman" w:cs="Times New Roman"/>
          <w:sz w:val="24"/>
          <w:szCs w:val="24"/>
          <w:lang w:val="es-ES"/>
        </w:rPr>
        <w:t>. Gijón: 731-740.</w:t>
      </w:r>
    </w:p>
    <w:p w14:paraId="1225F102" w14:textId="77777777" w:rsidR="0003688F" w:rsidRPr="00391C4A" w:rsidRDefault="0003688F" w:rsidP="0003688F">
      <w:pPr>
        <w:spacing w:after="0" w:line="240" w:lineRule="auto"/>
        <w:ind w:left="709" w:hanging="709"/>
        <w:jc w:val="both"/>
        <w:rPr>
          <w:rFonts w:ascii="Times New Roman" w:hAnsi="Times New Roman" w:cs="Times New Roman"/>
          <w:sz w:val="24"/>
          <w:szCs w:val="24"/>
          <w:lang w:val="en-GB"/>
        </w:rPr>
      </w:pPr>
      <w:proofErr w:type="spellStart"/>
      <w:r w:rsidRPr="003E277C">
        <w:rPr>
          <w:rFonts w:ascii="Times New Roman" w:hAnsi="Times New Roman" w:cs="Times New Roman"/>
          <w:sz w:val="24"/>
          <w:szCs w:val="24"/>
          <w:lang w:val="es-ES"/>
        </w:rPr>
        <w:t>Tolotti</w:t>
      </w:r>
      <w:proofErr w:type="spellEnd"/>
      <w:r w:rsidRPr="003E277C">
        <w:rPr>
          <w:rFonts w:ascii="Times New Roman" w:hAnsi="Times New Roman" w:cs="Times New Roman"/>
          <w:sz w:val="24"/>
          <w:szCs w:val="24"/>
          <w:lang w:val="es-ES"/>
        </w:rPr>
        <w:t>, F.</w:t>
      </w:r>
      <w:r>
        <w:rPr>
          <w:rFonts w:ascii="Times New Roman" w:hAnsi="Times New Roman" w:cs="Times New Roman"/>
          <w:sz w:val="24"/>
          <w:szCs w:val="24"/>
          <w:lang w:val="es-ES"/>
        </w:rPr>
        <w:t xml:space="preserve"> (1982):</w:t>
      </w:r>
      <w:r w:rsidRPr="003E277C">
        <w:rPr>
          <w:rFonts w:ascii="Times New Roman" w:hAnsi="Times New Roman" w:cs="Times New Roman"/>
          <w:sz w:val="24"/>
          <w:szCs w:val="24"/>
          <w:lang w:val="es-ES"/>
        </w:rPr>
        <w:t xml:space="preserve"> </w:t>
      </w:r>
      <w:r>
        <w:rPr>
          <w:rFonts w:ascii="Times New Roman" w:hAnsi="Times New Roman" w:cs="Times New Roman"/>
          <w:sz w:val="24"/>
          <w:szCs w:val="24"/>
          <w:lang w:val="es-ES"/>
        </w:rPr>
        <w:t>“</w:t>
      </w:r>
      <w:r w:rsidRPr="003E277C">
        <w:rPr>
          <w:rFonts w:ascii="Times New Roman" w:hAnsi="Times New Roman" w:cs="Times New Roman"/>
          <w:sz w:val="24"/>
          <w:szCs w:val="24"/>
          <w:lang w:val="es-ES"/>
        </w:rPr>
        <w:t xml:space="preserve">Le </w:t>
      </w:r>
      <w:proofErr w:type="spellStart"/>
      <w:r w:rsidRPr="003E277C">
        <w:rPr>
          <w:rFonts w:ascii="Times New Roman" w:hAnsi="Times New Roman" w:cs="Times New Roman"/>
          <w:sz w:val="24"/>
          <w:szCs w:val="24"/>
          <w:lang w:val="es-ES"/>
        </w:rPr>
        <w:t>basiliche</w:t>
      </w:r>
      <w:proofErr w:type="spellEnd"/>
      <w:r w:rsidRPr="003E277C">
        <w:rPr>
          <w:rFonts w:ascii="Times New Roman" w:hAnsi="Times New Roman" w:cs="Times New Roman"/>
          <w:sz w:val="24"/>
          <w:szCs w:val="24"/>
          <w:lang w:val="es-ES"/>
        </w:rPr>
        <w:t xml:space="preserve"> </w:t>
      </w:r>
      <w:proofErr w:type="spellStart"/>
      <w:r w:rsidRPr="003E277C">
        <w:rPr>
          <w:rFonts w:ascii="Times New Roman" w:hAnsi="Times New Roman" w:cs="Times New Roman"/>
          <w:sz w:val="24"/>
          <w:szCs w:val="24"/>
          <w:lang w:val="es-ES"/>
        </w:rPr>
        <w:t>cimiteriali</w:t>
      </w:r>
      <w:proofErr w:type="spellEnd"/>
      <w:r w:rsidRPr="003E277C">
        <w:rPr>
          <w:rFonts w:ascii="Times New Roman" w:hAnsi="Times New Roman" w:cs="Times New Roman"/>
          <w:sz w:val="24"/>
          <w:szCs w:val="24"/>
          <w:lang w:val="es-ES"/>
        </w:rPr>
        <w:t xml:space="preserve"> con deambulatorio del suburbio romano, p. </w:t>
      </w:r>
      <w:proofErr w:type="spellStart"/>
      <w:r w:rsidRPr="003E277C">
        <w:rPr>
          <w:rFonts w:ascii="Times New Roman" w:hAnsi="Times New Roman" w:cs="Times New Roman"/>
          <w:sz w:val="24"/>
          <w:szCs w:val="24"/>
          <w:lang w:val="es-ES"/>
        </w:rPr>
        <w:t>questione</w:t>
      </w:r>
      <w:proofErr w:type="spellEnd"/>
      <w:r w:rsidRPr="003E277C">
        <w:rPr>
          <w:rFonts w:ascii="Times New Roman" w:hAnsi="Times New Roman" w:cs="Times New Roman"/>
          <w:sz w:val="24"/>
          <w:szCs w:val="24"/>
          <w:lang w:val="es-ES"/>
        </w:rPr>
        <w:t xml:space="preserve"> ancora </w:t>
      </w:r>
      <w:proofErr w:type="spellStart"/>
      <w:r w:rsidRPr="003E277C">
        <w:rPr>
          <w:rFonts w:ascii="Times New Roman" w:hAnsi="Times New Roman" w:cs="Times New Roman"/>
          <w:sz w:val="24"/>
          <w:szCs w:val="24"/>
          <w:lang w:val="es-ES"/>
        </w:rPr>
        <w:t>aperta</w:t>
      </w:r>
      <w:proofErr w:type="spellEnd"/>
      <w:r>
        <w:rPr>
          <w:rFonts w:ascii="Times New Roman" w:hAnsi="Times New Roman" w:cs="Times New Roman"/>
          <w:sz w:val="24"/>
          <w:szCs w:val="24"/>
          <w:lang w:val="es-ES"/>
        </w:rPr>
        <w:t>”</w:t>
      </w:r>
      <w:r w:rsidRPr="003E277C">
        <w:rPr>
          <w:rFonts w:ascii="Times New Roman" w:hAnsi="Times New Roman" w:cs="Times New Roman"/>
          <w:sz w:val="24"/>
          <w:szCs w:val="24"/>
          <w:lang w:val="es-ES"/>
        </w:rPr>
        <w:t xml:space="preserve">. </w:t>
      </w:r>
      <w:proofErr w:type="spellStart"/>
      <w:r w:rsidRPr="00391C4A">
        <w:rPr>
          <w:rFonts w:ascii="Times New Roman" w:hAnsi="Times New Roman" w:cs="Times New Roman"/>
          <w:i/>
          <w:sz w:val="24"/>
          <w:szCs w:val="24"/>
          <w:lang w:val="en-GB"/>
        </w:rPr>
        <w:t>Römische</w:t>
      </w:r>
      <w:proofErr w:type="spellEnd"/>
      <w:r w:rsidRPr="00391C4A">
        <w:rPr>
          <w:rFonts w:ascii="Times New Roman" w:hAnsi="Times New Roman" w:cs="Times New Roman"/>
          <w:i/>
          <w:sz w:val="24"/>
          <w:szCs w:val="24"/>
          <w:lang w:val="en-GB"/>
        </w:rPr>
        <w:t xml:space="preserve"> </w:t>
      </w:r>
      <w:proofErr w:type="spellStart"/>
      <w:r w:rsidRPr="00391C4A">
        <w:rPr>
          <w:rFonts w:ascii="Times New Roman" w:hAnsi="Times New Roman" w:cs="Times New Roman"/>
          <w:i/>
          <w:sz w:val="24"/>
          <w:szCs w:val="24"/>
          <w:lang w:val="en-GB"/>
        </w:rPr>
        <w:t>Mitteilungen</w:t>
      </w:r>
      <w:proofErr w:type="spellEnd"/>
      <w:r w:rsidRPr="00391C4A">
        <w:rPr>
          <w:rFonts w:ascii="Times New Roman" w:hAnsi="Times New Roman" w:cs="Times New Roman"/>
          <w:sz w:val="24"/>
          <w:szCs w:val="24"/>
          <w:lang w:val="en-GB"/>
        </w:rPr>
        <w:t xml:space="preserve"> 89: 153-211.</w:t>
      </w:r>
    </w:p>
    <w:p w14:paraId="549B9E96" w14:textId="77777777" w:rsidR="0003688F" w:rsidRPr="0003688F" w:rsidRDefault="0003688F" w:rsidP="0003688F">
      <w:pPr>
        <w:spacing w:after="0" w:line="240" w:lineRule="auto"/>
        <w:ind w:left="709" w:hanging="709"/>
        <w:jc w:val="both"/>
        <w:rPr>
          <w:rFonts w:ascii="Times New Roman" w:hAnsi="Times New Roman" w:cs="Times New Roman"/>
          <w:sz w:val="24"/>
          <w:szCs w:val="24"/>
          <w:lang w:val="es-ES"/>
        </w:rPr>
      </w:pPr>
      <w:r w:rsidRPr="00D10B60">
        <w:rPr>
          <w:rFonts w:ascii="Times New Roman" w:hAnsi="Times New Roman" w:cs="Times New Roman"/>
          <w:sz w:val="24"/>
          <w:szCs w:val="24"/>
          <w:lang w:val="en-GB"/>
        </w:rPr>
        <w:t xml:space="preserve">Tovar, A. (1976): </w:t>
      </w:r>
      <w:proofErr w:type="spellStart"/>
      <w:r w:rsidRPr="00D10B60">
        <w:rPr>
          <w:rFonts w:ascii="Times New Roman" w:hAnsi="Times New Roman" w:cs="Times New Roman"/>
          <w:i/>
          <w:sz w:val="24"/>
          <w:szCs w:val="24"/>
          <w:lang w:val="en-GB"/>
        </w:rPr>
        <w:t>Iberische</w:t>
      </w:r>
      <w:proofErr w:type="spellEnd"/>
      <w:r w:rsidRPr="00D10B60">
        <w:rPr>
          <w:rFonts w:ascii="Times New Roman" w:hAnsi="Times New Roman" w:cs="Times New Roman"/>
          <w:i/>
          <w:sz w:val="24"/>
          <w:szCs w:val="24"/>
          <w:lang w:val="en-GB"/>
        </w:rPr>
        <w:t xml:space="preserve"> </w:t>
      </w:r>
      <w:proofErr w:type="spellStart"/>
      <w:r w:rsidRPr="00D10B60">
        <w:rPr>
          <w:rFonts w:ascii="Times New Roman" w:hAnsi="Times New Roman" w:cs="Times New Roman"/>
          <w:i/>
          <w:sz w:val="24"/>
          <w:szCs w:val="24"/>
          <w:lang w:val="en-GB"/>
        </w:rPr>
        <w:t>Landeskunde</w:t>
      </w:r>
      <w:proofErr w:type="spellEnd"/>
      <w:r w:rsidRPr="00D10B60">
        <w:rPr>
          <w:rFonts w:ascii="Times New Roman" w:hAnsi="Times New Roman" w:cs="Times New Roman"/>
          <w:i/>
          <w:sz w:val="24"/>
          <w:szCs w:val="24"/>
          <w:lang w:val="en-GB"/>
        </w:rPr>
        <w:t xml:space="preserve">. Die </w:t>
      </w:r>
      <w:proofErr w:type="spellStart"/>
      <w:r w:rsidRPr="00D10B60">
        <w:rPr>
          <w:rFonts w:ascii="Times New Roman" w:hAnsi="Times New Roman" w:cs="Times New Roman"/>
          <w:i/>
          <w:sz w:val="24"/>
          <w:szCs w:val="24"/>
          <w:lang w:val="en-GB"/>
        </w:rPr>
        <w:t>Völker</w:t>
      </w:r>
      <w:proofErr w:type="spellEnd"/>
      <w:r w:rsidRPr="00D10B60">
        <w:rPr>
          <w:rFonts w:ascii="Times New Roman" w:hAnsi="Times New Roman" w:cs="Times New Roman"/>
          <w:i/>
          <w:sz w:val="24"/>
          <w:szCs w:val="24"/>
          <w:lang w:val="en-GB"/>
        </w:rPr>
        <w:t xml:space="preserve"> und die </w:t>
      </w:r>
      <w:proofErr w:type="spellStart"/>
      <w:r w:rsidRPr="00D10B60">
        <w:rPr>
          <w:rFonts w:ascii="Times New Roman" w:hAnsi="Times New Roman" w:cs="Times New Roman"/>
          <w:i/>
          <w:sz w:val="24"/>
          <w:szCs w:val="24"/>
          <w:lang w:val="en-GB"/>
        </w:rPr>
        <w:t>Städte</w:t>
      </w:r>
      <w:proofErr w:type="spellEnd"/>
      <w:r w:rsidRPr="00D10B60">
        <w:rPr>
          <w:rFonts w:ascii="Times New Roman" w:hAnsi="Times New Roman" w:cs="Times New Roman"/>
          <w:i/>
          <w:sz w:val="24"/>
          <w:szCs w:val="24"/>
          <w:lang w:val="en-GB"/>
        </w:rPr>
        <w:t xml:space="preserve"> des </w:t>
      </w:r>
      <w:proofErr w:type="spellStart"/>
      <w:r w:rsidRPr="00D10B60">
        <w:rPr>
          <w:rFonts w:ascii="Times New Roman" w:hAnsi="Times New Roman" w:cs="Times New Roman"/>
          <w:i/>
          <w:sz w:val="24"/>
          <w:szCs w:val="24"/>
          <w:lang w:val="en-GB"/>
        </w:rPr>
        <w:t>antiken</w:t>
      </w:r>
      <w:proofErr w:type="spellEnd"/>
      <w:r w:rsidRPr="00D10B60">
        <w:rPr>
          <w:rFonts w:ascii="Times New Roman" w:hAnsi="Times New Roman" w:cs="Times New Roman"/>
          <w:i/>
          <w:sz w:val="24"/>
          <w:szCs w:val="24"/>
          <w:lang w:val="en-GB"/>
        </w:rPr>
        <w:t xml:space="preserve"> </w:t>
      </w:r>
      <w:proofErr w:type="spellStart"/>
      <w:r w:rsidRPr="00D10B60">
        <w:rPr>
          <w:rFonts w:ascii="Times New Roman" w:hAnsi="Times New Roman" w:cs="Times New Roman"/>
          <w:i/>
          <w:sz w:val="24"/>
          <w:szCs w:val="24"/>
          <w:lang w:val="en-GB"/>
        </w:rPr>
        <w:t>Hispanien</w:t>
      </w:r>
      <w:proofErr w:type="spellEnd"/>
      <w:r w:rsidRPr="00D10B60">
        <w:rPr>
          <w:rFonts w:ascii="Times New Roman" w:hAnsi="Times New Roman" w:cs="Times New Roman"/>
          <w:i/>
          <w:sz w:val="24"/>
          <w:szCs w:val="24"/>
          <w:lang w:val="en-GB"/>
        </w:rPr>
        <w:t xml:space="preserve">, Bd. 2: </w:t>
      </w:r>
      <w:proofErr w:type="spellStart"/>
      <w:r w:rsidRPr="00D10B60">
        <w:rPr>
          <w:rFonts w:ascii="Times New Roman" w:hAnsi="Times New Roman" w:cs="Times New Roman"/>
          <w:i/>
          <w:sz w:val="24"/>
          <w:szCs w:val="24"/>
          <w:lang w:val="en-GB"/>
        </w:rPr>
        <w:t>Lusitanien</w:t>
      </w:r>
      <w:proofErr w:type="spellEnd"/>
      <w:r w:rsidRPr="00D10B60">
        <w:rPr>
          <w:rFonts w:ascii="Times New Roman" w:hAnsi="Times New Roman" w:cs="Times New Roman"/>
          <w:sz w:val="24"/>
          <w:szCs w:val="24"/>
          <w:lang w:val="en-GB"/>
        </w:rPr>
        <w:t xml:space="preserve">. </w:t>
      </w:r>
      <w:r w:rsidRPr="0003688F">
        <w:rPr>
          <w:rFonts w:ascii="Times New Roman" w:hAnsi="Times New Roman" w:cs="Times New Roman"/>
          <w:sz w:val="24"/>
          <w:szCs w:val="24"/>
          <w:lang w:val="es-ES"/>
        </w:rPr>
        <w:t xml:space="preserve">Baden-Baden: </w:t>
      </w:r>
      <w:proofErr w:type="spellStart"/>
      <w:r w:rsidRPr="0003688F">
        <w:rPr>
          <w:rFonts w:ascii="Times New Roman" w:hAnsi="Times New Roman" w:cs="Times New Roman"/>
          <w:sz w:val="24"/>
          <w:szCs w:val="24"/>
          <w:lang w:val="es-ES"/>
        </w:rPr>
        <w:t>Valentin</w:t>
      </w:r>
      <w:proofErr w:type="spellEnd"/>
      <w:r w:rsidRPr="0003688F">
        <w:rPr>
          <w:rFonts w:ascii="Times New Roman" w:hAnsi="Times New Roman" w:cs="Times New Roman"/>
          <w:sz w:val="24"/>
          <w:szCs w:val="24"/>
          <w:lang w:val="es-ES"/>
        </w:rPr>
        <w:t xml:space="preserve"> </w:t>
      </w:r>
      <w:proofErr w:type="spellStart"/>
      <w:r w:rsidRPr="0003688F">
        <w:rPr>
          <w:rFonts w:ascii="Times New Roman" w:hAnsi="Times New Roman" w:cs="Times New Roman"/>
          <w:sz w:val="24"/>
          <w:szCs w:val="24"/>
          <w:lang w:val="es-ES"/>
        </w:rPr>
        <w:t>Körner</w:t>
      </w:r>
      <w:proofErr w:type="spellEnd"/>
      <w:r w:rsidRPr="0003688F">
        <w:rPr>
          <w:rFonts w:ascii="Times New Roman" w:hAnsi="Times New Roman" w:cs="Times New Roman"/>
          <w:sz w:val="24"/>
          <w:szCs w:val="24"/>
          <w:lang w:val="es-ES"/>
        </w:rPr>
        <w:t>.</w:t>
      </w:r>
    </w:p>
    <w:p w14:paraId="711FB78E" w14:textId="77777777" w:rsidR="0003688F" w:rsidRPr="0003688F" w:rsidRDefault="0003688F" w:rsidP="0003688F">
      <w:pPr>
        <w:spacing w:after="0" w:line="240" w:lineRule="auto"/>
        <w:ind w:left="709" w:hanging="709"/>
        <w:jc w:val="both"/>
        <w:rPr>
          <w:rFonts w:ascii="Times New Roman" w:hAnsi="Times New Roman" w:cs="Times New Roman"/>
          <w:sz w:val="24"/>
          <w:szCs w:val="24"/>
          <w:lang w:val="es-ES"/>
        </w:rPr>
      </w:pPr>
    </w:p>
    <w:p w14:paraId="68D1C555" w14:textId="77777777" w:rsidR="0003688F" w:rsidRPr="0003688F" w:rsidRDefault="0003688F" w:rsidP="0003688F">
      <w:pPr>
        <w:spacing w:after="0" w:line="240" w:lineRule="auto"/>
        <w:ind w:left="709" w:hanging="709"/>
        <w:jc w:val="both"/>
        <w:rPr>
          <w:rFonts w:ascii="Times New Roman" w:hAnsi="Times New Roman" w:cs="Times New Roman"/>
          <w:b/>
          <w:sz w:val="24"/>
          <w:szCs w:val="24"/>
          <w:lang w:val="es-ES"/>
        </w:rPr>
      </w:pPr>
      <w:proofErr w:type="spellStart"/>
      <w:r w:rsidRPr="0003688F">
        <w:rPr>
          <w:rFonts w:ascii="Times New Roman" w:hAnsi="Times New Roman" w:cs="Times New Roman"/>
          <w:b/>
          <w:sz w:val="24"/>
          <w:szCs w:val="24"/>
          <w:lang w:val="es-ES"/>
        </w:rPr>
        <w:t>Fontes</w:t>
      </w:r>
      <w:proofErr w:type="spellEnd"/>
    </w:p>
    <w:p w14:paraId="528C4CBB" w14:textId="77777777" w:rsidR="0003688F" w:rsidRPr="002D0C98" w:rsidRDefault="0003688F" w:rsidP="0003688F">
      <w:pPr>
        <w:spacing w:after="0" w:line="240" w:lineRule="auto"/>
        <w:ind w:left="709" w:hanging="709"/>
        <w:jc w:val="both"/>
        <w:rPr>
          <w:rFonts w:ascii="Times New Roman" w:hAnsi="Times New Roman"/>
          <w:color w:val="000000"/>
          <w:sz w:val="24"/>
          <w:szCs w:val="24"/>
        </w:rPr>
      </w:pPr>
      <w:proofErr w:type="spellStart"/>
      <w:r w:rsidRPr="0003688F">
        <w:rPr>
          <w:rFonts w:ascii="Times New Roman" w:hAnsi="Times New Roman" w:cs="Times New Roman"/>
          <w:bCs/>
          <w:i/>
          <w:sz w:val="24"/>
          <w:szCs w:val="24"/>
          <w:lang w:val="es-ES"/>
        </w:rPr>
        <w:t>Lucius</w:t>
      </w:r>
      <w:proofErr w:type="spellEnd"/>
      <w:r w:rsidRPr="0003688F">
        <w:rPr>
          <w:rFonts w:ascii="Times New Roman" w:hAnsi="Times New Roman" w:cs="Times New Roman"/>
          <w:bCs/>
          <w:i/>
          <w:sz w:val="24"/>
          <w:szCs w:val="24"/>
          <w:lang w:val="es-ES"/>
        </w:rPr>
        <w:t xml:space="preserve"> </w:t>
      </w:r>
      <w:proofErr w:type="spellStart"/>
      <w:r w:rsidRPr="0003688F">
        <w:rPr>
          <w:rFonts w:ascii="Times New Roman" w:hAnsi="Times New Roman" w:cs="Times New Roman"/>
          <w:bCs/>
          <w:i/>
          <w:sz w:val="24"/>
          <w:szCs w:val="24"/>
          <w:lang w:val="es-ES"/>
        </w:rPr>
        <w:t>Caecilius</w:t>
      </w:r>
      <w:proofErr w:type="spellEnd"/>
      <w:r w:rsidRPr="0003688F">
        <w:rPr>
          <w:rFonts w:ascii="Times New Roman" w:hAnsi="Times New Roman" w:cs="Times New Roman"/>
          <w:bCs/>
          <w:i/>
          <w:sz w:val="24"/>
          <w:szCs w:val="24"/>
          <w:lang w:val="es-ES"/>
        </w:rPr>
        <w:t xml:space="preserve"> </w:t>
      </w:r>
      <w:proofErr w:type="spellStart"/>
      <w:r w:rsidRPr="0003688F">
        <w:rPr>
          <w:rFonts w:ascii="Times New Roman" w:hAnsi="Times New Roman" w:cs="Times New Roman"/>
          <w:bCs/>
          <w:i/>
          <w:sz w:val="24"/>
          <w:szCs w:val="24"/>
          <w:lang w:val="es-ES"/>
        </w:rPr>
        <w:t>Firmianus</w:t>
      </w:r>
      <w:proofErr w:type="spellEnd"/>
      <w:r w:rsidRPr="0003688F">
        <w:rPr>
          <w:rFonts w:ascii="Times New Roman" w:hAnsi="Times New Roman" w:cs="Times New Roman"/>
          <w:bCs/>
          <w:i/>
          <w:sz w:val="24"/>
          <w:szCs w:val="24"/>
          <w:lang w:val="es-ES"/>
        </w:rPr>
        <w:t xml:space="preserve"> </w:t>
      </w:r>
      <w:proofErr w:type="spellStart"/>
      <w:r w:rsidRPr="0003688F">
        <w:rPr>
          <w:rFonts w:ascii="Times New Roman" w:hAnsi="Times New Roman" w:cs="Times New Roman"/>
          <w:bCs/>
          <w:i/>
          <w:sz w:val="24"/>
          <w:szCs w:val="24"/>
          <w:lang w:val="es-ES"/>
        </w:rPr>
        <w:t>Lactantius</w:t>
      </w:r>
      <w:proofErr w:type="spellEnd"/>
      <w:r w:rsidRPr="0003688F">
        <w:rPr>
          <w:rFonts w:ascii="Times New Roman" w:hAnsi="Times New Roman"/>
          <w:color w:val="000000"/>
          <w:sz w:val="24"/>
          <w:szCs w:val="24"/>
          <w:lang w:val="es-ES"/>
        </w:rPr>
        <w:t xml:space="preserve"> (</w:t>
      </w:r>
      <w:proofErr w:type="spellStart"/>
      <w:r w:rsidRPr="0003688F">
        <w:rPr>
          <w:rFonts w:ascii="Times New Roman" w:hAnsi="Times New Roman"/>
          <w:color w:val="000000"/>
          <w:sz w:val="24"/>
          <w:szCs w:val="24"/>
          <w:lang w:val="es-ES"/>
        </w:rPr>
        <w:t>ca</w:t>
      </w:r>
      <w:proofErr w:type="spellEnd"/>
      <w:r w:rsidRPr="0003688F">
        <w:rPr>
          <w:rFonts w:ascii="Times New Roman" w:hAnsi="Times New Roman"/>
          <w:color w:val="000000"/>
          <w:sz w:val="24"/>
          <w:szCs w:val="24"/>
          <w:lang w:val="es-ES"/>
        </w:rPr>
        <w:t xml:space="preserve">. 240-ca. </w:t>
      </w:r>
      <w:r>
        <w:rPr>
          <w:rFonts w:ascii="Times New Roman" w:hAnsi="Times New Roman"/>
          <w:color w:val="000000"/>
          <w:sz w:val="24"/>
          <w:szCs w:val="24"/>
        </w:rPr>
        <w:t>320</w:t>
      </w:r>
      <w:r w:rsidRPr="003F24B6">
        <w:rPr>
          <w:rFonts w:ascii="Times New Roman" w:hAnsi="Times New Roman" w:cs="Times New Roman"/>
          <w:color w:val="000000"/>
          <w:sz w:val="24"/>
          <w:szCs w:val="24"/>
        </w:rPr>
        <w:t xml:space="preserve">), </w:t>
      </w:r>
      <w:r w:rsidRPr="003F24B6">
        <w:rPr>
          <w:rFonts w:ascii="Times New Roman" w:hAnsi="Times New Roman" w:cs="Times New Roman"/>
          <w:i/>
          <w:sz w:val="24"/>
          <w:szCs w:val="24"/>
        </w:rPr>
        <w:t xml:space="preserve">De </w:t>
      </w:r>
      <w:proofErr w:type="spellStart"/>
      <w:r w:rsidRPr="003F24B6">
        <w:rPr>
          <w:rFonts w:ascii="Times New Roman" w:hAnsi="Times New Roman" w:cs="Times New Roman"/>
          <w:i/>
          <w:sz w:val="24"/>
          <w:szCs w:val="24"/>
        </w:rPr>
        <w:t>Mortibus</w:t>
      </w:r>
      <w:proofErr w:type="spellEnd"/>
      <w:r w:rsidRPr="003F24B6">
        <w:rPr>
          <w:rFonts w:ascii="Times New Roman" w:hAnsi="Times New Roman" w:cs="Times New Roman"/>
          <w:i/>
          <w:sz w:val="24"/>
          <w:szCs w:val="24"/>
        </w:rPr>
        <w:t xml:space="preserve"> </w:t>
      </w:r>
      <w:proofErr w:type="spellStart"/>
      <w:r w:rsidRPr="003F24B6">
        <w:rPr>
          <w:rFonts w:ascii="Times New Roman" w:hAnsi="Times New Roman" w:cs="Times New Roman"/>
          <w:i/>
          <w:sz w:val="24"/>
          <w:szCs w:val="24"/>
        </w:rPr>
        <w:t>Persecutorum</w:t>
      </w:r>
      <w:proofErr w:type="spellEnd"/>
      <w:r w:rsidRPr="003F24B6">
        <w:rPr>
          <w:rFonts w:ascii="Times New Roman" w:hAnsi="Times New Roman"/>
          <w:color w:val="000000"/>
          <w:sz w:val="24"/>
          <w:szCs w:val="24"/>
        </w:rPr>
        <w:t xml:space="preserve">. </w:t>
      </w:r>
      <w:r>
        <w:rPr>
          <w:rFonts w:ascii="Times New Roman" w:hAnsi="Times New Roman"/>
          <w:color w:val="000000"/>
          <w:sz w:val="24"/>
          <w:szCs w:val="24"/>
        </w:rPr>
        <w:t xml:space="preserve">Transcrição original latina disponível no </w:t>
      </w:r>
      <w:proofErr w:type="gramStart"/>
      <w:r>
        <w:rPr>
          <w:rFonts w:ascii="Times New Roman" w:hAnsi="Times New Roman"/>
          <w:color w:val="000000"/>
          <w:sz w:val="24"/>
          <w:szCs w:val="24"/>
        </w:rPr>
        <w:t>site</w:t>
      </w:r>
      <w:proofErr w:type="gramEnd"/>
      <w:r>
        <w:rPr>
          <w:rFonts w:ascii="Times New Roman" w:hAnsi="Times New Roman"/>
          <w:color w:val="000000"/>
          <w:sz w:val="24"/>
          <w:szCs w:val="24"/>
        </w:rPr>
        <w:t>: “</w:t>
      </w:r>
      <w:proofErr w:type="spellStart"/>
      <w:r>
        <w:rPr>
          <w:rFonts w:ascii="Times New Roman" w:hAnsi="Times New Roman"/>
          <w:color w:val="000000"/>
          <w:sz w:val="24"/>
          <w:szCs w:val="24"/>
        </w:rPr>
        <w:t>The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Latin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Library</w:t>
      </w:r>
      <w:proofErr w:type="spellEnd"/>
      <w:r>
        <w:rPr>
          <w:rFonts w:ascii="Times New Roman" w:hAnsi="Times New Roman"/>
          <w:color w:val="000000"/>
          <w:sz w:val="24"/>
          <w:szCs w:val="24"/>
        </w:rPr>
        <w:t xml:space="preserve">”; </w:t>
      </w:r>
      <w:hyperlink r:id="rId7" w:history="1">
        <w:r w:rsidRPr="00B32306">
          <w:rPr>
            <w:rStyle w:val="Hiperligao"/>
            <w:rFonts w:ascii="Times New Roman" w:hAnsi="Times New Roman"/>
            <w:sz w:val="24"/>
            <w:szCs w:val="24"/>
          </w:rPr>
          <w:t>http://www.thelatinlibrary.com/index.html</w:t>
        </w:r>
      </w:hyperlink>
      <w:r>
        <w:rPr>
          <w:rFonts w:ascii="Times New Roman" w:hAnsi="Times New Roman"/>
          <w:color w:val="000000"/>
          <w:sz w:val="24"/>
          <w:szCs w:val="24"/>
        </w:rPr>
        <w:t xml:space="preserve">. </w:t>
      </w:r>
    </w:p>
    <w:p w14:paraId="6B688FA0" w14:textId="77777777" w:rsidR="0003688F" w:rsidRPr="002D0C98" w:rsidRDefault="0003688F" w:rsidP="0003688F">
      <w:pPr>
        <w:spacing w:after="0" w:line="240" w:lineRule="auto"/>
        <w:ind w:left="709" w:hanging="709"/>
        <w:jc w:val="both"/>
        <w:rPr>
          <w:rFonts w:ascii="Times New Roman" w:hAnsi="Times New Roman"/>
          <w:color w:val="000000"/>
          <w:sz w:val="24"/>
          <w:szCs w:val="24"/>
        </w:rPr>
      </w:pPr>
      <w:proofErr w:type="spellStart"/>
      <w:r w:rsidRPr="003F24B6">
        <w:rPr>
          <w:rFonts w:ascii="Times New Roman" w:hAnsi="Times New Roman" w:cs="Times New Roman"/>
          <w:i/>
          <w:iCs/>
          <w:sz w:val="24"/>
          <w:szCs w:val="24"/>
        </w:rPr>
        <w:t>Sanctus</w:t>
      </w:r>
      <w:proofErr w:type="spellEnd"/>
      <w:r w:rsidRPr="003F24B6">
        <w:rPr>
          <w:rFonts w:ascii="Times New Roman" w:hAnsi="Times New Roman" w:cs="Times New Roman"/>
          <w:i/>
          <w:iCs/>
          <w:sz w:val="24"/>
          <w:szCs w:val="24"/>
        </w:rPr>
        <w:t xml:space="preserve"> </w:t>
      </w:r>
      <w:proofErr w:type="spellStart"/>
      <w:r w:rsidRPr="003F24B6">
        <w:rPr>
          <w:rFonts w:ascii="Times New Roman" w:hAnsi="Times New Roman" w:cs="Times New Roman"/>
          <w:i/>
          <w:iCs/>
          <w:sz w:val="24"/>
          <w:szCs w:val="24"/>
        </w:rPr>
        <w:t>Isidorus</w:t>
      </w:r>
      <w:proofErr w:type="spellEnd"/>
      <w:r w:rsidRPr="003F24B6">
        <w:rPr>
          <w:rFonts w:ascii="Times New Roman" w:hAnsi="Times New Roman" w:cs="Times New Roman"/>
          <w:i/>
          <w:iCs/>
          <w:sz w:val="24"/>
          <w:szCs w:val="24"/>
        </w:rPr>
        <w:t xml:space="preserve"> </w:t>
      </w:r>
      <w:proofErr w:type="spellStart"/>
      <w:r w:rsidRPr="003F24B6">
        <w:rPr>
          <w:rFonts w:ascii="Times New Roman" w:hAnsi="Times New Roman" w:cs="Times New Roman"/>
          <w:i/>
          <w:iCs/>
          <w:sz w:val="24"/>
          <w:szCs w:val="24"/>
        </w:rPr>
        <w:t>Hispalensis</w:t>
      </w:r>
      <w:proofErr w:type="spellEnd"/>
      <w:r w:rsidRPr="003F24B6">
        <w:rPr>
          <w:rFonts w:ascii="Times New Roman" w:hAnsi="Times New Roman"/>
          <w:color w:val="000000"/>
          <w:sz w:val="24"/>
          <w:szCs w:val="24"/>
        </w:rPr>
        <w:t xml:space="preserve"> (</w:t>
      </w:r>
      <w:r>
        <w:rPr>
          <w:rFonts w:ascii="Times New Roman" w:hAnsi="Times New Roman"/>
          <w:color w:val="000000"/>
          <w:sz w:val="24"/>
          <w:szCs w:val="24"/>
        </w:rPr>
        <w:t>560-636</w:t>
      </w:r>
      <w:r w:rsidRPr="003F24B6">
        <w:rPr>
          <w:rFonts w:ascii="Times New Roman" w:hAnsi="Times New Roman" w:cs="Times New Roman"/>
          <w:color w:val="000000"/>
          <w:sz w:val="24"/>
          <w:szCs w:val="24"/>
        </w:rPr>
        <w:t xml:space="preserve">), </w:t>
      </w:r>
      <w:proofErr w:type="spellStart"/>
      <w:r w:rsidRPr="003F24B6">
        <w:rPr>
          <w:rFonts w:ascii="Times New Roman" w:hAnsi="Times New Roman" w:cs="Times New Roman"/>
          <w:i/>
          <w:sz w:val="24"/>
          <w:szCs w:val="24"/>
        </w:rPr>
        <w:t>Etymologiarvm</w:t>
      </w:r>
      <w:proofErr w:type="spellEnd"/>
      <w:r w:rsidRPr="003F24B6">
        <w:rPr>
          <w:rFonts w:ascii="Times New Roman" w:hAnsi="Times New Roman" w:cs="Times New Roman"/>
          <w:i/>
          <w:sz w:val="24"/>
          <w:szCs w:val="24"/>
        </w:rPr>
        <w:t xml:space="preserve"> </w:t>
      </w:r>
      <w:proofErr w:type="spellStart"/>
      <w:r w:rsidRPr="003F24B6">
        <w:rPr>
          <w:rFonts w:ascii="Times New Roman" w:hAnsi="Times New Roman" w:cs="Times New Roman"/>
          <w:i/>
          <w:sz w:val="24"/>
          <w:szCs w:val="24"/>
        </w:rPr>
        <w:t>Sive</w:t>
      </w:r>
      <w:proofErr w:type="spellEnd"/>
      <w:r w:rsidRPr="003F24B6">
        <w:rPr>
          <w:rFonts w:ascii="Times New Roman" w:hAnsi="Times New Roman" w:cs="Times New Roman"/>
          <w:i/>
          <w:sz w:val="24"/>
          <w:szCs w:val="24"/>
        </w:rPr>
        <w:t xml:space="preserve"> </w:t>
      </w:r>
      <w:proofErr w:type="spellStart"/>
      <w:r w:rsidRPr="003F24B6">
        <w:rPr>
          <w:rFonts w:ascii="Times New Roman" w:hAnsi="Times New Roman" w:cs="Times New Roman"/>
          <w:i/>
          <w:sz w:val="24"/>
          <w:szCs w:val="24"/>
        </w:rPr>
        <w:t>Originvm</w:t>
      </w:r>
      <w:proofErr w:type="spellEnd"/>
      <w:r w:rsidRPr="003F24B6">
        <w:rPr>
          <w:rFonts w:ascii="Times New Roman" w:hAnsi="Times New Roman" w:cs="Times New Roman"/>
          <w:i/>
          <w:sz w:val="24"/>
          <w:szCs w:val="24"/>
        </w:rPr>
        <w:t xml:space="preserve"> </w:t>
      </w:r>
      <w:proofErr w:type="spellStart"/>
      <w:r w:rsidRPr="003F24B6">
        <w:rPr>
          <w:rFonts w:ascii="Times New Roman" w:hAnsi="Times New Roman" w:cs="Times New Roman"/>
          <w:i/>
          <w:sz w:val="24"/>
          <w:szCs w:val="24"/>
        </w:rPr>
        <w:t>Libri</w:t>
      </w:r>
      <w:proofErr w:type="spellEnd"/>
      <w:r w:rsidRPr="003F24B6">
        <w:rPr>
          <w:rFonts w:ascii="Times New Roman" w:hAnsi="Times New Roman" w:cs="Times New Roman"/>
          <w:i/>
          <w:sz w:val="24"/>
          <w:szCs w:val="24"/>
        </w:rPr>
        <w:t xml:space="preserve"> X</w:t>
      </w:r>
      <w:r>
        <w:rPr>
          <w:rFonts w:ascii="Times New Roman" w:hAnsi="Times New Roman" w:cs="Times New Roman"/>
          <w:i/>
          <w:sz w:val="24"/>
          <w:szCs w:val="24"/>
        </w:rPr>
        <w:t>X</w:t>
      </w:r>
      <w:r w:rsidRPr="003F24B6">
        <w:rPr>
          <w:rFonts w:ascii="Times New Roman" w:hAnsi="Times New Roman"/>
          <w:color w:val="000000"/>
          <w:sz w:val="24"/>
          <w:szCs w:val="24"/>
        </w:rPr>
        <w:t xml:space="preserve">. </w:t>
      </w:r>
      <w:r>
        <w:rPr>
          <w:rFonts w:ascii="Times New Roman" w:hAnsi="Times New Roman"/>
          <w:color w:val="000000"/>
          <w:sz w:val="24"/>
          <w:szCs w:val="24"/>
        </w:rPr>
        <w:t xml:space="preserve">Transcrição original latina disponível no </w:t>
      </w:r>
      <w:proofErr w:type="gramStart"/>
      <w:r>
        <w:rPr>
          <w:rFonts w:ascii="Times New Roman" w:hAnsi="Times New Roman"/>
          <w:color w:val="000000"/>
          <w:sz w:val="24"/>
          <w:szCs w:val="24"/>
        </w:rPr>
        <w:t>site</w:t>
      </w:r>
      <w:proofErr w:type="gramEnd"/>
      <w:r>
        <w:rPr>
          <w:rFonts w:ascii="Times New Roman" w:hAnsi="Times New Roman"/>
          <w:color w:val="000000"/>
          <w:sz w:val="24"/>
          <w:szCs w:val="24"/>
        </w:rPr>
        <w:t>: “</w:t>
      </w:r>
      <w:proofErr w:type="spellStart"/>
      <w:r>
        <w:rPr>
          <w:rFonts w:ascii="Times New Roman" w:hAnsi="Times New Roman"/>
          <w:color w:val="000000"/>
          <w:sz w:val="24"/>
          <w:szCs w:val="24"/>
        </w:rPr>
        <w:t>The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Latin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Library</w:t>
      </w:r>
      <w:proofErr w:type="spellEnd"/>
      <w:r>
        <w:rPr>
          <w:rFonts w:ascii="Times New Roman" w:hAnsi="Times New Roman"/>
          <w:color w:val="000000"/>
          <w:sz w:val="24"/>
          <w:szCs w:val="24"/>
        </w:rPr>
        <w:t xml:space="preserve">”; </w:t>
      </w:r>
      <w:hyperlink r:id="rId8" w:history="1">
        <w:r w:rsidRPr="00B32306">
          <w:rPr>
            <w:rStyle w:val="Hiperligao"/>
            <w:rFonts w:ascii="Times New Roman" w:hAnsi="Times New Roman"/>
            <w:sz w:val="24"/>
            <w:szCs w:val="24"/>
          </w:rPr>
          <w:t>http://www.thelatinlibrary.com/index.html</w:t>
        </w:r>
      </w:hyperlink>
      <w:r>
        <w:rPr>
          <w:rFonts w:ascii="Times New Roman" w:hAnsi="Times New Roman"/>
          <w:color w:val="000000"/>
          <w:sz w:val="24"/>
          <w:szCs w:val="24"/>
        </w:rPr>
        <w:t xml:space="preserve">. </w:t>
      </w:r>
    </w:p>
    <w:p w14:paraId="255AEA55" w14:textId="77777777" w:rsidR="0003688F" w:rsidRPr="00D10B60" w:rsidRDefault="0003688F" w:rsidP="0003688F">
      <w:pPr>
        <w:spacing w:after="0" w:line="240" w:lineRule="auto"/>
        <w:ind w:left="709" w:hanging="709"/>
        <w:jc w:val="both"/>
        <w:rPr>
          <w:rFonts w:ascii="Times New Roman" w:hAnsi="Times New Roman" w:cs="Times New Roman"/>
          <w:sz w:val="24"/>
          <w:szCs w:val="24"/>
        </w:rPr>
      </w:pPr>
    </w:p>
    <w:p w14:paraId="2BDC8670" w14:textId="77777777" w:rsidR="0003688F" w:rsidRPr="000361A6" w:rsidRDefault="0003688F" w:rsidP="0003688F">
      <w:pPr>
        <w:spacing w:after="0" w:line="240" w:lineRule="auto"/>
        <w:ind w:left="709" w:hanging="709"/>
        <w:jc w:val="both"/>
        <w:rPr>
          <w:rFonts w:ascii="Times New Roman" w:hAnsi="Times New Roman" w:cs="Times New Roman"/>
          <w:b/>
          <w:sz w:val="24"/>
          <w:szCs w:val="24"/>
        </w:rPr>
      </w:pPr>
      <w:r w:rsidRPr="000361A6">
        <w:rPr>
          <w:rFonts w:ascii="Times New Roman" w:hAnsi="Times New Roman" w:cs="Times New Roman"/>
          <w:b/>
          <w:sz w:val="24"/>
          <w:szCs w:val="24"/>
        </w:rPr>
        <w:t>Manuscritos</w:t>
      </w:r>
    </w:p>
    <w:p w14:paraId="461E3C12" w14:textId="77777777" w:rsidR="0003688F" w:rsidRPr="00D10B60" w:rsidRDefault="0003688F" w:rsidP="0003688F">
      <w:pPr>
        <w:spacing w:after="0" w:line="240" w:lineRule="auto"/>
        <w:ind w:left="709" w:hanging="709"/>
        <w:jc w:val="both"/>
        <w:rPr>
          <w:rFonts w:ascii="Times New Roman" w:hAnsi="Times New Roman" w:cs="Times New Roman"/>
          <w:sz w:val="24"/>
          <w:szCs w:val="24"/>
        </w:rPr>
      </w:pPr>
      <w:r w:rsidRPr="003E277C">
        <w:rPr>
          <w:rFonts w:ascii="Times New Roman" w:hAnsi="Times New Roman" w:cs="Times New Roman"/>
          <w:sz w:val="24"/>
          <w:szCs w:val="24"/>
        </w:rPr>
        <w:t xml:space="preserve">Veiga, E. </w:t>
      </w:r>
      <w:proofErr w:type="gramStart"/>
      <w:r w:rsidRPr="003E277C">
        <w:rPr>
          <w:rFonts w:ascii="Times New Roman" w:hAnsi="Times New Roman" w:cs="Times New Roman"/>
          <w:sz w:val="24"/>
          <w:szCs w:val="24"/>
        </w:rPr>
        <w:t>da</w:t>
      </w:r>
      <w:proofErr w:type="gramEnd"/>
      <w:r w:rsidRPr="003E277C">
        <w:rPr>
          <w:rFonts w:ascii="Times New Roman" w:hAnsi="Times New Roman" w:cs="Times New Roman"/>
          <w:sz w:val="24"/>
          <w:szCs w:val="24"/>
        </w:rPr>
        <w:t xml:space="preserve"> (1883): </w:t>
      </w:r>
      <w:r w:rsidRPr="003E277C">
        <w:rPr>
          <w:rFonts w:ascii="Times New Roman" w:hAnsi="Times New Roman" w:cs="Times New Roman"/>
          <w:i/>
          <w:sz w:val="24"/>
          <w:szCs w:val="24"/>
        </w:rPr>
        <w:t xml:space="preserve">Inventário do Museu </w:t>
      </w:r>
      <w:proofErr w:type="spellStart"/>
      <w:r w:rsidRPr="003E277C">
        <w:rPr>
          <w:rFonts w:ascii="Times New Roman" w:hAnsi="Times New Roman" w:cs="Times New Roman"/>
          <w:i/>
          <w:sz w:val="24"/>
          <w:szCs w:val="24"/>
        </w:rPr>
        <w:t>Archeológico</w:t>
      </w:r>
      <w:proofErr w:type="spellEnd"/>
      <w:r w:rsidRPr="003E277C">
        <w:rPr>
          <w:rFonts w:ascii="Times New Roman" w:hAnsi="Times New Roman" w:cs="Times New Roman"/>
          <w:i/>
          <w:sz w:val="24"/>
          <w:szCs w:val="24"/>
        </w:rPr>
        <w:t xml:space="preserve"> do Algarve, fundado em 1880 na A</w:t>
      </w:r>
      <w:r w:rsidRPr="00D10B60">
        <w:rPr>
          <w:rFonts w:ascii="Times New Roman" w:hAnsi="Times New Roman" w:cs="Times New Roman"/>
          <w:i/>
          <w:sz w:val="24"/>
          <w:szCs w:val="24"/>
        </w:rPr>
        <w:t xml:space="preserve">cademia Real de </w:t>
      </w:r>
      <w:proofErr w:type="spellStart"/>
      <w:r w:rsidRPr="00D10B60">
        <w:rPr>
          <w:rFonts w:ascii="Times New Roman" w:hAnsi="Times New Roman" w:cs="Times New Roman"/>
          <w:i/>
          <w:sz w:val="24"/>
          <w:szCs w:val="24"/>
        </w:rPr>
        <w:t>Bellas</w:t>
      </w:r>
      <w:proofErr w:type="spellEnd"/>
      <w:r w:rsidRPr="00D10B60">
        <w:rPr>
          <w:rFonts w:ascii="Times New Roman" w:hAnsi="Times New Roman" w:cs="Times New Roman"/>
          <w:i/>
          <w:sz w:val="24"/>
          <w:szCs w:val="24"/>
        </w:rPr>
        <w:t xml:space="preserve"> Artes de Lisboa</w:t>
      </w:r>
      <w:r w:rsidRPr="00D10B60">
        <w:rPr>
          <w:rFonts w:ascii="Times New Roman" w:hAnsi="Times New Roman" w:cs="Times New Roman"/>
          <w:sz w:val="24"/>
          <w:szCs w:val="24"/>
        </w:rPr>
        <w:t>. Acessíveis no legado do Museu Nacional de Arqueologia, Lisboa. Portugal.</w:t>
      </w:r>
    </w:p>
    <w:p w14:paraId="10F36006" w14:textId="77777777" w:rsidR="0003688F" w:rsidRPr="00D10B60" w:rsidRDefault="0003688F" w:rsidP="0003688F">
      <w:pPr>
        <w:spacing w:after="0" w:line="240" w:lineRule="auto"/>
        <w:ind w:left="709" w:hanging="709"/>
        <w:jc w:val="both"/>
        <w:rPr>
          <w:rFonts w:ascii="Times New Roman" w:hAnsi="Times New Roman" w:cs="Times New Roman"/>
          <w:sz w:val="24"/>
          <w:szCs w:val="24"/>
        </w:rPr>
      </w:pPr>
      <w:r w:rsidRPr="00BE69E7">
        <w:rPr>
          <w:rFonts w:ascii="Times New Roman" w:hAnsi="Times New Roman" w:cs="Times New Roman"/>
          <w:sz w:val="24"/>
          <w:szCs w:val="24"/>
        </w:rPr>
        <w:t xml:space="preserve">Veiga, E. </w:t>
      </w:r>
      <w:proofErr w:type="gramStart"/>
      <w:r w:rsidRPr="00BE69E7">
        <w:rPr>
          <w:rFonts w:ascii="Times New Roman" w:hAnsi="Times New Roman" w:cs="Times New Roman"/>
          <w:sz w:val="24"/>
          <w:szCs w:val="24"/>
        </w:rPr>
        <w:t>da</w:t>
      </w:r>
      <w:proofErr w:type="gramEnd"/>
      <w:r w:rsidRPr="00BE69E7">
        <w:rPr>
          <w:rFonts w:ascii="Times New Roman" w:hAnsi="Times New Roman" w:cs="Times New Roman"/>
          <w:sz w:val="24"/>
          <w:szCs w:val="24"/>
        </w:rPr>
        <w:t xml:space="preserve"> (1885): </w:t>
      </w:r>
      <w:r w:rsidRPr="00BE69E7">
        <w:rPr>
          <w:rFonts w:ascii="Times New Roman" w:hAnsi="Times New Roman" w:cs="Times New Roman"/>
          <w:i/>
          <w:sz w:val="24"/>
          <w:szCs w:val="24"/>
        </w:rPr>
        <w:t xml:space="preserve">Inventário do Museu </w:t>
      </w:r>
      <w:proofErr w:type="spellStart"/>
      <w:r w:rsidRPr="00BE69E7">
        <w:rPr>
          <w:rFonts w:ascii="Times New Roman" w:hAnsi="Times New Roman" w:cs="Times New Roman"/>
          <w:i/>
          <w:sz w:val="24"/>
          <w:szCs w:val="24"/>
        </w:rPr>
        <w:t>Archeológico</w:t>
      </w:r>
      <w:proofErr w:type="spellEnd"/>
      <w:r w:rsidRPr="00BE69E7">
        <w:rPr>
          <w:rFonts w:ascii="Times New Roman" w:hAnsi="Times New Roman" w:cs="Times New Roman"/>
          <w:i/>
          <w:sz w:val="24"/>
          <w:szCs w:val="24"/>
        </w:rPr>
        <w:t xml:space="preserve"> do Algarve, fundado em 1880 na Academia Real de </w:t>
      </w:r>
      <w:proofErr w:type="spellStart"/>
      <w:r w:rsidRPr="00BE69E7">
        <w:rPr>
          <w:rFonts w:ascii="Times New Roman" w:hAnsi="Times New Roman" w:cs="Times New Roman"/>
          <w:i/>
          <w:sz w:val="24"/>
          <w:szCs w:val="24"/>
        </w:rPr>
        <w:t>Bellas</w:t>
      </w:r>
      <w:proofErr w:type="spellEnd"/>
      <w:r w:rsidRPr="00BE69E7">
        <w:rPr>
          <w:rFonts w:ascii="Times New Roman" w:hAnsi="Times New Roman" w:cs="Times New Roman"/>
          <w:i/>
          <w:sz w:val="24"/>
          <w:szCs w:val="24"/>
        </w:rPr>
        <w:t xml:space="preserve"> Artes de Lisboa</w:t>
      </w:r>
      <w:r w:rsidRPr="00BE69E7">
        <w:rPr>
          <w:rFonts w:ascii="Times New Roman" w:hAnsi="Times New Roman" w:cs="Times New Roman"/>
          <w:sz w:val="24"/>
          <w:szCs w:val="24"/>
        </w:rPr>
        <w:t xml:space="preserve">. </w:t>
      </w:r>
      <w:r w:rsidRPr="00D10B60">
        <w:rPr>
          <w:rFonts w:ascii="Times New Roman" w:hAnsi="Times New Roman" w:cs="Times New Roman"/>
          <w:sz w:val="24"/>
          <w:szCs w:val="24"/>
        </w:rPr>
        <w:t>Acessíveis no legado do Museu Nacional de Arqueologia, Lisboa. Portugal.</w:t>
      </w:r>
    </w:p>
    <w:p w14:paraId="7084D355" w14:textId="77777777" w:rsidR="0003688F" w:rsidRPr="001D3392" w:rsidRDefault="0003688F" w:rsidP="0003688F">
      <w:pPr>
        <w:spacing w:after="0" w:line="240" w:lineRule="auto"/>
        <w:jc w:val="both"/>
        <w:rPr>
          <w:rFonts w:ascii="Times New Roman" w:hAnsi="Times New Roman" w:cs="Times New Roman"/>
          <w:sz w:val="24"/>
          <w:szCs w:val="24"/>
        </w:rPr>
      </w:pPr>
    </w:p>
    <w:sectPr w:rsidR="0003688F" w:rsidRPr="001D339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A71259"/>
    <w:multiLevelType w:val="hybridMultilevel"/>
    <w:tmpl w:val="DF6CC69A"/>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nsid w:val="6F9D373D"/>
    <w:multiLevelType w:val="hybridMultilevel"/>
    <w:tmpl w:val="73F2A28C"/>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612"/>
    <w:rsid w:val="00000BF6"/>
    <w:rsid w:val="000020CE"/>
    <w:rsid w:val="0000215C"/>
    <w:rsid w:val="00006198"/>
    <w:rsid w:val="0001374B"/>
    <w:rsid w:val="000228CC"/>
    <w:rsid w:val="00034426"/>
    <w:rsid w:val="0003688F"/>
    <w:rsid w:val="000445D8"/>
    <w:rsid w:val="00047F35"/>
    <w:rsid w:val="000518C3"/>
    <w:rsid w:val="00056F48"/>
    <w:rsid w:val="0007324B"/>
    <w:rsid w:val="0008269D"/>
    <w:rsid w:val="00085944"/>
    <w:rsid w:val="000938E1"/>
    <w:rsid w:val="00096F55"/>
    <w:rsid w:val="000A1A1C"/>
    <w:rsid w:val="000A255C"/>
    <w:rsid w:val="000E42A4"/>
    <w:rsid w:val="000E6764"/>
    <w:rsid w:val="000F4A81"/>
    <w:rsid w:val="000F7C30"/>
    <w:rsid w:val="00107D7A"/>
    <w:rsid w:val="00121BF9"/>
    <w:rsid w:val="001261E6"/>
    <w:rsid w:val="001270B8"/>
    <w:rsid w:val="00155109"/>
    <w:rsid w:val="001551FE"/>
    <w:rsid w:val="00164964"/>
    <w:rsid w:val="00183BA2"/>
    <w:rsid w:val="00184D41"/>
    <w:rsid w:val="001A14DB"/>
    <w:rsid w:val="001C0D3F"/>
    <w:rsid w:val="001C4B54"/>
    <w:rsid w:val="001D07E0"/>
    <w:rsid w:val="001D3392"/>
    <w:rsid w:val="001D5699"/>
    <w:rsid w:val="001E0CC9"/>
    <w:rsid w:val="001E68DF"/>
    <w:rsid w:val="00200167"/>
    <w:rsid w:val="002162D6"/>
    <w:rsid w:val="00217868"/>
    <w:rsid w:val="00253963"/>
    <w:rsid w:val="002578AA"/>
    <w:rsid w:val="0027002D"/>
    <w:rsid w:val="002B082A"/>
    <w:rsid w:val="002B356F"/>
    <w:rsid w:val="002B7FC0"/>
    <w:rsid w:val="002E4DAA"/>
    <w:rsid w:val="002E7F24"/>
    <w:rsid w:val="00301AAF"/>
    <w:rsid w:val="00364190"/>
    <w:rsid w:val="00366B3C"/>
    <w:rsid w:val="00375832"/>
    <w:rsid w:val="00391D01"/>
    <w:rsid w:val="00396923"/>
    <w:rsid w:val="003A5612"/>
    <w:rsid w:val="003C78B1"/>
    <w:rsid w:val="003F3033"/>
    <w:rsid w:val="004005FC"/>
    <w:rsid w:val="00400C4D"/>
    <w:rsid w:val="0041167C"/>
    <w:rsid w:val="00417234"/>
    <w:rsid w:val="00433EE1"/>
    <w:rsid w:val="00436251"/>
    <w:rsid w:val="0044234D"/>
    <w:rsid w:val="00446586"/>
    <w:rsid w:val="0045484A"/>
    <w:rsid w:val="004622EA"/>
    <w:rsid w:val="004753E4"/>
    <w:rsid w:val="004844FA"/>
    <w:rsid w:val="00492954"/>
    <w:rsid w:val="004932F2"/>
    <w:rsid w:val="004A499A"/>
    <w:rsid w:val="004B13AC"/>
    <w:rsid w:val="004B5629"/>
    <w:rsid w:val="004C43DD"/>
    <w:rsid w:val="004D03BB"/>
    <w:rsid w:val="004D3E17"/>
    <w:rsid w:val="00500E05"/>
    <w:rsid w:val="00504500"/>
    <w:rsid w:val="0051269D"/>
    <w:rsid w:val="0051759A"/>
    <w:rsid w:val="005222E1"/>
    <w:rsid w:val="00525641"/>
    <w:rsid w:val="0053235D"/>
    <w:rsid w:val="00554829"/>
    <w:rsid w:val="005C75F4"/>
    <w:rsid w:val="005D115C"/>
    <w:rsid w:val="005D670F"/>
    <w:rsid w:val="005E3DBA"/>
    <w:rsid w:val="005F57C5"/>
    <w:rsid w:val="00623409"/>
    <w:rsid w:val="00624CA9"/>
    <w:rsid w:val="006377C9"/>
    <w:rsid w:val="00644233"/>
    <w:rsid w:val="006450F6"/>
    <w:rsid w:val="0065080C"/>
    <w:rsid w:val="00683655"/>
    <w:rsid w:val="00683BE9"/>
    <w:rsid w:val="00693F43"/>
    <w:rsid w:val="006A28A9"/>
    <w:rsid w:val="006E11C6"/>
    <w:rsid w:val="006E43A7"/>
    <w:rsid w:val="006F4709"/>
    <w:rsid w:val="0071108C"/>
    <w:rsid w:val="007168EF"/>
    <w:rsid w:val="00736172"/>
    <w:rsid w:val="0074782D"/>
    <w:rsid w:val="00783CB7"/>
    <w:rsid w:val="00796BE7"/>
    <w:rsid w:val="007D344F"/>
    <w:rsid w:val="007E074E"/>
    <w:rsid w:val="007E457F"/>
    <w:rsid w:val="00815146"/>
    <w:rsid w:val="00840231"/>
    <w:rsid w:val="00850B3E"/>
    <w:rsid w:val="00880FFE"/>
    <w:rsid w:val="0089516E"/>
    <w:rsid w:val="008A3401"/>
    <w:rsid w:val="008A3C7B"/>
    <w:rsid w:val="008B2AE5"/>
    <w:rsid w:val="008D4153"/>
    <w:rsid w:val="009053C3"/>
    <w:rsid w:val="00923259"/>
    <w:rsid w:val="00942BAD"/>
    <w:rsid w:val="00944D9C"/>
    <w:rsid w:val="00955CD3"/>
    <w:rsid w:val="00972AB2"/>
    <w:rsid w:val="0098107E"/>
    <w:rsid w:val="009842FF"/>
    <w:rsid w:val="009931DC"/>
    <w:rsid w:val="00994C96"/>
    <w:rsid w:val="009A4477"/>
    <w:rsid w:val="009C51D8"/>
    <w:rsid w:val="009C5F5B"/>
    <w:rsid w:val="009E27C1"/>
    <w:rsid w:val="009F5444"/>
    <w:rsid w:val="00A0107E"/>
    <w:rsid w:val="00A21B3B"/>
    <w:rsid w:val="00A31721"/>
    <w:rsid w:val="00A43E55"/>
    <w:rsid w:val="00A4659A"/>
    <w:rsid w:val="00A47A0B"/>
    <w:rsid w:val="00A55960"/>
    <w:rsid w:val="00A57B58"/>
    <w:rsid w:val="00A61990"/>
    <w:rsid w:val="00A66C14"/>
    <w:rsid w:val="00A74244"/>
    <w:rsid w:val="00A803D0"/>
    <w:rsid w:val="00AA3897"/>
    <w:rsid w:val="00AB6830"/>
    <w:rsid w:val="00AB73F1"/>
    <w:rsid w:val="00AC581B"/>
    <w:rsid w:val="00AD0CB9"/>
    <w:rsid w:val="00AD5935"/>
    <w:rsid w:val="00AD633C"/>
    <w:rsid w:val="00AE5402"/>
    <w:rsid w:val="00AE7592"/>
    <w:rsid w:val="00B0362E"/>
    <w:rsid w:val="00B136F6"/>
    <w:rsid w:val="00B169AC"/>
    <w:rsid w:val="00B26E7F"/>
    <w:rsid w:val="00B34BED"/>
    <w:rsid w:val="00B3536B"/>
    <w:rsid w:val="00B56AAE"/>
    <w:rsid w:val="00B60138"/>
    <w:rsid w:val="00B62B41"/>
    <w:rsid w:val="00B63E97"/>
    <w:rsid w:val="00B6700B"/>
    <w:rsid w:val="00B70E1E"/>
    <w:rsid w:val="00B80EA2"/>
    <w:rsid w:val="00B84CAF"/>
    <w:rsid w:val="00B8513D"/>
    <w:rsid w:val="00B97811"/>
    <w:rsid w:val="00BA67E2"/>
    <w:rsid w:val="00BB7BFD"/>
    <w:rsid w:val="00BC3BF4"/>
    <w:rsid w:val="00BE6D61"/>
    <w:rsid w:val="00C02777"/>
    <w:rsid w:val="00C034EC"/>
    <w:rsid w:val="00C10511"/>
    <w:rsid w:val="00C1416A"/>
    <w:rsid w:val="00C15164"/>
    <w:rsid w:val="00C16DC8"/>
    <w:rsid w:val="00C26226"/>
    <w:rsid w:val="00C3637D"/>
    <w:rsid w:val="00C44EDE"/>
    <w:rsid w:val="00C52151"/>
    <w:rsid w:val="00C6175D"/>
    <w:rsid w:val="00C66355"/>
    <w:rsid w:val="00C70C51"/>
    <w:rsid w:val="00C73E3C"/>
    <w:rsid w:val="00C81FE9"/>
    <w:rsid w:val="00C91125"/>
    <w:rsid w:val="00CA0249"/>
    <w:rsid w:val="00CA37CB"/>
    <w:rsid w:val="00CB198B"/>
    <w:rsid w:val="00CE02F1"/>
    <w:rsid w:val="00CE1A67"/>
    <w:rsid w:val="00CF19CA"/>
    <w:rsid w:val="00CF5F2C"/>
    <w:rsid w:val="00D01CEA"/>
    <w:rsid w:val="00D10CDF"/>
    <w:rsid w:val="00D14FD7"/>
    <w:rsid w:val="00D226CC"/>
    <w:rsid w:val="00D3635B"/>
    <w:rsid w:val="00D50F15"/>
    <w:rsid w:val="00D57858"/>
    <w:rsid w:val="00D75DA5"/>
    <w:rsid w:val="00D77196"/>
    <w:rsid w:val="00D80DDC"/>
    <w:rsid w:val="00D94E2E"/>
    <w:rsid w:val="00DA1772"/>
    <w:rsid w:val="00DA440C"/>
    <w:rsid w:val="00DB42F8"/>
    <w:rsid w:val="00DC0473"/>
    <w:rsid w:val="00DD2A9D"/>
    <w:rsid w:val="00DD4061"/>
    <w:rsid w:val="00DE6C85"/>
    <w:rsid w:val="00DE7052"/>
    <w:rsid w:val="00E03056"/>
    <w:rsid w:val="00E1107B"/>
    <w:rsid w:val="00E12399"/>
    <w:rsid w:val="00E56FEA"/>
    <w:rsid w:val="00E57C6C"/>
    <w:rsid w:val="00E867E8"/>
    <w:rsid w:val="00EB47FE"/>
    <w:rsid w:val="00EC03F0"/>
    <w:rsid w:val="00EC40C6"/>
    <w:rsid w:val="00EC7B1A"/>
    <w:rsid w:val="00ED6EF5"/>
    <w:rsid w:val="00EE3C25"/>
    <w:rsid w:val="00F029CE"/>
    <w:rsid w:val="00F240EC"/>
    <w:rsid w:val="00F36B99"/>
    <w:rsid w:val="00F63C72"/>
    <w:rsid w:val="00F74DCB"/>
    <w:rsid w:val="00F84058"/>
    <w:rsid w:val="00FB0177"/>
    <w:rsid w:val="00FC050D"/>
    <w:rsid w:val="00FC0970"/>
    <w:rsid w:val="00FC38E9"/>
    <w:rsid w:val="00FD6223"/>
    <w:rsid w:val="00FE26D9"/>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86B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612"/>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155109"/>
    <w:rPr>
      <w:color w:val="0000FF"/>
      <w:u w:val="single"/>
    </w:rPr>
  </w:style>
  <w:style w:type="paragraph" w:styleId="PargrafodaLista">
    <w:name w:val="List Paragraph"/>
    <w:basedOn w:val="Normal"/>
    <w:uiPriority w:val="34"/>
    <w:qFormat/>
    <w:rsid w:val="00155109"/>
    <w:pPr>
      <w:ind w:left="720"/>
      <w:contextualSpacing/>
    </w:pPr>
  </w:style>
  <w:style w:type="character" w:customStyle="1" w:styleId="hps">
    <w:name w:val="hps"/>
    <w:basedOn w:val="Tipodeletrapredefinidodopargrafo"/>
    <w:rsid w:val="00301A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612"/>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155109"/>
    <w:rPr>
      <w:color w:val="0000FF"/>
      <w:u w:val="single"/>
    </w:rPr>
  </w:style>
  <w:style w:type="paragraph" w:styleId="PargrafodaLista">
    <w:name w:val="List Paragraph"/>
    <w:basedOn w:val="Normal"/>
    <w:uiPriority w:val="34"/>
    <w:qFormat/>
    <w:rsid w:val="00155109"/>
    <w:pPr>
      <w:ind w:left="720"/>
      <w:contextualSpacing/>
    </w:pPr>
  </w:style>
  <w:style w:type="character" w:customStyle="1" w:styleId="hps">
    <w:name w:val="hps"/>
    <w:basedOn w:val="Tipodeletrapredefinidodopargrafo"/>
    <w:rsid w:val="00301A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latinlibrary.com/index.html" TargetMode="External"/><Relationship Id="rId3" Type="http://schemas.microsoft.com/office/2007/relationships/stylesWithEffects" Target="stylesWithEffects.xml"/><Relationship Id="rId7" Type="http://schemas.openxmlformats.org/officeDocument/2006/relationships/hyperlink" Target="http://www.thelatinlibrary.com/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rlos_samuel_pereira@hot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1225</TotalTime>
  <Pages>13</Pages>
  <Words>7051</Words>
  <Characters>38078</Characters>
  <Application>Microsoft Office Word</Application>
  <DocSecurity>0</DocSecurity>
  <Lines>317</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Utilizador</dc:creator>
  <cp:lastModifiedBy>Carlos Samuel Pires Pereira</cp:lastModifiedBy>
  <cp:revision>109</cp:revision>
  <dcterms:created xsi:type="dcterms:W3CDTF">2012-09-25T08:59:00Z</dcterms:created>
  <dcterms:modified xsi:type="dcterms:W3CDTF">2013-03-11T18:04:00Z</dcterms:modified>
</cp:coreProperties>
</file>